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Windows server 200</w:t>
      </w:r>
      <w:r>
        <w:rPr>
          <w:rFonts w:hint="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>下</w:t>
      </w:r>
      <w:r>
        <w:rPr>
          <w:rFonts w:hint="eastAsia"/>
          <w:b/>
          <w:bCs/>
          <w:sz w:val="36"/>
          <w:szCs w:val="36"/>
          <w:lang w:val="en-US" w:eastAsia="zh-CN"/>
        </w:rPr>
        <w:t>使用</w:t>
      </w:r>
      <w:r>
        <w:rPr>
          <w:rFonts w:hint="eastAsia"/>
          <w:b/>
          <w:bCs/>
          <w:sz w:val="36"/>
          <w:szCs w:val="36"/>
        </w:rPr>
        <w:t>ntbackup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进行数据的</w:t>
      </w:r>
      <w:r>
        <w:rPr>
          <w:rFonts w:hint="eastAsia"/>
          <w:b/>
          <w:bCs/>
          <w:sz w:val="36"/>
          <w:szCs w:val="36"/>
        </w:rPr>
        <w:t>备份</w:t>
      </w:r>
      <w:r>
        <w:rPr>
          <w:rFonts w:hint="eastAsia"/>
          <w:b/>
          <w:bCs/>
          <w:sz w:val="36"/>
          <w:szCs w:val="36"/>
          <w:lang w:val="en-US" w:eastAsia="zh-CN"/>
        </w:rPr>
        <w:t>与恢复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启动Windows server 200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8上的命令行并输入命令Wbadmin.msc，打开备份工具。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00805" cy="1550670"/>
            <wp:effectExtent l="0" t="0" r="444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首先查看Windows Server Backup是否安装，如果未安装需要启动系统安装程序安装，最终结果如图所示。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07970" cy="211201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打开右边的一次性备份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18765" cy="211328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默认执行程序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34640" cy="21386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16225" cy="2115185"/>
            <wp:effectExtent l="0" t="0" r="31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29560" cy="194500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844165" cy="1938020"/>
            <wp:effectExtent l="0" t="0" r="133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数据库的备份与恢复的最终结果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5150" cy="3290570"/>
            <wp:effectExtent l="0" t="0" r="6350" b="5080"/>
            <wp:docPr id="10" name="图片 10" descr="数据库的备份与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数据库的备份与恢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528"/>
    <w:multiLevelType w:val="singleLevel"/>
    <w:tmpl w:val="30E905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5F6C"/>
    <w:rsid w:val="10400F16"/>
    <w:rsid w:val="1FE869D0"/>
    <w:rsid w:val="3BF60BAE"/>
    <w:rsid w:val="5B1C0FD0"/>
    <w:rsid w:val="7C9F6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黄杰文</cp:lastModifiedBy>
  <dcterms:modified xsi:type="dcterms:W3CDTF">2019-06-07T04:29:19Z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