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1068C" w14:textId="1D28B8C2" w:rsidR="00013531" w:rsidRPr="008C7895" w:rsidRDefault="00832D7B" w:rsidP="00884E86">
      <w:pPr>
        <w:jc w:val="center"/>
        <w:rPr>
          <w:rFonts w:ascii="Georgia" w:eastAsia="Times New Roman" w:hAnsi="Georgia" w:cs="Times New Roman"/>
          <w:b/>
          <w:bCs/>
          <w:color w:val="2F5496" w:themeColor="accent1" w:themeShade="BF"/>
          <w:sz w:val="40"/>
          <w:szCs w:val="40"/>
        </w:rPr>
      </w:pPr>
      <w:bookmarkStart w:id="0" w:name="_Hlk119336873"/>
      <w:r>
        <w:rPr>
          <w:rFonts w:ascii="Georgia" w:eastAsia="Times New Roman" w:hAnsi="Georgia" w:cs="Times New Roman"/>
          <w:b/>
          <w:bCs/>
          <w:color w:val="2F5496" w:themeColor="accent1" w:themeShade="BF"/>
          <w:sz w:val="40"/>
          <w:szCs w:val="40"/>
        </w:rPr>
        <w:t>HTM</w:t>
      </w:r>
      <w:r w:rsidR="00B84D3E">
        <w:rPr>
          <w:rFonts w:ascii="Georgia" w:eastAsia="Times New Roman" w:hAnsi="Georgia" w:cs="Times New Roman"/>
          <w:b/>
          <w:bCs/>
          <w:color w:val="2F5496" w:themeColor="accent1" w:themeShade="BF"/>
          <w:sz w:val="40"/>
          <w:szCs w:val="40"/>
        </w:rPr>
        <w:t>1</w:t>
      </w:r>
      <w:r w:rsidR="009531DC">
        <w:rPr>
          <w:rFonts w:ascii="Georgia" w:eastAsia="Times New Roman" w:hAnsi="Georgia" w:cs="Times New Roman"/>
          <w:b/>
          <w:bCs/>
          <w:color w:val="2F5496" w:themeColor="accent1" w:themeShade="BF"/>
          <w:sz w:val="40"/>
          <w:szCs w:val="40"/>
        </w:rPr>
        <w:t>11</w:t>
      </w:r>
      <w:r w:rsidR="00B84D3E">
        <w:rPr>
          <w:rFonts w:ascii="Georgia" w:eastAsia="Times New Roman" w:hAnsi="Georgia" w:cs="Times New Roman"/>
          <w:b/>
          <w:bCs/>
          <w:color w:val="2F5496" w:themeColor="accent1" w:themeShade="BF"/>
          <w:sz w:val="40"/>
          <w:szCs w:val="40"/>
        </w:rPr>
        <w:t xml:space="preserve">: </w:t>
      </w:r>
      <w:r w:rsidR="009531DC" w:rsidRPr="009531DC">
        <w:rPr>
          <w:rFonts w:ascii="Georgia" w:eastAsia="Times New Roman" w:hAnsi="Georgia" w:cs="Times New Roman"/>
          <w:b/>
          <w:bCs/>
          <w:color w:val="2F5496" w:themeColor="accent1" w:themeShade="BF"/>
          <w:sz w:val="40"/>
          <w:szCs w:val="40"/>
        </w:rPr>
        <w:t>Introduction to HTM Cybersecurity</w:t>
      </w:r>
    </w:p>
    <w:bookmarkEnd w:id="0"/>
    <w:p w14:paraId="133C191A" w14:textId="32707B7B" w:rsidR="00013531" w:rsidRPr="008C7895" w:rsidRDefault="00013531" w:rsidP="00013531">
      <w:pPr>
        <w:rPr>
          <w:rFonts w:ascii="Times New Roman" w:eastAsia="Times New Roman" w:hAnsi="Times New Roman" w:cs="Times New Roman"/>
          <w:color w:val="2F5496" w:themeColor="accent1" w:themeShade="BF"/>
        </w:rPr>
      </w:pPr>
      <w:r w:rsidRPr="008C7895">
        <w:rPr>
          <w:rFonts w:ascii="Times New Roman" w:eastAsia="Times New Roman" w:hAnsi="Times New Roman" w:cs="Times New Roman"/>
          <w:color w:val="2F5496" w:themeColor="accent1" w:themeShade="BF"/>
        </w:rPr>
        <w:fldChar w:fldCharType="begin"/>
      </w:r>
      <w:r w:rsidR="002C6227" w:rsidRPr="008C7895">
        <w:rPr>
          <w:rFonts w:ascii="Times New Roman" w:eastAsia="Times New Roman" w:hAnsi="Times New Roman" w:cs="Times New Roman"/>
          <w:color w:val="2F5496" w:themeColor="accent1" w:themeShade="BF"/>
        </w:rPr>
        <w:instrText xml:space="preserve"> INCLUDEPICTURE "C:\\var\\folders\\0t\\r__br2053qd79x2cfl90kg_r0000gn\\T\\com.microsoft.Word\\WebArchiveCopyPasteTempFiles\\page1image51235840" \* MERGEFORMAT </w:instrText>
      </w:r>
      <w:r w:rsidRPr="008C7895">
        <w:rPr>
          <w:rFonts w:ascii="Times New Roman" w:eastAsia="Times New Roman" w:hAnsi="Times New Roman" w:cs="Times New Roman"/>
          <w:color w:val="2F5496" w:themeColor="accent1" w:themeShade="BF"/>
        </w:rPr>
        <w:fldChar w:fldCharType="separate"/>
      </w:r>
      <w:r w:rsidRPr="008C7895">
        <w:rPr>
          <w:rFonts w:ascii="Times New Roman" w:eastAsia="Times New Roman" w:hAnsi="Times New Roman" w:cs="Times New Roman"/>
          <w:noProof/>
          <w:color w:val="2F5496" w:themeColor="accent1" w:themeShade="BF"/>
        </w:rPr>
        <w:drawing>
          <wp:inline distT="0" distB="0" distL="0" distR="0" wp14:anchorId="039BB0D9" wp14:editId="06DC235E">
            <wp:extent cx="5943600" cy="36195"/>
            <wp:effectExtent l="0" t="0" r="0" b="1905"/>
            <wp:docPr id="3" name="Picture 3" descr="page1image5123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image512358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195"/>
                    </a:xfrm>
                    <a:prstGeom prst="rect">
                      <a:avLst/>
                    </a:prstGeom>
                    <a:noFill/>
                    <a:ln>
                      <a:noFill/>
                    </a:ln>
                  </pic:spPr>
                </pic:pic>
              </a:graphicData>
            </a:graphic>
          </wp:inline>
        </w:drawing>
      </w:r>
      <w:r w:rsidRPr="008C7895">
        <w:rPr>
          <w:rFonts w:ascii="Times New Roman" w:eastAsia="Times New Roman" w:hAnsi="Times New Roman" w:cs="Times New Roman"/>
          <w:color w:val="2F5496" w:themeColor="accent1" w:themeShade="BF"/>
        </w:rPr>
        <w:fldChar w:fldCharType="end"/>
      </w:r>
    </w:p>
    <w:p w14:paraId="323179FE" w14:textId="77777777" w:rsidR="00013531" w:rsidRDefault="00013531" w:rsidP="00676103">
      <w:pPr>
        <w:rPr>
          <w:rFonts w:ascii="Verdana" w:eastAsia="Times New Roman" w:hAnsi="Verdana" w:cs="Calibri"/>
          <w:b/>
          <w:bCs/>
          <w:color w:val="222222"/>
          <w:u w:val="single"/>
        </w:rPr>
      </w:pPr>
    </w:p>
    <w:p w14:paraId="22543D5A" w14:textId="01ED24AF" w:rsidR="00C94DC9" w:rsidRPr="0029260F" w:rsidRDefault="00F7456D" w:rsidP="00676103">
      <w:pPr>
        <w:rPr>
          <w:rFonts w:ascii="Times New Roman" w:eastAsia="Times New Roman" w:hAnsi="Times New Roman" w:cs="Times New Roman"/>
          <w:b/>
          <w:bCs/>
          <w:i/>
          <w:color w:val="2F5496" w:themeColor="accent1" w:themeShade="BF"/>
          <w:sz w:val="22"/>
          <w:szCs w:val="22"/>
        </w:rPr>
      </w:pPr>
      <w:r w:rsidRPr="00451D9A">
        <w:rPr>
          <w:rFonts w:ascii="Times New Roman" w:eastAsia="Times New Roman" w:hAnsi="Times New Roman" w:cs="Times New Roman"/>
          <w:color w:val="000000"/>
          <w:sz w:val="22"/>
          <w:szCs w:val="22"/>
        </w:rPr>
        <w:t>T</w:t>
      </w:r>
      <w:r w:rsidR="007B6DCA" w:rsidRPr="00451D9A">
        <w:rPr>
          <w:rFonts w:ascii="Times New Roman" w:eastAsia="Times New Roman" w:hAnsi="Times New Roman" w:cs="Times New Roman"/>
          <w:color w:val="000000"/>
          <w:sz w:val="22"/>
          <w:szCs w:val="22"/>
        </w:rPr>
        <w:t xml:space="preserve">he </w:t>
      </w:r>
      <w:bookmarkStart w:id="1" w:name="_Hlk23510723"/>
      <w:r w:rsidR="009531DC" w:rsidRPr="009531DC">
        <w:rPr>
          <w:rFonts w:ascii="Times New Roman" w:eastAsia="Times New Roman" w:hAnsi="Times New Roman" w:cs="Times New Roman"/>
          <w:b/>
          <w:bCs/>
          <w:i/>
          <w:color w:val="2F5496" w:themeColor="accent1" w:themeShade="BF"/>
          <w:sz w:val="22"/>
          <w:szCs w:val="22"/>
        </w:rPr>
        <w:t xml:space="preserve">HTM111: Introduction to HTM Cybersecurity </w:t>
      </w:r>
      <w:r w:rsidRPr="00451D9A">
        <w:rPr>
          <w:rFonts w:ascii="Times New Roman" w:eastAsia="Times New Roman" w:hAnsi="Times New Roman" w:cs="Times New Roman"/>
          <w:color w:val="000000"/>
          <w:sz w:val="22"/>
          <w:szCs w:val="22"/>
        </w:rPr>
        <w:t xml:space="preserve">is </w:t>
      </w:r>
      <w:r w:rsidR="007B6DCA" w:rsidRPr="00451D9A">
        <w:rPr>
          <w:rFonts w:ascii="Times New Roman" w:eastAsia="Times New Roman" w:hAnsi="Times New Roman" w:cs="Times New Roman"/>
          <w:color w:val="000000"/>
          <w:sz w:val="22"/>
          <w:szCs w:val="22"/>
        </w:rPr>
        <w:t xml:space="preserve">offered by Veterans </w:t>
      </w:r>
      <w:r w:rsidR="00240C22">
        <w:rPr>
          <w:rFonts w:ascii="Times New Roman" w:eastAsia="Times New Roman" w:hAnsi="Times New Roman" w:cs="Times New Roman"/>
          <w:color w:val="000000"/>
          <w:sz w:val="22"/>
          <w:szCs w:val="22"/>
        </w:rPr>
        <w:t xml:space="preserve">Health Administration (VHA) </w:t>
      </w:r>
      <w:r w:rsidR="007B6DCA" w:rsidRPr="00451D9A">
        <w:rPr>
          <w:rFonts w:ascii="Times New Roman" w:eastAsia="Times New Roman" w:hAnsi="Times New Roman" w:cs="Times New Roman"/>
          <w:color w:val="000000"/>
          <w:sz w:val="22"/>
          <w:szCs w:val="22"/>
        </w:rPr>
        <w:t>Healthcare Technology Management</w:t>
      </w:r>
      <w:r w:rsidR="00240C22">
        <w:rPr>
          <w:rFonts w:ascii="Times New Roman" w:eastAsia="Times New Roman" w:hAnsi="Times New Roman" w:cs="Times New Roman"/>
          <w:color w:val="000000"/>
          <w:sz w:val="22"/>
          <w:szCs w:val="22"/>
        </w:rPr>
        <w:t xml:space="preserve"> </w:t>
      </w:r>
      <w:r w:rsidR="007B6DCA" w:rsidRPr="00451D9A">
        <w:rPr>
          <w:rFonts w:ascii="Times New Roman" w:eastAsia="Times New Roman" w:hAnsi="Times New Roman" w:cs="Times New Roman"/>
          <w:color w:val="000000"/>
          <w:sz w:val="22"/>
          <w:szCs w:val="22"/>
        </w:rPr>
        <w:t xml:space="preserve">(HTM) </w:t>
      </w:r>
      <w:r w:rsidR="00240C22">
        <w:rPr>
          <w:rFonts w:ascii="Times New Roman" w:eastAsia="Times New Roman" w:hAnsi="Times New Roman" w:cs="Times New Roman"/>
          <w:color w:val="000000"/>
          <w:sz w:val="22"/>
          <w:szCs w:val="22"/>
        </w:rPr>
        <w:t xml:space="preserve">Program Office as part of the HTM </w:t>
      </w:r>
      <w:r w:rsidR="007B6DCA" w:rsidRPr="00451D9A">
        <w:rPr>
          <w:rFonts w:ascii="Times New Roman" w:eastAsia="Times New Roman" w:hAnsi="Times New Roman" w:cs="Times New Roman"/>
          <w:color w:val="000000"/>
          <w:sz w:val="22"/>
          <w:szCs w:val="22"/>
        </w:rPr>
        <w:t>Professional Development Program</w:t>
      </w:r>
      <w:bookmarkEnd w:id="1"/>
      <w:r w:rsidR="007B6DCA" w:rsidRPr="00451D9A">
        <w:rPr>
          <w:rFonts w:ascii="Times New Roman" w:eastAsia="Times New Roman" w:hAnsi="Times New Roman" w:cs="Times New Roman"/>
          <w:color w:val="000000"/>
          <w:sz w:val="22"/>
          <w:szCs w:val="22"/>
        </w:rPr>
        <w:t xml:space="preserve">. </w:t>
      </w:r>
      <w:r w:rsidR="009531DC" w:rsidRPr="009531DC">
        <w:rPr>
          <w:rFonts w:ascii="Times New Roman" w:eastAsia="Times New Roman" w:hAnsi="Times New Roman" w:cs="Times New Roman"/>
          <w:color w:val="000000"/>
          <w:sz w:val="22"/>
          <w:szCs w:val="22"/>
        </w:rPr>
        <w:t>In this 1-day, 100% online course, students learn the essential concepts and tools of cybersecurity, including how to identify, assess, and mitigate security risks. Subjects covered include the CIA triad, major cybersecurity organizations, network and mobile device security, and risk assessment, as well as the overall importance of cybersecurity protocols and the key components of good practices.</w:t>
      </w:r>
    </w:p>
    <w:p w14:paraId="0F0486CF" w14:textId="14F65F10" w:rsidR="00171B63" w:rsidRPr="0037494D" w:rsidRDefault="00171B63" w:rsidP="00171B63">
      <w:pPr>
        <w:rPr>
          <w:rFonts w:ascii="Times New Roman" w:eastAsia="Times New Roman" w:hAnsi="Times New Roman" w:cs="Times New Roman"/>
          <w:sz w:val="22"/>
          <w:szCs w:val="22"/>
        </w:rPr>
      </w:pPr>
    </w:p>
    <w:p w14:paraId="69B80FA2" w14:textId="14DE2386" w:rsidR="00242F06" w:rsidRPr="0037494D" w:rsidRDefault="00242F06" w:rsidP="00242F06">
      <w:p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u w:val="single"/>
        </w:rPr>
        <w:t>Course Information</w:t>
      </w:r>
    </w:p>
    <w:p w14:paraId="5E0F51D3" w14:textId="45A34E85" w:rsidR="00DF206F" w:rsidRPr="00CA63C5" w:rsidRDefault="00DF206F" w:rsidP="00CA63C5">
      <w:pPr>
        <w:pStyle w:val="ListParagraph"/>
        <w:numPr>
          <w:ilvl w:val="0"/>
          <w:numId w:val="6"/>
        </w:num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rPr>
        <w:t>Class Date:</w:t>
      </w:r>
      <w:r w:rsidRPr="0037494D">
        <w:rPr>
          <w:rFonts w:ascii="Times New Roman" w:eastAsia="Times New Roman" w:hAnsi="Times New Roman" w:cs="Times New Roman"/>
          <w:sz w:val="22"/>
          <w:szCs w:val="22"/>
        </w:rPr>
        <w:tab/>
      </w:r>
      <w:r w:rsidRPr="0037494D">
        <w:rPr>
          <w:rFonts w:ascii="Times New Roman" w:eastAsia="Times New Roman" w:hAnsi="Times New Roman" w:cs="Times New Roman"/>
          <w:sz w:val="22"/>
          <w:szCs w:val="22"/>
        </w:rPr>
        <w:tab/>
      </w:r>
      <w:r w:rsidR="00832D7B">
        <w:rPr>
          <w:rFonts w:ascii="Times New Roman" w:eastAsia="Times New Roman" w:hAnsi="Times New Roman" w:cs="Times New Roman"/>
          <w:sz w:val="22"/>
          <w:szCs w:val="22"/>
        </w:rPr>
        <w:t xml:space="preserve">Upcoming Dates available at </w:t>
      </w:r>
      <w:r w:rsidR="00832D7B" w:rsidRPr="00832D7B">
        <w:rPr>
          <w:rFonts w:ascii="Times New Roman" w:eastAsia="Times New Roman" w:hAnsi="Times New Roman" w:cs="Times New Roman"/>
          <w:sz w:val="22"/>
          <w:szCs w:val="22"/>
          <w:u w:val="single"/>
        </w:rPr>
        <w:t>HTM Training &amp; Education</w:t>
      </w:r>
    </w:p>
    <w:p w14:paraId="365D3CC6" w14:textId="29E19FF8" w:rsidR="00112400" w:rsidRPr="0037494D" w:rsidRDefault="00A01378" w:rsidP="00112400">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sz w:val="22"/>
          <w:szCs w:val="22"/>
        </w:rPr>
        <w:t>Course Length</w:t>
      </w:r>
      <w:r w:rsidR="00112400" w:rsidRPr="0037494D">
        <w:rPr>
          <w:rFonts w:ascii="Times New Roman" w:eastAsia="Times New Roman" w:hAnsi="Times New Roman" w:cs="Times New Roman"/>
          <w:b/>
          <w:sz w:val="22"/>
          <w:szCs w:val="22"/>
        </w:rPr>
        <w:t>:</w:t>
      </w:r>
      <w:r w:rsidR="00112400" w:rsidRPr="0037494D">
        <w:rPr>
          <w:rFonts w:ascii="Times New Roman" w:eastAsia="Times New Roman" w:hAnsi="Times New Roman" w:cs="Times New Roman"/>
          <w:sz w:val="22"/>
          <w:szCs w:val="22"/>
        </w:rPr>
        <w:tab/>
      </w:r>
      <w:r w:rsidR="00952F6A">
        <w:rPr>
          <w:rFonts w:ascii="Times New Roman" w:eastAsia="Times New Roman" w:hAnsi="Times New Roman" w:cs="Times New Roman"/>
          <w:sz w:val="22"/>
          <w:szCs w:val="22"/>
        </w:rPr>
        <w:t>1</w:t>
      </w:r>
      <w:r>
        <w:rPr>
          <w:rFonts w:ascii="Times New Roman" w:eastAsia="Times New Roman" w:hAnsi="Times New Roman" w:cs="Times New Roman"/>
          <w:sz w:val="22"/>
          <w:szCs w:val="22"/>
        </w:rPr>
        <w:t xml:space="preserve"> </w:t>
      </w:r>
      <w:r w:rsidR="008D27A0">
        <w:rPr>
          <w:rFonts w:ascii="Times New Roman" w:eastAsia="Times New Roman" w:hAnsi="Times New Roman" w:cs="Times New Roman"/>
          <w:sz w:val="22"/>
          <w:szCs w:val="22"/>
        </w:rPr>
        <w:t>day</w:t>
      </w:r>
    </w:p>
    <w:p w14:paraId="5443F29E" w14:textId="77777777" w:rsidR="00B626EB" w:rsidRDefault="0037494D" w:rsidP="00B626EB">
      <w:pPr>
        <w:pStyle w:val="ListParagraph"/>
        <w:numPr>
          <w:ilvl w:val="0"/>
          <w:numId w:val="6"/>
        </w:numPr>
        <w:rPr>
          <w:rFonts w:ascii="Times New Roman" w:hAnsi="Times New Roman" w:cs="Times New Roman"/>
          <w:sz w:val="22"/>
          <w:szCs w:val="22"/>
        </w:rPr>
      </w:pPr>
      <w:r w:rsidRPr="00451D9A">
        <w:rPr>
          <w:rFonts w:ascii="Times New Roman" w:eastAsia="Times New Roman" w:hAnsi="Times New Roman" w:cs="Times New Roman"/>
          <w:b/>
          <w:color w:val="000000"/>
          <w:sz w:val="22"/>
          <w:szCs w:val="22"/>
        </w:rPr>
        <w:t>Location:</w:t>
      </w:r>
      <w:r w:rsidRPr="00451D9A">
        <w:rPr>
          <w:rFonts w:ascii="Times New Roman" w:eastAsia="Times New Roman" w:hAnsi="Times New Roman" w:cs="Times New Roman"/>
          <w:color w:val="000000"/>
          <w:sz w:val="22"/>
          <w:szCs w:val="22"/>
        </w:rPr>
        <w:tab/>
      </w:r>
      <w:r w:rsidRPr="00451D9A">
        <w:rPr>
          <w:rFonts w:ascii="Times New Roman" w:eastAsia="Times New Roman" w:hAnsi="Times New Roman" w:cs="Times New Roman"/>
          <w:color w:val="000000"/>
          <w:sz w:val="22"/>
          <w:szCs w:val="22"/>
        </w:rPr>
        <w:tab/>
      </w:r>
      <w:r w:rsidR="00B626EB">
        <w:rPr>
          <w:rFonts w:ascii="Times New Roman" w:hAnsi="Times New Roman" w:cs="Times New Roman"/>
          <w:sz w:val="22"/>
          <w:szCs w:val="22"/>
        </w:rPr>
        <w:t>To Be Announced Virtual Platform. Students will need full access to a</w:t>
      </w:r>
    </w:p>
    <w:p w14:paraId="4DBF7116" w14:textId="77777777" w:rsidR="00B626EB" w:rsidRPr="003B124C" w:rsidRDefault="00B626EB" w:rsidP="00B626EB">
      <w:pPr>
        <w:ind w:left="2880"/>
        <w:rPr>
          <w:rFonts w:ascii="Times New Roman" w:hAnsi="Times New Roman" w:cs="Times New Roman"/>
          <w:b/>
          <w:bCs/>
          <w:sz w:val="22"/>
          <w:szCs w:val="22"/>
        </w:rPr>
      </w:pPr>
      <w:r>
        <w:rPr>
          <w:rFonts w:ascii="Times New Roman" w:hAnsi="Times New Roman" w:cs="Times New Roman"/>
          <w:sz w:val="22"/>
          <w:szCs w:val="22"/>
        </w:rPr>
        <w:t xml:space="preserve">VA or personal laptop/desktop that has Internet connectivity. No equipment is being provided by the HTM Program Office. Students must also have a quiet space that is suitable for learning. </w:t>
      </w:r>
      <w:r w:rsidRPr="003B124C">
        <w:rPr>
          <w:rFonts w:ascii="Times New Roman" w:hAnsi="Times New Roman" w:cs="Times New Roman"/>
          <w:b/>
          <w:bCs/>
          <w:sz w:val="22"/>
          <w:szCs w:val="22"/>
        </w:rPr>
        <w:t>This class is a full-time commitment while it is being delivered, with limited to no opportunity to support daily work tasks.</w:t>
      </w:r>
    </w:p>
    <w:p w14:paraId="1EF473CA" w14:textId="44624317" w:rsidR="00DF206F" w:rsidRPr="0037494D" w:rsidRDefault="00DF206F" w:rsidP="00B626EB">
      <w:pPr>
        <w:pStyle w:val="ListParagraph"/>
        <w:rPr>
          <w:rFonts w:ascii="Times New Roman" w:eastAsia="Times New Roman" w:hAnsi="Times New Roman" w:cs="Times New Roman"/>
          <w:sz w:val="22"/>
          <w:szCs w:val="22"/>
        </w:rPr>
      </w:pPr>
    </w:p>
    <w:p w14:paraId="10428BFE" w14:textId="1EFC158B" w:rsidR="00F872E3" w:rsidRPr="0037494D" w:rsidRDefault="00DC3AC8" w:rsidP="00CF49ED">
      <w:pPr>
        <w:rPr>
          <w:rFonts w:ascii="Times New Roman" w:eastAsia="Times New Roman" w:hAnsi="Times New Roman" w:cs="Times New Roman"/>
          <w:b/>
          <w:bCs/>
          <w:sz w:val="22"/>
          <w:szCs w:val="22"/>
          <w:u w:val="single"/>
        </w:rPr>
      </w:pPr>
      <w:r w:rsidRPr="0037494D">
        <w:rPr>
          <w:rFonts w:ascii="Times New Roman" w:eastAsia="Times New Roman" w:hAnsi="Times New Roman" w:cs="Times New Roman"/>
          <w:b/>
          <w:bCs/>
          <w:sz w:val="22"/>
          <w:szCs w:val="22"/>
          <w:u w:val="single"/>
        </w:rPr>
        <w:t xml:space="preserve">General Course </w:t>
      </w:r>
      <w:r w:rsidR="00A23B30" w:rsidRPr="0037494D">
        <w:rPr>
          <w:rFonts w:ascii="Times New Roman" w:eastAsia="Times New Roman" w:hAnsi="Times New Roman" w:cs="Times New Roman"/>
          <w:b/>
          <w:bCs/>
          <w:sz w:val="22"/>
          <w:szCs w:val="22"/>
          <w:u w:val="single"/>
        </w:rPr>
        <w:t>Objectives</w:t>
      </w:r>
    </w:p>
    <w:p w14:paraId="49963178" w14:textId="77777777" w:rsidR="009531DC" w:rsidRPr="009531DC" w:rsidRDefault="009531DC" w:rsidP="009531DC">
      <w:pPr>
        <w:rPr>
          <w:rFonts w:ascii="Times New Roman" w:hAnsi="Times New Roman" w:cs="Times New Roman"/>
          <w:sz w:val="22"/>
          <w:szCs w:val="22"/>
        </w:rPr>
      </w:pPr>
      <w:r w:rsidRPr="009531DC">
        <w:rPr>
          <w:rFonts w:ascii="Times New Roman" w:hAnsi="Times New Roman" w:cs="Times New Roman"/>
          <w:sz w:val="22"/>
          <w:szCs w:val="22"/>
        </w:rPr>
        <w:t>By the end of this course, students will learn, understand, and gain practical hands-on experience with:</w:t>
      </w:r>
    </w:p>
    <w:p w14:paraId="1F8E4B20" w14:textId="77777777" w:rsidR="009531DC" w:rsidRPr="009531DC" w:rsidRDefault="009531DC" w:rsidP="009531DC">
      <w:pPr>
        <w:pStyle w:val="ListParagraph"/>
        <w:numPr>
          <w:ilvl w:val="0"/>
          <w:numId w:val="22"/>
        </w:numPr>
        <w:rPr>
          <w:rFonts w:ascii="Times New Roman" w:hAnsi="Times New Roman" w:cs="Times New Roman"/>
          <w:sz w:val="22"/>
          <w:szCs w:val="22"/>
        </w:rPr>
      </w:pPr>
      <w:r w:rsidRPr="009531DC">
        <w:rPr>
          <w:rFonts w:ascii="Times New Roman" w:hAnsi="Times New Roman" w:cs="Times New Roman"/>
          <w:sz w:val="22"/>
          <w:szCs w:val="22"/>
        </w:rPr>
        <w:t>Cybersecurity best practices across multiple devices</w:t>
      </w:r>
    </w:p>
    <w:p w14:paraId="30E4D0FC" w14:textId="77777777" w:rsidR="009531DC" w:rsidRPr="009531DC" w:rsidRDefault="009531DC" w:rsidP="009531DC">
      <w:pPr>
        <w:pStyle w:val="ListParagraph"/>
        <w:numPr>
          <w:ilvl w:val="0"/>
          <w:numId w:val="22"/>
        </w:numPr>
        <w:rPr>
          <w:rFonts w:ascii="Times New Roman" w:hAnsi="Times New Roman" w:cs="Times New Roman"/>
          <w:sz w:val="22"/>
          <w:szCs w:val="22"/>
        </w:rPr>
      </w:pPr>
      <w:r w:rsidRPr="009531DC">
        <w:rPr>
          <w:rFonts w:ascii="Times New Roman" w:hAnsi="Times New Roman" w:cs="Times New Roman"/>
          <w:sz w:val="22"/>
          <w:szCs w:val="22"/>
        </w:rPr>
        <w:t>Risk assessment</w:t>
      </w:r>
    </w:p>
    <w:p w14:paraId="55321C87" w14:textId="77777777" w:rsidR="009531DC" w:rsidRPr="009531DC" w:rsidRDefault="009531DC" w:rsidP="009531DC">
      <w:pPr>
        <w:pStyle w:val="ListParagraph"/>
        <w:numPr>
          <w:ilvl w:val="0"/>
          <w:numId w:val="22"/>
        </w:numPr>
        <w:rPr>
          <w:rFonts w:ascii="Times New Roman" w:hAnsi="Times New Roman" w:cs="Times New Roman"/>
          <w:sz w:val="22"/>
          <w:szCs w:val="22"/>
        </w:rPr>
      </w:pPr>
      <w:r w:rsidRPr="009531DC">
        <w:rPr>
          <w:rFonts w:ascii="Times New Roman" w:hAnsi="Times New Roman" w:cs="Times New Roman"/>
          <w:sz w:val="22"/>
          <w:szCs w:val="22"/>
        </w:rPr>
        <w:t>Resources, organizations, and compliance</w:t>
      </w:r>
    </w:p>
    <w:p w14:paraId="01BF9130" w14:textId="77777777" w:rsidR="00DC17DD" w:rsidRPr="00DD7A50" w:rsidRDefault="00DC17DD" w:rsidP="00DC17DD">
      <w:pPr>
        <w:pStyle w:val="ListParagraph"/>
        <w:contextualSpacing w:val="0"/>
        <w:rPr>
          <w:rFonts w:ascii="Times New Roman" w:hAnsi="Times New Roman" w:cs="Times New Roman"/>
          <w:color w:val="000000" w:themeColor="text1"/>
          <w:sz w:val="22"/>
          <w:szCs w:val="22"/>
        </w:rPr>
      </w:pPr>
    </w:p>
    <w:sectPr w:rsidR="00DC17DD" w:rsidRPr="00DD7A50" w:rsidSect="00F7456D">
      <w:headerReference w:type="default" r:id="rId8"/>
      <w:footerReference w:type="even" r:id="rId9"/>
      <w:footerReference w:type="default" r:id="rId10"/>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89E19" w14:textId="77777777" w:rsidR="00E417F4" w:rsidRDefault="00E417F4" w:rsidP="00F449B1">
      <w:r>
        <w:separator/>
      </w:r>
    </w:p>
  </w:endnote>
  <w:endnote w:type="continuationSeparator" w:id="0">
    <w:p w14:paraId="61ABBBD0" w14:textId="77777777" w:rsidR="00E417F4" w:rsidRDefault="00E417F4" w:rsidP="00F44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465717"/>
      <w:docPartObj>
        <w:docPartGallery w:val="Page Numbers (Bottom of Page)"/>
        <w:docPartUnique/>
      </w:docPartObj>
    </w:sdtPr>
    <w:sdtContent>
      <w:p w14:paraId="251F28FC" w14:textId="7A6CBF6E" w:rsidR="00B41887" w:rsidRDefault="00B41887" w:rsidP="00F745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210960" w14:textId="77777777" w:rsidR="00B41887" w:rsidRDefault="00B41887" w:rsidP="00F745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1337571"/>
      <w:docPartObj>
        <w:docPartGallery w:val="Page Numbers (Bottom of Page)"/>
        <w:docPartUnique/>
      </w:docPartObj>
    </w:sdtPr>
    <w:sdtEndPr>
      <w:rPr>
        <w:rStyle w:val="PageNumber"/>
        <w:sz w:val="20"/>
        <w:szCs w:val="20"/>
      </w:rPr>
    </w:sdtEndPr>
    <w:sdtContent>
      <w:p w14:paraId="68296172" w14:textId="162CC80C" w:rsidR="00F7456D" w:rsidRPr="00A809CB" w:rsidRDefault="00F7456D" w:rsidP="00C70314">
        <w:pPr>
          <w:pStyle w:val="Footer"/>
          <w:framePr w:wrap="none" w:vAnchor="text" w:hAnchor="margin" w:xAlign="right" w:y="1"/>
          <w:rPr>
            <w:rStyle w:val="PageNumber"/>
            <w:sz w:val="20"/>
            <w:szCs w:val="20"/>
            <w:lang w:val="es-ES"/>
          </w:rPr>
        </w:pPr>
        <w:r w:rsidRPr="00F7456D">
          <w:rPr>
            <w:rStyle w:val="PageNumber"/>
            <w:sz w:val="20"/>
            <w:szCs w:val="20"/>
          </w:rPr>
          <w:fldChar w:fldCharType="begin"/>
        </w:r>
        <w:r w:rsidRPr="00A809CB">
          <w:rPr>
            <w:rStyle w:val="PageNumber"/>
            <w:sz w:val="20"/>
            <w:szCs w:val="20"/>
            <w:lang w:val="es-ES"/>
          </w:rPr>
          <w:instrText xml:space="preserve"> PAGE </w:instrText>
        </w:r>
        <w:r w:rsidRPr="00F7456D">
          <w:rPr>
            <w:rStyle w:val="PageNumber"/>
            <w:sz w:val="20"/>
            <w:szCs w:val="20"/>
          </w:rPr>
          <w:fldChar w:fldCharType="separate"/>
        </w:r>
        <w:r w:rsidRPr="00A809CB">
          <w:rPr>
            <w:rStyle w:val="PageNumber"/>
            <w:noProof/>
            <w:sz w:val="20"/>
            <w:szCs w:val="20"/>
            <w:lang w:val="es-ES"/>
          </w:rPr>
          <w:t>1</w:t>
        </w:r>
        <w:r w:rsidRPr="00F7456D">
          <w:rPr>
            <w:rStyle w:val="PageNumber"/>
            <w:sz w:val="20"/>
            <w:szCs w:val="20"/>
          </w:rPr>
          <w:fldChar w:fldCharType="end"/>
        </w:r>
      </w:p>
    </w:sdtContent>
  </w:sdt>
  <w:p w14:paraId="5168A1C3" w14:textId="1F76A47F" w:rsidR="00B41887" w:rsidRPr="00F7456D" w:rsidRDefault="00F7456D" w:rsidP="00F7456D">
    <w:pPr>
      <w:pStyle w:val="Footer"/>
      <w:ind w:right="360"/>
      <w:rPr>
        <w:sz w:val="20"/>
        <w:szCs w:val="20"/>
        <w:lang w:val="es-ES"/>
      </w:rPr>
    </w:pPr>
    <w:r w:rsidRPr="00F7456D">
      <w:rPr>
        <w:rStyle w:val="PageNumber"/>
        <w:sz w:val="20"/>
        <w:szCs w:val="20"/>
        <w:lang w:val="es-ES"/>
      </w:rPr>
      <w:t xml:space="preserve">H E A L T H C A R E  </w:t>
    </w:r>
    <w:r w:rsidR="003D1061">
      <w:rPr>
        <w:rStyle w:val="PageNumber"/>
        <w:sz w:val="20"/>
        <w:szCs w:val="20"/>
        <w:lang w:val="es-ES"/>
      </w:rPr>
      <w:t xml:space="preserve"> </w:t>
    </w:r>
    <w:r w:rsidRPr="00F7456D">
      <w:rPr>
        <w:rStyle w:val="PageNumber"/>
        <w:sz w:val="20"/>
        <w:szCs w:val="20"/>
        <w:lang w:val="es-ES"/>
      </w:rPr>
      <w:t xml:space="preserve">T E C H N O L O G Y </w:t>
    </w:r>
    <w:r w:rsidR="003D1061">
      <w:rPr>
        <w:rStyle w:val="PageNumber"/>
        <w:sz w:val="20"/>
        <w:szCs w:val="20"/>
        <w:lang w:val="es-ES"/>
      </w:rPr>
      <w:t xml:space="preserve"> </w:t>
    </w:r>
    <w:r w:rsidRPr="00F7456D">
      <w:rPr>
        <w:rStyle w:val="PageNumber"/>
        <w:sz w:val="20"/>
        <w:szCs w:val="20"/>
        <w:lang w:val="es-ES"/>
      </w:rPr>
      <w:t xml:space="preserve"> M A N A G E M E N 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BBEC4" w14:textId="77777777" w:rsidR="00E417F4" w:rsidRDefault="00E417F4" w:rsidP="00F449B1">
      <w:r>
        <w:separator/>
      </w:r>
    </w:p>
  </w:footnote>
  <w:footnote w:type="continuationSeparator" w:id="0">
    <w:p w14:paraId="29DE385C" w14:textId="77777777" w:rsidR="00E417F4" w:rsidRDefault="00E417F4" w:rsidP="00F44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37E5" w14:textId="5E2758D3" w:rsidR="00F449B1" w:rsidRDefault="00F215A3">
    <w:pPr>
      <w:pStyle w:val="Header"/>
    </w:pPr>
    <w:r w:rsidRPr="00F449B1">
      <w:rPr>
        <w:noProof/>
      </w:rPr>
      <mc:AlternateContent>
        <mc:Choice Requires="wps">
          <w:drawing>
            <wp:anchor distT="0" distB="0" distL="114300" distR="114300" simplePos="0" relativeHeight="251661312" behindDoc="0" locked="0" layoutInCell="1" allowOverlap="1" wp14:anchorId="6FD32308" wp14:editId="44E88E9E">
              <wp:simplePos x="0" y="0"/>
              <wp:positionH relativeFrom="column">
                <wp:posOffset>-209550</wp:posOffset>
              </wp:positionH>
              <wp:positionV relativeFrom="paragraph">
                <wp:posOffset>-381000</wp:posOffset>
              </wp:positionV>
              <wp:extent cx="3104515" cy="714375"/>
              <wp:effectExtent l="0" t="0" r="0" b="0"/>
              <wp:wrapNone/>
              <wp:docPr id="5" name="Text Box 5"/>
              <wp:cNvGraphicFramePr/>
              <a:graphic xmlns:a="http://schemas.openxmlformats.org/drawingml/2006/main">
                <a:graphicData uri="http://schemas.microsoft.com/office/word/2010/wordprocessingShape">
                  <wps:wsp>
                    <wps:cNvSpPr txBox="1"/>
                    <wps:spPr>
                      <a:xfrm>
                        <a:off x="0" y="0"/>
                        <a:ext cx="3104515" cy="714375"/>
                      </a:xfrm>
                      <a:prstGeom prst="rect">
                        <a:avLst/>
                      </a:prstGeom>
                      <a:noFill/>
                      <a:ln w="6350">
                        <a:noFill/>
                      </a:ln>
                    </wps:spPr>
                    <wps:txbx>
                      <w:txbxContent>
                        <w:p w14:paraId="6C5D3E51" w14:textId="00E3EEEC" w:rsidR="00F449B1" w:rsidRPr="00C16AA1" w:rsidRDefault="00F449B1" w:rsidP="00F449B1">
                          <w:pPr>
                            <w:jc w:val="right"/>
                            <w:rPr>
                              <w:b/>
                            </w:rPr>
                          </w:pPr>
                          <w:r w:rsidRPr="00C16AA1">
                            <w:rPr>
                              <w:b/>
                            </w:rPr>
                            <w:t>HTM</w:t>
                          </w:r>
                          <w:r w:rsidR="00884E86">
                            <w:rPr>
                              <w:b/>
                            </w:rPr>
                            <w:t xml:space="preserve"> </w:t>
                          </w:r>
                          <w:r w:rsidRPr="00C16AA1">
                            <w:rPr>
                              <w:b/>
                            </w:rPr>
                            <w:t>Professional Development Program</w:t>
                          </w:r>
                        </w:p>
                        <w:p w14:paraId="200B9F53" w14:textId="44897054" w:rsidR="00F215A3" w:rsidRPr="00C16AA1" w:rsidRDefault="00884E86" w:rsidP="00F449B1">
                          <w:pPr>
                            <w:jc w:val="right"/>
                            <w:rPr>
                              <w:b/>
                            </w:rPr>
                          </w:pPr>
                          <w:r>
                            <w:rPr>
                              <w:b/>
                            </w:rPr>
                            <w:t>HTM130: Productivity and Communication Fundamentals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FD32308" id="_x0000_t202" coordsize="21600,21600" o:spt="202" path="m,l,21600r21600,l21600,xe">
              <v:stroke joinstyle="miter"/>
              <v:path gradientshapeok="t" o:connecttype="rect"/>
            </v:shapetype>
            <v:shape id="Text Box 5" o:spid="_x0000_s1026" type="#_x0000_t202" style="position:absolute;margin-left:-16.5pt;margin-top:-30pt;width:244.45pt;height:56.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lNOGQIAAC4EAAAOAAAAZHJzL2Uyb0RvYy54bWysU8lu2zAQvRfoPxC815K8xK1gOXATuChg&#10;JAGcImeaIi0BFIclaUvu13dIyQvSnopeqBnOaJb3Hhf3XaPIUVhXgy5oNkopEZpDWet9QX+8rj99&#10;psR5pkumQIuCnoSj98uPHxatycUYKlClsASLaJe3pqCV9yZPEscr0TA3AiM0BiXYhnl07T4pLWux&#10;eqOScZreJS3Y0ljgwjm8feyDdBnrSym4f5bSCU9UQXE2H08bz104k+WC5XvLTFXzYQz2D1M0rNbY&#10;9FLqkXlGDrb+o1RTcwsOpB9xaBKQsuYi7oDbZOm7bbYVMyLuguA4c4HJ/b+y/Om4NS+W+O4rdEhg&#10;AKQ1Lnd4GfbppG3CFyclGEcITxfYROcJx8tJlk5n2YwSjrF5Np3MZ6FMcv3bWOe/CWhIMApqkZaI&#10;FjtunO9TzymhmYZ1rVSkRmnSFvRuMkvjD5cIFlcae1xnDZbvdt2wwA7KE+5loafcGb6usfmGOf/C&#10;LHKMq6Bu/TMeUgE2gcGipAL762/3IR+hxyglLWqmoO7ngVlBifqukZQv2XQaRBad6Ww+RsfeRna3&#10;EX1oHgBlmeELMTyaId+rsyktNG8o71XoiiGmOfYuKPf27Dz4Xsv4QLhYrWIaCsswv9Fbw0PxAGgA&#10;97V7Y9YMDHjk7gnO+mL5OyL63J6K1cGDrCNLAeIe1wF5FGXkeXhAQfW3fsy6PvPlbwAAAP//AwBQ&#10;SwMEFAAGAAgAAAAhAAdXwZnhAAAACgEAAA8AAABkcnMvZG93bnJldi54bWxMj8FOwzAQRO9I/IO1&#10;SFxQa9M2BUKcClVCyiGXFoTEzY1NHDVeB9tNw9+znMptRjuafVNsJtez0YTYeZRwPxfADDZed9hK&#10;eH97nT0Ci0mhVr1HI+HHRNiU11eFyrU/486M+9QyKsGYKwk2pSHnPDbWOBXnfjBIty8fnEpkQ8t1&#10;UGcqdz1fCLHmTnVIH6wazNaa5rg/OQnjR7XSu9GmcLetK1Ed6++Hz1rK25vp5RlYMlO6hOEPn9Ch&#10;JKaDP6GOrJcwWy5pSyKxFiQoscqyJ2AHCdkiA14W/P+E8hcAAP//AwBQSwECLQAUAAYACAAAACEA&#10;toM4kv4AAADhAQAAEwAAAAAAAAAAAAAAAAAAAAAAW0NvbnRlbnRfVHlwZXNdLnhtbFBLAQItABQA&#10;BgAIAAAAIQA4/SH/1gAAAJQBAAALAAAAAAAAAAAAAAAAAC8BAABfcmVscy8ucmVsc1BLAQItABQA&#10;BgAIAAAAIQAoolNOGQIAAC4EAAAOAAAAAAAAAAAAAAAAAC4CAABkcnMvZTJvRG9jLnhtbFBLAQIt&#10;ABQABgAIAAAAIQAHV8GZ4QAAAAoBAAAPAAAAAAAAAAAAAAAAAHMEAABkcnMvZG93bnJldi54bWxQ&#10;SwUGAAAAAAQABADzAAAAgQUAAAAA&#10;" filled="f" stroked="f" strokeweight=".5pt">
              <v:textbox>
                <w:txbxContent>
                  <w:p w14:paraId="6C5D3E51" w14:textId="00E3EEEC" w:rsidR="00F449B1" w:rsidRPr="00C16AA1" w:rsidRDefault="00F449B1" w:rsidP="00F449B1">
                    <w:pPr>
                      <w:jc w:val="right"/>
                      <w:rPr>
                        <w:b/>
                      </w:rPr>
                    </w:pPr>
                    <w:r w:rsidRPr="00C16AA1">
                      <w:rPr>
                        <w:b/>
                      </w:rPr>
                      <w:t>HTM</w:t>
                    </w:r>
                    <w:r w:rsidR="00884E86">
                      <w:rPr>
                        <w:b/>
                      </w:rPr>
                      <w:t xml:space="preserve"> </w:t>
                    </w:r>
                    <w:r w:rsidRPr="00C16AA1">
                      <w:rPr>
                        <w:b/>
                      </w:rPr>
                      <w:t>Professional Development Program</w:t>
                    </w:r>
                  </w:p>
                  <w:p w14:paraId="200B9F53" w14:textId="44897054" w:rsidR="00F215A3" w:rsidRPr="00C16AA1" w:rsidRDefault="00884E86" w:rsidP="00F449B1">
                    <w:pPr>
                      <w:jc w:val="right"/>
                      <w:rPr>
                        <w:b/>
                      </w:rPr>
                    </w:pPr>
                    <w:r>
                      <w:rPr>
                        <w:b/>
                      </w:rPr>
                      <w:t>HTM130: Productivity and Communication Fundamentals</w:t>
                    </w:r>
                  </w:p>
                </w:txbxContent>
              </v:textbox>
            </v:shape>
          </w:pict>
        </mc:Fallback>
      </mc:AlternateContent>
    </w:r>
    <w:r w:rsidR="00F449B1" w:rsidRPr="00F449B1">
      <w:rPr>
        <w:noProof/>
      </w:rPr>
      <w:drawing>
        <wp:anchor distT="0" distB="0" distL="114300" distR="114300" simplePos="0" relativeHeight="251659264" behindDoc="1" locked="0" layoutInCell="1" allowOverlap="1" wp14:anchorId="79E8CC32" wp14:editId="7CF95C94">
          <wp:simplePos x="0" y="0"/>
          <wp:positionH relativeFrom="column">
            <wp:posOffset>-943583</wp:posOffset>
          </wp:positionH>
          <wp:positionV relativeFrom="paragraph">
            <wp:posOffset>-447472</wp:posOffset>
          </wp:positionV>
          <wp:extent cx="7821038" cy="871855"/>
          <wp:effectExtent l="0" t="0" r="254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ue stars.png"/>
                  <pic:cNvPicPr/>
                </pic:nvPicPr>
                <pic:blipFill rotWithShape="1">
                  <a:blip r:embed="rId1">
                    <a:extLst>
                      <a:ext uri="{28A0092B-C50C-407E-A947-70E740481C1C}">
                        <a14:useLocalDpi xmlns:a14="http://schemas.microsoft.com/office/drawing/2010/main" val="0"/>
                      </a:ext>
                    </a:extLst>
                  </a:blip>
                  <a:srcRect b="50655"/>
                  <a:stretch/>
                </pic:blipFill>
                <pic:spPr bwMode="auto">
                  <a:xfrm>
                    <a:off x="0" y="0"/>
                    <a:ext cx="7822374" cy="8720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9B1" w:rsidRPr="00F449B1">
      <w:rPr>
        <w:noProof/>
      </w:rPr>
      <w:drawing>
        <wp:anchor distT="0" distB="0" distL="114300" distR="114300" simplePos="0" relativeHeight="251660288" behindDoc="0" locked="0" layoutInCell="1" allowOverlap="1" wp14:anchorId="43FB989F" wp14:editId="3CEDE1A3">
          <wp:simplePos x="0" y="0"/>
          <wp:positionH relativeFrom="column">
            <wp:posOffset>2926080</wp:posOffset>
          </wp:positionH>
          <wp:positionV relativeFrom="paragraph">
            <wp:posOffset>-382905</wp:posOffset>
          </wp:positionV>
          <wp:extent cx="3018790" cy="752475"/>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TM Logo.png"/>
                  <pic:cNvPicPr/>
                </pic:nvPicPr>
                <pic:blipFill rotWithShape="1">
                  <a:blip r:embed="rId2">
                    <a:extLst>
                      <a:ext uri="{28A0092B-C50C-407E-A947-70E740481C1C}">
                        <a14:useLocalDpi xmlns:a14="http://schemas.microsoft.com/office/drawing/2010/main" val="0"/>
                      </a:ext>
                    </a:extLst>
                  </a:blip>
                  <a:srcRect l="30053"/>
                  <a:stretch/>
                </pic:blipFill>
                <pic:spPr bwMode="auto">
                  <a:xfrm>
                    <a:off x="0" y="0"/>
                    <a:ext cx="3018790" cy="752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D20"/>
    <w:multiLevelType w:val="multilevel"/>
    <w:tmpl w:val="824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27437"/>
    <w:multiLevelType w:val="hybridMultilevel"/>
    <w:tmpl w:val="1C428210"/>
    <w:lvl w:ilvl="0" w:tplc="35DC8274">
      <w:start w:val="1"/>
      <w:numFmt w:val="bullet"/>
      <w:lvlText w:val=""/>
      <w:lvlJc w:val="left"/>
      <w:pPr>
        <w:ind w:left="1080" w:hanging="360"/>
      </w:pPr>
      <w:rPr>
        <w:rFonts w:ascii="Wingdings 2" w:hAnsi="Wingdings 2" w:hint="default"/>
        <w:sz w:val="32"/>
      </w:rPr>
    </w:lvl>
    <w:lvl w:ilvl="1" w:tplc="00000002">
      <w:start w:val="1"/>
      <w:numFmt w:val="bullet"/>
      <w:lvlText w:val="•"/>
      <w:lvlJc w:val="left"/>
      <w:pPr>
        <w:ind w:left="1800" w:hanging="360"/>
      </w:pPr>
    </w:lvl>
    <w:lvl w:ilvl="2" w:tplc="00000003">
      <w:start w:val="1"/>
      <w:numFmt w:val="bullet"/>
      <w:lvlText w:val="•"/>
      <w:lvlJc w:val="left"/>
      <w:pPr>
        <w:ind w:left="252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B34D78"/>
    <w:multiLevelType w:val="multilevel"/>
    <w:tmpl w:val="511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85FE7"/>
    <w:multiLevelType w:val="hybridMultilevel"/>
    <w:tmpl w:val="BD3C3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65319"/>
    <w:multiLevelType w:val="multilevel"/>
    <w:tmpl w:val="5936E14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13653E"/>
    <w:multiLevelType w:val="hybridMultilevel"/>
    <w:tmpl w:val="931868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4C1B40"/>
    <w:multiLevelType w:val="multilevel"/>
    <w:tmpl w:val="5F6C40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3572D"/>
    <w:multiLevelType w:val="hybridMultilevel"/>
    <w:tmpl w:val="B81E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85487F"/>
    <w:multiLevelType w:val="hybridMultilevel"/>
    <w:tmpl w:val="F5322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B03135E"/>
    <w:multiLevelType w:val="hybridMultilevel"/>
    <w:tmpl w:val="74D0B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A30AB1"/>
    <w:multiLevelType w:val="hybridMultilevel"/>
    <w:tmpl w:val="A01A8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B3319F"/>
    <w:multiLevelType w:val="multilevel"/>
    <w:tmpl w:val="A49C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504E5E"/>
    <w:multiLevelType w:val="hybridMultilevel"/>
    <w:tmpl w:val="C42AF5C2"/>
    <w:lvl w:ilvl="0" w:tplc="5726C0B0">
      <w:numFmt w:val="bullet"/>
      <w:lvlText w:val="·"/>
      <w:lvlJc w:val="left"/>
      <w:pPr>
        <w:ind w:left="1460" w:hanging="38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5DE752D"/>
    <w:multiLevelType w:val="hybridMultilevel"/>
    <w:tmpl w:val="08DC5EF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65826CC"/>
    <w:multiLevelType w:val="hybridMultilevel"/>
    <w:tmpl w:val="B338F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1575EE"/>
    <w:multiLevelType w:val="multilevel"/>
    <w:tmpl w:val="D5D4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6E4579"/>
    <w:multiLevelType w:val="multilevel"/>
    <w:tmpl w:val="D850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E66DBB"/>
    <w:multiLevelType w:val="multilevel"/>
    <w:tmpl w:val="F9C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C76564"/>
    <w:multiLevelType w:val="hybridMultilevel"/>
    <w:tmpl w:val="F788E6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46A53F2"/>
    <w:multiLevelType w:val="hybridMultilevel"/>
    <w:tmpl w:val="7880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3D3E6F"/>
    <w:multiLevelType w:val="hybridMultilevel"/>
    <w:tmpl w:val="C5B40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126C84"/>
    <w:multiLevelType w:val="hybridMultilevel"/>
    <w:tmpl w:val="BCC09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778921">
    <w:abstractNumId w:val="18"/>
  </w:num>
  <w:num w:numId="2" w16cid:durableId="2049141588">
    <w:abstractNumId w:val="13"/>
  </w:num>
  <w:num w:numId="3" w16cid:durableId="550195977">
    <w:abstractNumId w:val="12"/>
  </w:num>
  <w:num w:numId="4" w16cid:durableId="180437000">
    <w:abstractNumId w:val="8"/>
  </w:num>
  <w:num w:numId="5" w16cid:durableId="519203168">
    <w:abstractNumId w:val="19"/>
  </w:num>
  <w:num w:numId="6" w16cid:durableId="411389638">
    <w:abstractNumId w:val="14"/>
  </w:num>
  <w:num w:numId="7" w16cid:durableId="1382052134">
    <w:abstractNumId w:val="3"/>
  </w:num>
  <w:num w:numId="8" w16cid:durableId="1708489434">
    <w:abstractNumId w:val="6"/>
    <w:lvlOverride w:ilvl="0"/>
    <w:lvlOverride w:ilvl="1">
      <w:startOverride w:val="1"/>
    </w:lvlOverride>
    <w:lvlOverride w:ilvl="2"/>
    <w:lvlOverride w:ilvl="3"/>
    <w:lvlOverride w:ilvl="4"/>
    <w:lvlOverride w:ilvl="5"/>
    <w:lvlOverride w:ilvl="6"/>
    <w:lvlOverride w:ilvl="7"/>
    <w:lvlOverride w:ilvl="8"/>
  </w:num>
  <w:num w:numId="9" w16cid:durableId="1309825705">
    <w:abstractNumId w:val="1"/>
  </w:num>
  <w:num w:numId="10" w16cid:durableId="1409882907">
    <w:abstractNumId w:val="10"/>
  </w:num>
  <w:num w:numId="11" w16cid:durableId="1426269569">
    <w:abstractNumId w:val="5"/>
  </w:num>
  <w:num w:numId="12" w16cid:durableId="699017151">
    <w:abstractNumId w:val="0"/>
  </w:num>
  <w:num w:numId="13" w16cid:durableId="656036692">
    <w:abstractNumId w:val="15"/>
  </w:num>
  <w:num w:numId="14" w16cid:durableId="997928637">
    <w:abstractNumId w:val="16"/>
  </w:num>
  <w:num w:numId="15" w16cid:durableId="1817187416">
    <w:abstractNumId w:val="2"/>
  </w:num>
  <w:num w:numId="16" w16cid:durableId="356472395">
    <w:abstractNumId w:val="4"/>
  </w:num>
  <w:num w:numId="17" w16cid:durableId="1613392034">
    <w:abstractNumId w:val="20"/>
  </w:num>
  <w:num w:numId="18" w16cid:durableId="21369164">
    <w:abstractNumId w:val="7"/>
  </w:num>
  <w:num w:numId="19" w16cid:durableId="1196891009">
    <w:abstractNumId w:val="9"/>
  </w:num>
  <w:num w:numId="20" w16cid:durableId="2001039706">
    <w:abstractNumId w:val="11"/>
  </w:num>
  <w:num w:numId="21" w16cid:durableId="1645574421">
    <w:abstractNumId w:val="17"/>
  </w:num>
  <w:num w:numId="22" w16cid:durableId="17318083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ED"/>
    <w:rsid w:val="00000226"/>
    <w:rsid w:val="000076AE"/>
    <w:rsid w:val="00013531"/>
    <w:rsid w:val="00037FBA"/>
    <w:rsid w:val="00060C25"/>
    <w:rsid w:val="000635FA"/>
    <w:rsid w:val="000E12F6"/>
    <w:rsid w:val="000E6CF5"/>
    <w:rsid w:val="000F4781"/>
    <w:rsid w:val="00103A6A"/>
    <w:rsid w:val="00111CA1"/>
    <w:rsid w:val="00112400"/>
    <w:rsid w:val="0012373F"/>
    <w:rsid w:val="0013315A"/>
    <w:rsid w:val="00165C70"/>
    <w:rsid w:val="00171B63"/>
    <w:rsid w:val="00172199"/>
    <w:rsid w:val="00195298"/>
    <w:rsid w:val="001C4ED4"/>
    <w:rsid w:val="001C5C3A"/>
    <w:rsid w:val="001F50B1"/>
    <w:rsid w:val="002078C0"/>
    <w:rsid w:val="00236898"/>
    <w:rsid w:val="00240C22"/>
    <w:rsid w:val="00240EDD"/>
    <w:rsid w:val="00242F06"/>
    <w:rsid w:val="00256136"/>
    <w:rsid w:val="002608FD"/>
    <w:rsid w:val="002616C1"/>
    <w:rsid w:val="002620A1"/>
    <w:rsid w:val="00271F44"/>
    <w:rsid w:val="0029260F"/>
    <w:rsid w:val="002C6227"/>
    <w:rsid w:val="002D0674"/>
    <w:rsid w:val="002D2F43"/>
    <w:rsid w:val="002F0F41"/>
    <w:rsid w:val="002F412A"/>
    <w:rsid w:val="003044AD"/>
    <w:rsid w:val="003111F8"/>
    <w:rsid w:val="00322524"/>
    <w:rsid w:val="00342A48"/>
    <w:rsid w:val="003576EA"/>
    <w:rsid w:val="0037494D"/>
    <w:rsid w:val="00377F0F"/>
    <w:rsid w:val="003B124C"/>
    <w:rsid w:val="003D1061"/>
    <w:rsid w:val="003D20A4"/>
    <w:rsid w:val="003E5CE1"/>
    <w:rsid w:val="00412E19"/>
    <w:rsid w:val="00424BE9"/>
    <w:rsid w:val="00432C1D"/>
    <w:rsid w:val="00445B0A"/>
    <w:rsid w:val="00451D9A"/>
    <w:rsid w:val="00462E87"/>
    <w:rsid w:val="00467ED9"/>
    <w:rsid w:val="00484DD6"/>
    <w:rsid w:val="00486BDA"/>
    <w:rsid w:val="004B4620"/>
    <w:rsid w:val="004C7AFD"/>
    <w:rsid w:val="004F08B7"/>
    <w:rsid w:val="004F6147"/>
    <w:rsid w:val="004F7253"/>
    <w:rsid w:val="0051189D"/>
    <w:rsid w:val="00515D6B"/>
    <w:rsid w:val="00522D53"/>
    <w:rsid w:val="00545E46"/>
    <w:rsid w:val="00546DF7"/>
    <w:rsid w:val="00554079"/>
    <w:rsid w:val="00554388"/>
    <w:rsid w:val="00582D12"/>
    <w:rsid w:val="005A3A03"/>
    <w:rsid w:val="005D0EB2"/>
    <w:rsid w:val="005D1670"/>
    <w:rsid w:val="005D37B2"/>
    <w:rsid w:val="00606AAF"/>
    <w:rsid w:val="006431EB"/>
    <w:rsid w:val="00647987"/>
    <w:rsid w:val="00660DB9"/>
    <w:rsid w:val="006743CB"/>
    <w:rsid w:val="00676103"/>
    <w:rsid w:val="00684ED6"/>
    <w:rsid w:val="006B741A"/>
    <w:rsid w:val="006D6CAA"/>
    <w:rsid w:val="006E15E0"/>
    <w:rsid w:val="006F614F"/>
    <w:rsid w:val="00710124"/>
    <w:rsid w:val="00720231"/>
    <w:rsid w:val="00725006"/>
    <w:rsid w:val="00733A09"/>
    <w:rsid w:val="0075163F"/>
    <w:rsid w:val="007538A7"/>
    <w:rsid w:val="007603E5"/>
    <w:rsid w:val="00761238"/>
    <w:rsid w:val="0076687B"/>
    <w:rsid w:val="007834F4"/>
    <w:rsid w:val="007A4F51"/>
    <w:rsid w:val="007A6263"/>
    <w:rsid w:val="007B2304"/>
    <w:rsid w:val="007B6DCA"/>
    <w:rsid w:val="008253C7"/>
    <w:rsid w:val="00832D7B"/>
    <w:rsid w:val="00834BFE"/>
    <w:rsid w:val="0087427D"/>
    <w:rsid w:val="008815C7"/>
    <w:rsid w:val="00884E86"/>
    <w:rsid w:val="00895DFA"/>
    <w:rsid w:val="008B0F53"/>
    <w:rsid w:val="008C2722"/>
    <w:rsid w:val="008C7895"/>
    <w:rsid w:val="008D15AB"/>
    <w:rsid w:val="008D27A0"/>
    <w:rsid w:val="00905DA6"/>
    <w:rsid w:val="00952F6A"/>
    <w:rsid w:val="009531DC"/>
    <w:rsid w:val="00974D68"/>
    <w:rsid w:val="00984962"/>
    <w:rsid w:val="009A429D"/>
    <w:rsid w:val="009F5619"/>
    <w:rsid w:val="009F6F78"/>
    <w:rsid w:val="00A01378"/>
    <w:rsid w:val="00A02DC7"/>
    <w:rsid w:val="00A07527"/>
    <w:rsid w:val="00A12B65"/>
    <w:rsid w:val="00A23B30"/>
    <w:rsid w:val="00A37C37"/>
    <w:rsid w:val="00A45495"/>
    <w:rsid w:val="00A5658D"/>
    <w:rsid w:val="00A668EE"/>
    <w:rsid w:val="00A809CB"/>
    <w:rsid w:val="00A90156"/>
    <w:rsid w:val="00A93A4F"/>
    <w:rsid w:val="00AB500C"/>
    <w:rsid w:val="00AE1816"/>
    <w:rsid w:val="00B07E96"/>
    <w:rsid w:val="00B32AA6"/>
    <w:rsid w:val="00B32EF4"/>
    <w:rsid w:val="00B41887"/>
    <w:rsid w:val="00B51A7E"/>
    <w:rsid w:val="00B626EB"/>
    <w:rsid w:val="00B84D3E"/>
    <w:rsid w:val="00BA2C94"/>
    <w:rsid w:val="00BD4EEB"/>
    <w:rsid w:val="00BD6C31"/>
    <w:rsid w:val="00BE3367"/>
    <w:rsid w:val="00BE33E0"/>
    <w:rsid w:val="00C11A94"/>
    <w:rsid w:val="00C25276"/>
    <w:rsid w:val="00C31057"/>
    <w:rsid w:val="00C46B32"/>
    <w:rsid w:val="00C57508"/>
    <w:rsid w:val="00C67C32"/>
    <w:rsid w:val="00C723FE"/>
    <w:rsid w:val="00C80875"/>
    <w:rsid w:val="00C94DC9"/>
    <w:rsid w:val="00C962C1"/>
    <w:rsid w:val="00CA5740"/>
    <w:rsid w:val="00CA63C5"/>
    <w:rsid w:val="00CB076C"/>
    <w:rsid w:val="00CD634E"/>
    <w:rsid w:val="00CF49ED"/>
    <w:rsid w:val="00CF789C"/>
    <w:rsid w:val="00D25D4C"/>
    <w:rsid w:val="00D3575E"/>
    <w:rsid w:val="00D40FE6"/>
    <w:rsid w:val="00D46907"/>
    <w:rsid w:val="00D7561A"/>
    <w:rsid w:val="00D77456"/>
    <w:rsid w:val="00D8460D"/>
    <w:rsid w:val="00DA04DB"/>
    <w:rsid w:val="00DC17DD"/>
    <w:rsid w:val="00DC3AC8"/>
    <w:rsid w:val="00DD6C80"/>
    <w:rsid w:val="00DD7A50"/>
    <w:rsid w:val="00DF206F"/>
    <w:rsid w:val="00E10C66"/>
    <w:rsid w:val="00E13DEA"/>
    <w:rsid w:val="00E417F4"/>
    <w:rsid w:val="00E50E91"/>
    <w:rsid w:val="00E65704"/>
    <w:rsid w:val="00E76D92"/>
    <w:rsid w:val="00E87DB9"/>
    <w:rsid w:val="00F10A00"/>
    <w:rsid w:val="00F11D5C"/>
    <w:rsid w:val="00F215A3"/>
    <w:rsid w:val="00F3352F"/>
    <w:rsid w:val="00F449B1"/>
    <w:rsid w:val="00F7456D"/>
    <w:rsid w:val="00F8679E"/>
    <w:rsid w:val="00F872E3"/>
    <w:rsid w:val="00FA2A49"/>
    <w:rsid w:val="00FB4C3C"/>
    <w:rsid w:val="00FB6423"/>
    <w:rsid w:val="00FC07C2"/>
    <w:rsid w:val="00FC44B0"/>
    <w:rsid w:val="00FD6968"/>
    <w:rsid w:val="00FD7CF6"/>
    <w:rsid w:val="00FF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F45D9"/>
  <w15:chartTrackingRefBased/>
  <w15:docId w15:val="{2AA0E7D6-B8F6-6D48-9945-836D4D65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60F"/>
  </w:style>
  <w:style w:type="paragraph" w:styleId="Heading1">
    <w:name w:val="heading 1"/>
    <w:basedOn w:val="Normal"/>
    <w:next w:val="Normal"/>
    <w:link w:val="Heading1Char"/>
    <w:uiPriority w:val="9"/>
    <w:qFormat/>
    <w:rsid w:val="00A45495"/>
    <w:pPr>
      <w:keepNext/>
      <w:keepLines/>
      <w:spacing w:before="240" w:after="120"/>
      <w:outlineLvl w:val="0"/>
    </w:pPr>
    <w:rPr>
      <w:rFonts w:asciiTheme="majorHAnsi" w:eastAsiaTheme="majorEastAsia" w:hAnsiTheme="majorHAnsi" w:cstheme="majorBidi"/>
      <w:b/>
      <w:sz w:val="28"/>
      <w:szCs w:val="32"/>
      <w:lang w:eastAsia="ko-KR"/>
    </w:rPr>
  </w:style>
  <w:style w:type="paragraph" w:styleId="Heading2">
    <w:name w:val="heading 2"/>
    <w:basedOn w:val="Normal"/>
    <w:next w:val="Normal"/>
    <w:link w:val="Heading2Char"/>
    <w:uiPriority w:val="9"/>
    <w:unhideWhenUsed/>
    <w:qFormat/>
    <w:rsid w:val="00A45495"/>
    <w:pPr>
      <w:keepNext/>
      <w:keepLines/>
      <w:spacing w:before="40" w:after="120"/>
      <w:outlineLvl w:val="1"/>
    </w:pPr>
    <w:rPr>
      <w:rFonts w:asciiTheme="majorHAnsi" w:eastAsiaTheme="majorEastAsia" w:hAnsiTheme="majorHAnsi" w:cstheme="majorBidi"/>
      <w:b/>
      <w:szCs w:val="26"/>
      <w:lang w:eastAsia="ko-KR"/>
    </w:rPr>
  </w:style>
  <w:style w:type="paragraph" w:styleId="Heading3">
    <w:name w:val="heading 3"/>
    <w:basedOn w:val="Normal"/>
    <w:next w:val="Normal"/>
    <w:link w:val="Heading3Char"/>
    <w:uiPriority w:val="9"/>
    <w:unhideWhenUsed/>
    <w:qFormat/>
    <w:rsid w:val="00A45495"/>
    <w:pPr>
      <w:keepNext/>
      <w:keepLines/>
      <w:spacing w:before="40"/>
      <w:outlineLvl w:val="2"/>
    </w:pPr>
    <w:rPr>
      <w:rFonts w:asciiTheme="majorHAnsi" w:eastAsiaTheme="majorEastAsia" w:hAnsiTheme="majorHAnsi" w:cstheme="majorBidi"/>
      <w:color w:val="1F3763" w:themeColor="accent1" w:themeShade="7F"/>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F49ED"/>
  </w:style>
  <w:style w:type="character" w:styleId="Hyperlink">
    <w:name w:val="Hyperlink"/>
    <w:basedOn w:val="DefaultParagraphFont"/>
    <w:uiPriority w:val="99"/>
    <w:unhideWhenUsed/>
    <w:rsid w:val="00CF49ED"/>
    <w:rPr>
      <w:color w:val="0000FF"/>
      <w:u w:val="single"/>
    </w:rPr>
  </w:style>
  <w:style w:type="paragraph" w:styleId="Header">
    <w:name w:val="header"/>
    <w:basedOn w:val="Normal"/>
    <w:link w:val="HeaderChar"/>
    <w:uiPriority w:val="99"/>
    <w:unhideWhenUsed/>
    <w:rsid w:val="00F449B1"/>
    <w:pPr>
      <w:tabs>
        <w:tab w:val="center" w:pos="4680"/>
        <w:tab w:val="right" w:pos="9360"/>
      </w:tabs>
    </w:pPr>
  </w:style>
  <w:style w:type="character" w:customStyle="1" w:styleId="HeaderChar">
    <w:name w:val="Header Char"/>
    <w:basedOn w:val="DefaultParagraphFont"/>
    <w:link w:val="Header"/>
    <w:uiPriority w:val="99"/>
    <w:rsid w:val="00F449B1"/>
  </w:style>
  <w:style w:type="paragraph" w:styleId="Footer">
    <w:name w:val="footer"/>
    <w:basedOn w:val="Normal"/>
    <w:link w:val="FooterChar"/>
    <w:uiPriority w:val="99"/>
    <w:unhideWhenUsed/>
    <w:rsid w:val="00F449B1"/>
    <w:pPr>
      <w:tabs>
        <w:tab w:val="center" w:pos="4680"/>
        <w:tab w:val="right" w:pos="9360"/>
      </w:tabs>
    </w:pPr>
  </w:style>
  <w:style w:type="character" w:customStyle="1" w:styleId="FooterChar">
    <w:name w:val="Footer Char"/>
    <w:basedOn w:val="DefaultParagraphFont"/>
    <w:link w:val="Footer"/>
    <w:uiPriority w:val="99"/>
    <w:rsid w:val="00F449B1"/>
  </w:style>
  <w:style w:type="character" w:styleId="UnresolvedMention">
    <w:name w:val="Unresolved Mention"/>
    <w:basedOn w:val="DefaultParagraphFont"/>
    <w:uiPriority w:val="99"/>
    <w:semiHidden/>
    <w:unhideWhenUsed/>
    <w:rsid w:val="0012373F"/>
    <w:rPr>
      <w:color w:val="605E5C"/>
      <w:shd w:val="clear" w:color="auto" w:fill="E1DFDD"/>
    </w:rPr>
  </w:style>
  <w:style w:type="character" w:styleId="PageNumber">
    <w:name w:val="page number"/>
    <w:basedOn w:val="DefaultParagraphFont"/>
    <w:uiPriority w:val="99"/>
    <w:semiHidden/>
    <w:unhideWhenUsed/>
    <w:rsid w:val="00B41887"/>
  </w:style>
  <w:style w:type="paragraph" w:styleId="ListParagraph">
    <w:name w:val="List Paragraph"/>
    <w:basedOn w:val="Normal"/>
    <w:uiPriority w:val="34"/>
    <w:qFormat/>
    <w:rsid w:val="003576EA"/>
    <w:pPr>
      <w:ind w:left="720"/>
      <w:contextualSpacing/>
    </w:pPr>
  </w:style>
  <w:style w:type="paragraph" w:styleId="BalloonText">
    <w:name w:val="Balloon Text"/>
    <w:basedOn w:val="Normal"/>
    <w:link w:val="BalloonTextChar"/>
    <w:uiPriority w:val="99"/>
    <w:semiHidden/>
    <w:unhideWhenUsed/>
    <w:rsid w:val="0001353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13531"/>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FB4C3C"/>
    <w:rPr>
      <w:sz w:val="16"/>
      <w:szCs w:val="16"/>
    </w:rPr>
  </w:style>
  <w:style w:type="paragraph" w:styleId="CommentText">
    <w:name w:val="annotation text"/>
    <w:basedOn w:val="Normal"/>
    <w:link w:val="CommentTextChar"/>
    <w:uiPriority w:val="99"/>
    <w:semiHidden/>
    <w:unhideWhenUsed/>
    <w:rsid w:val="00FB4C3C"/>
    <w:pPr>
      <w:spacing w:before="120" w:after="120"/>
    </w:pPr>
    <w:rPr>
      <w:rFonts w:ascii="Arial" w:eastAsia="Batang" w:hAnsi="Arial" w:cs="Times New Roman"/>
      <w:sz w:val="20"/>
      <w:szCs w:val="20"/>
      <w:lang w:eastAsia="ko-KR"/>
    </w:rPr>
  </w:style>
  <w:style w:type="character" w:customStyle="1" w:styleId="CommentTextChar">
    <w:name w:val="Comment Text Char"/>
    <w:basedOn w:val="DefaultParagraphFont"/>
    <w:link w:val="CommentText"/>
    <w:uiPriority w:val="99"/>
    <w:semiHidden/>
    <w:rsid w:val="00FB4C3C"/>
    <w:rPr>
      <w:rFonts w:ascii="Arial" w:eastAsia="Batang" w:hAnsi="Arial" w:cs="Times New Roman"/>
      <w:sz w:val="20"/>
      <w:szCs w:val="20"/>
      <w:lang w:eastAsia="ko-KR"/>
    </w:rPr>
  </w:style>
  <w:style w:type="paragraph" w:styleId="CommentSubject">
    <w:name w:val="annotation subject"/>
    <w:basedOn w:val="CommentText"/>
    <w:next w:val="CommentText"/>
    <w:link w:val="CommentSubjectChar"/>
    <w:uiPriority w:val="99"/>
    <w:semiHidden/>
    <w:unhideWhenUsed/>
    <w:rsid w:val="00462E87"/>
    <w:pPr>
      <w:spacing w:before="0" w:after="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462E87"/>
    <w:rPr>
      <w:rFonts w:ascii="Arial" w:eastAsia="Batang" w:hAnsi="Arial" w:cs="Times New Roman"/>
      <w:b/>
      <w:bCs/>
      <w:sz w:val="20"/>
      <w:szCs w:val="20"/>
      <w:lang w:eastAsia="ko-KR"/>
    </w:rPr>
  </w:style>
  <w:style w:type="character" w:styleId="FollowedHyperlink">
    <w:name w:val="FollowedHyperlink"/>
    <w:basedOn w:val="DefaultParagraphFont"/>
    <w:uiPriority w:val="99"/>
    <w:semiHidden/>
    <w:unhideWhenUsed/>
    <w:rsid w:val="00236898"/>
    <w:rPr>
      <w:color w:val="954F72" w:themeColor="followedHyperlink"/>
      <w:u w:val="single"/>
    </w:rPr>
  </w:style>
  <w:style w:type="character" w:customStyle="1" w:styleId="Heading1Char">
    <w:name w:val="Heading 1 Char"/>
    <w:basedOn w:val="DefaultParagraphFont"/>
    <w:link w:val="Heading1"/>
    <w:uiPriority w:val="9"/>
    <w:rsid w:val="00A45495"/>
    <w:rPr>
      <w:rFonts w:asciiTheme="majorHAnsi" w:eastAsiaTheme="majorEastAsia" w:hAnsiTheme="majorHAnsi" w:cstheme="majorBidi"/>
      <w:b/>
      <w:sz w:val="28"/>
      <w:szCs w:val="32"/>
      <w:lang w:eastAsia="ko-KR"/>
    </w:rPr>
  </w:style>
  <w:style w:type="character" w:customStyle="1" w:styleId="Heading2Char">
    <w:name w:val="Heading 2 Char"/>
    <w:basedOn w:val="DefaultParagraphFont"/>
    <w:link w:val="Heading2"/>
    <w:uiPriority w:val="9"/>
    <w:rsid w:val="00A45495"/>
    <w:rPr>
      <w:rFonts w:asciiTheme="majorHAnsi" w:eastAsiaTheme="majorEastAsia" w:hAnsiTheme="majorHAnsi" w:cstheme="majorBidi"/>
      <w:b/>
      <w:szCs w:val="26"/>
      <w:lang w:eastAsia="ko-KR"/>
    </w:rPr>
  </w:style>
  <w:style w:type="character" w:customStyle="1" w:styleId="Heading3Char">
    <w:name w:val="Heading 3 Char"/>
    <w:basedOn w:val="DefaultParagraphFont"/>
    <w:link w:val="Heading3"/>
    <w:uiPriority w:val="9"/>
    <w:rsid w:val="00A45495"/>
    <w:rPr>
      <w:rFonts w:asciiTheme="majorHAnsi" w:eastAsiaTheme="majorEastAsia" w:hAnsiTheme="majorHAnsi" w:cstheme="majorBidi"/>
      <w:color w:val="1F3763" w:themeColor="accent1" w:themeShade="7F"/>
      <w:lang w:eastAsia="ko-KR"/>
    </w:rPr>
  </w:style>
  <w:style w:type="paragraph" w:styleId="TOC2">
    <w:name w:val="toc 2"/>
    <w:basedOn w:val="Normal"/>
    <w:next w:val="Normal"/>
    <w:autoRedefine/>
    <w:uiPriority w:val="39"/>
    <w:unhideWhenUsed/>
    <w:qFormat/>
    <w:rsid w:val="00A45495"/>
    <w:pPr>
      <w:ind w:left="240"/>
    </w:pPr>
    <w:rPr>
      <w:rFonts w:eastAsia="Batang" w:cstheme="minorHAnsi"/>
      <w:smallCaps/>
      <w:sz w:val="20"/>
      <w:szCs w:val="20"/>
      <w:lang w:eastAsia="ko-KR"/>
    </w:rPr>
  </w:style>
  <w:style w:type="paragraph" w:customStyle="1" w:styleId="paragraph">
    <w:name w:val="paragraph"/>
    <w:basedOn w:val="Normal"/>
    <w:rsid w:val="00A45495"/>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A45495"/>
  </w:style>
  <w:style w:type="character" w:customStyle="1" w:styleId="eop">
    <w:name w:val="eop"/>
    <w:basedOn w:val="DefaultParagraphFont"/>
    <w:rsid w:val="00A45495"/>
  </w:style>
  <w:style w:type="paragraph" w:customStyle="1" w:styleId="default">
    <w:name w:val="default"/>
    <w:basedOn w:val="Normal"/>
    <w:rsid w:val="00A12B65"/>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240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43364">
      <w:bodyDiv w:val="1"/>
      <w:marLeft w:val="0"/>
      <w:marRight w:val="0"/>
      <w:marTop w:val="0"/>
      <w:marBottom w:val="0"/>
      <w:divBdr>
        <w:top w:val="none" w:sz="0" w:space="0" w:color="auto"/>
        <w:left w:val="none" w:sz="0" w:space="0" w:color="auto"/>
        <w:bottom w:val="none" w:sz="0" w:space="0" w:color="auto"/>
        <w:right w:val="none" w:sz="0" w:space="0" w:color="auto"/>
      </w:divBdr>
      <w:divsChild>
        <w:div w:id="1062142177">
          <w:marLeft w:val="0"/>
          <w:marRight w:val="0"/>
          <w:marTop w:val="0"/>
          <w:marBottom w:val="0"/>
          <w:divBdr>
            <w:top w:val="none" w:sz="0" w:space="0" w:color="auto"/>
            <w:left w:val="none" w:sz="0" w:space="0" w:color="auto"/>
            <w:bottom w:val="none" w:sz="0" w:space="0" w:color="auto"/>
            <w:right w:val="none" w:sz="0" w:space="0" w:color="auto"/>
          </w:divBdr>
        </w:div>
        <w:div w:id="1089424560">
          <w:marLeft w:val="0"/>
          <w:marRight w:val="0"/>
          <w:marTop w:val="0"/>
          <w:marBottom w:val="0"/>
          <w:divBdr>
            <w:top w:val="none" w:sz="0" w:space="0" w:color="auto"/>
            <w:left w:val="none" w:sz="0" w:space="0" w:color="auto"/>
            <w:bottom w:val="none" w:sz="0" w:space="0" w:color="auto"/>
            <w:right w:val="none" w:sz="0" w:space="0" w:color="auto"/>
          </w:divBdr>
        </w:div>
      </w:divsChild>
    </w:div>
    <w:div w:id="452285289">
      <w:bodyDiv w:val="1"/>
      <w:marLeft w:val="0"/>
      <w:marRight w:val="0"/>
      <w:marTop w:val="0"/>
      <w:marBottom w:val="0"/>
      <w:divBdr>
        <w:top w:val="none" w:sz="0" w:space="0" w:color="auto"/>
        <w:left w:val="none" w:sz="0" w:space="0" w:color="auto"/>
        <w:bottom w:val="none" w:sz="0" w:space="0" w:color="auto"/>
        <w:right w:val="none" w:sz="0" w:space="0" w:color="auto"/>
      </w:divBdr>
      <w:divsChild>
        <w:div w:id="1630163903">
          <w:marLeft w:val="0"/>
          <w:marRight w:val="0"/>
          <w:marTop w:val="0"/>
          <w:marBottom w:val="0"/>
          <w:divBdr>
            <w:top w:val="none" w:sz="0" w:space="0" w:color="auto"/>
            <w:left w:val="none" w:sz="0" w:space="0" w:color="auto"/>
            <w:bottom w:val="none" w:sz="0" w:space="0" w:color="auto"/>
            <w:right w:val="none" w:sz="0" w:space="0" w:color="auto"/>
          </w:divBdr>
        </w:div>
        <w:div w:id="1859922911">
          <w:marLeft w:val="0"/>
          <w:marRight w:val="0"/>
          <w:marTop w:val="0"/>
          <w:marBottom w:val="0"/>
          <w:divBdr>
            <w:top w:val="none" w:sz="0" w:space="0" w:color="auto"/>
            <w:left w:val="none" w:sz="0" w:space="0" w:color="auto"/>
            <w:bottom w:val="none" w:sz="0" w:space="0" w:color="auto"/>
            <w:right w:val="none" w:sz="0" w:space="0" w:color="auto"/>
          </w:divBdr>
        </w:div>
      </w:divsChild>
    </w:div>
    <w:div w:id="626274226">
      <w:bodyDiv w:val="1"/>
      <w:marLeft w:val="0"/>
      <w:marRight w:val="0"/>
      <w:marTop w:val="0"/>
      <w:marBottom w:val="0"/>
      <w:divBdr>
        <w:top w:val="none" w:sz="0" w:space="0" w:color="auto"/>
        <w:left w:val="none" w:sz="0" w:space="0" w:color="auto"/>
        <w:bottom w:val="none" w:sz="0" w:space="0" w:color="auto"/>
        <w:right w:val="none" w:sz="0" w:space="0" w:color="auto"/>
      </w:divBdr>
    </w:div>
    <w:div w:id="834420320">
      <w:bodyDiv w:val="1"/>
      <w:marLeft w:val="0"/>
      <w:marRight w:val="0"/>
      <w:marTop w:val="0"/>
      <w:marBottom w:val="0"/>
      <w:divBdr>
        <w:top w:val="none" w:sz="0" w:space="0" w:color="auto"/>
        <w:left w:val="none" w:sz="0" w:space="0" w:color="auto"/>
        <w:bottom w:val="none" w:sz="0" w:space="0" w:color="auto"/>
        <w:right w:val="none" w:sz="0" w:space="0" w:color="auto"/>
      </w:divBdr>
    </w:div>
    <w:div w:id="1976327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06AF5D0B1FD43A2239D6E3CBBB01A" ma:contentTypeVersion="12" ma:contentTypeDescription="Create a new document." ma:contentTypeScope="" ma:versionID="84e4eb85560702cc827482be9206ceb5">
  <xsd:schema xmlns:xsd="http://www.w3.org/2001/XMLSchema" xmlns:xs="http://www.w3.org/2001/XMLSchema" xmlns:p="http://schemas.microsoft.com/office/2006/metadata/properties" xmlns:ns2="dbac716e-3a88-499d-b86c-edeb5656132d" xmlns:ns3="1d18b554-f4bd-44bf-ab46-1e41039e6685" targetNamespace="http://schemas.microsoft.com/office/2006/metadata/properties" ma:root="true" ma:fieldsID="61b047925ab5c8c59bd2ff39bfd2e3cc" ns2:_="" ns3:_="">
    <xsd:import namespace="dbac716e-3a88-499d-b86c-edeb5656132d"/>
    <xsd:import namespace="1d18b554-f4bd-44bf-ab46-1e41039e668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ac716e-3a88-499d-b86c-edeb5656132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00aa9e81-1911-4be3-93cd-e2d276100fe7}" ma:internalName="TaxCatchAll" ma:showField="CatchAllData" ma:web="dbac716e-3a88-499d-b86c-edeb5656132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d18b554-f4bd-44bf-ab46-1e41039e668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22af06a-2b08-4920-b018-8fe7367fe1e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ac716e-3a88-499d-b86c-edeb5656132d" xsi:nil="true"/>
    <lcf76f155ced4ddcb4097134ff3c332f xmlns="1d18b554-f4bd-44bf-ab46-1e41039e6685">
      <Terms xmlns="http://schemas.microsoft.com/office/infopath/2007/PartnerControls"/>
    </lcf76f155ced4ddcb4097134ff3c332f>
    <_dlc_DocId xmlns="dbac716e-3a88-499d-b86c-edeb5656132d">DE74FHQC2R6F-530422389-9848</_dlc_DocId>
    <_dlc_DocIdUrl xmlns="dbac716e-3a88-499d-b86c-edeb5656132d">
      <Url>https://kildagroup.sharepoint.com/sites/KG_CS_VA_HTM/_layouts/15/DocIdRedir.aspx?ID=DE74FHQC2R6F-530422389-9848</Url>
      <Description>DE74FHQC2R6F-530422389-9848</Description>
    </_dlc_DocIdUrl>
  </documentManagement>
</p:properties>
</file>

<file path=customXml/itemProps1.xml><?xml version="1.0" encoding="utf-8"?>
<ds:datastoreItem xmlns:ds="http://schemas.openxmlformats.org/officeDocument/2006/customXml" ds:itemID="{5A91321D-F4D2-41FB-A567-B3234FB9CE30}"/>
</file>

<file path=customXml/itemProps2.xml><?xml version="1.0" encoding="utf-8"?>
<ds:datastoreItem xmlns:ds="http://schemas.openxmlformats.org/officeDocument/2006/customXml" ds:itemID="{52C2B697-B1F8-4FE4-976C-892E70B136C4}"/>
</file>

<file path=customXml/itemProps3.xml><?xml version="1.0" encoding="utf-8"?>
<ds:datastoreItem xmlns:ds="http://schemas.openxmlformats.org/officeDocument/2006/customXml" ds:itemID="{B8690B71-7549-4813-B44B-F01577DA245C}"/>
</file>

<file path=customXml/itemProps4.xml><?xml version="1.0" encoding="utf-8"?>
<ds:datastoreItem xmlns:ds="http://schemas.openxmlformats.org/officeDocument/2006/customXml" ds:itemID="{EADD9F96-458A-4CE0-848C-3B8B6DA67E7E}"/>
</file>

<file path=docProps/app.xml><?xml version="1.0" encoding="utf-8"?>
<Properties xmlns="http://schemas.openxmlformats.org/officeDocument/2006/extended-properties" xmlns:vt="http://schemas.openxmlformats.org/officeDocument/2006/docPropsVTypes">
  <Template>Normal.dotm</Template>
  <TotalTime>4</TotalTime>
  <Pages>1</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Maddlone</dc:creator>
  <cp:keywords/>
  <dc:description/>
  <cp:lastModifiedBy>Dan Layman-Kennedy</cp:lastModifiedBy>
  <cp:revision>4</cp:revision>
  <dcterms:created xsi:type="dcterms:W3CDTF">2025-09-15T15:55:00Z</dcterms:created>
  <dcterms:modified xsi:type="dcterms:W3CDTF">2025-09-15T16:06:00Z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0x010100CD006AF5D0B1FD43A2239D6E3CBBB01A</vt:lpwstr>
  </property>
  <property fmtid="{D5CDD505-2E9C-101B-9397-08002B2CF9AE}" pid="3" name="_dlc_DocIdItemGuid">
    <vt:lpwstr>ccac10c0-010b-4728-af78-085fa9b5c31d</vt:lpwstr>
  </property>
</Properties>
</file>