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C191A" w14:textId="6CEDB047" w:rsidR="00013531" w:rsidRPr="008C7895" w:rsidRDefault="00584955" w:rsidP="002E6D24">
      <w:pPr>
        <w:jc w:val="center"/>
        <w:rPr>
          <w:rFonts w:ascii="Times New Roman" w:eastAsia="Times New Roman" w:hAnsi="Times New Roman" w:cs="Times New Roman"/>
          <w:color w:val="2F5496" w:themeColor="accent1" w:themeShade="BF"/>
        </w:rPr>
      </w:pPr>
      <w:r w:rsidRPr="00584955">
        <w:rPr>
          <w:rFonts w:ascii="Georgia" w:eastAsia="Times New Roman" w:hAnsi="Georgia" w:cs="Times New Roman"/>
          <w:b/>
          <w:bCs/>
          <w:color w:val="2F5496" w:themeColor="accent1" w:themeShade="BF"/>
          <w:sz w:val="40"/>
          <w:szCs w:val="40"/>
        </w:rPr>
        <w:t>HTM 214: Intermediates Principles of HTM Cybersecurity</w:t>
      </w:r>
      <w:r w:rsidRPr="00584955">
        <w:rPr>
          <w:rFonts w:ascii="Georgia" w:eastAsia="Times New Roman" w:hAnsi="Georgia" w:cs="Times New Roman"/>
          <w:b/>
          <w:bCs/>
          <w:color w:val="2F5496" w:themeColor="accent1" w:themeShade="BF"/>
          <w:sz w:val="40"/>
          <w:szCs w:val="40"/>
        </w:rPr>
        <w:t xml:space="preserve"> </w:t>
      </w:r>
      <w:r w:rsidR="00013531" w:rsidRPr="008C7895">
        <w:rPr>
          <w:rFonts w:ascii="Times New Roman" w:eastAsia="Times New Roman" w:hAnsi="Times New Roman" w:cs="Times New Roman"/>
          <w:color w:val="2F5496" w:themeColor="accent1" w:themeShade="BF"/>
        </w:rPr>
        <w:fldChar w:fldCharType="begin"/>
      </w:r>
      <w:r w:rsidR="002C6227" w:rsidRPr="008C7895">
        <w:rPr>
          <w:rFonts w:ascii="Times New Roman" w:eastAsia="Times New Roman" w:hAnsi="Times New Roman" w:cs="Times New Roman"/>
          <w:color w:val="2F5496" w:themeColor="accent1" w:themeShade="BF"/>
        </w:rPr>
        <w:instrText xml:space="preserve"> INCLUDEPICTURE "C:\\var\\folders\\0t\\r__br2053qd79x2cfl90kg_r0000gn\\T\\com.microsoft.Word\\WebArchiveCopyPasteTempFiles\\page1image51235840" \* MERGEFORMAT </w:instrText>
      </w:r>
      <w:r w:rsidR="00013531" w:rsidRPr="008C7895">
        <w:rPr>
          <w:rFonts w:ascii="Times New Roman" w:eastAsia="Times New Roman" w:hAnsi="Times New Roman" w:cs="Times New Roman"/>
          <w:color w:val="2F5496" w:themeColor="accent1" w:themeShade="BF"/>
        </w:rPr>
        <w:fldChar w:fldCharType="separate"/>
      </w:r>
      <w:r w:rsidR="00013531" w:rsidRPr="008C7895">
        <w:rPr>
          <w:rFonts w:ascii="Times New Roman" w:eastAsia="Times New Roman" w:hAnsi="Times New Roman" w:cs="Times New Roman"/>
          <w:noProof/>
          <w:color w:val="2F5496" w:themeColor="accent1" w:themeShade="BF"/>
        </w:rPr>
        <w:drawing>
          <wp:inline distT="0" distB="0" distL="0" distR="0" wp14:anchorId="039BB0D9" wp14:editId="06DC235E">
            <wp:extent cx="5943600" cy="36195"/>
            <wp:effectExtent l="0" t="0" r="0" b="1905"/>
            <wp:docPr id="3" name="Picture 3" descr="page1image51235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ge1image512358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6195"/>
                    </a:xfrm>
                    <a:prstGeom prst="rect">
                      <a:avLst/>
                    </a:prstGeom>
                    <a:noFill/>
                    <a:ln>
                      <a:noFill/>
                    </a:ln>
                  </pic:spPr>
                </pic:pic>
              </a:graphicData>
            </a:graphic>
          </wp:inline>
        </w:drawing>
      </w:r>
      <w:r w:rsidR="00013531" w:rsidRPr="008C7895">
        <w:rPr>
          <w:rFonts w:ascii="Times New Roman" w:eastAsia="Times New Roman" w:hAnsi="Times New Roman" w:cs="Times New Roman"/>
          <w:color w:val="2F5496" w:themeColor="accent1" w:themeShade="BF"/>
        </w:rPr>
        <w:fldChar w:fldCharType="end"/>
      </w:r>
    </w:p>
    <w:p w14:paraId="323179FE" w14:textId="77777777" w:rsidR="00013531" w:rsidRDefault="00013531" w:rsidP="00676103">
      <w:pPr>
        <w:rPr>
          <w:rFonts w:ascii="Verdana" w:eastAsia="Times New Roman" w:hAnsi="Verdana" w:cs="Calibri"/>
          <w:b/>
          <w:bCs/>
          <w:color w:val="222222"/>
          <w:u w:val="single"/>
        </w:rPr>
      </w:pPr>
    </w:p>
    <w:p w14:paraId="22543D5A" w14:textId="535CB380" w:rsidR="00C94DC9" w:rsidRPr="0029260F" w:rsidRDefault="00F7456D" w:rsidP="00676103">
      <w:pPr>
        <w:rPr>
          <w:rFonts w:ascii="Times New Roman" w:eastAsia="Times New Roman" w:hAnsi="Times New Roman" w:cs="Times New Roman"/>
          <w:b/>
          <w:bCs/>
          <w:i/>
          <w:color w:val="2F5496" w:themeColor="accent1" w:themeShade="BF"/>
          <w:sz w:val="22"/>
          <w:szCs w:val="22"/>
        </w:rPr>
      </w:pPr>
      <w:r w:rsidRPr="00451D9A">
        <w:rPr>
          <w:rFonts w:ascii="Times New Roman" w:eastAsia="Times New Roman" w:hAnsi="Times New Roman" w:cs="Times New Roman"/>
          <w:color w:val="000000"/>
          <w:sz w:val="22"/>
          <w:szCs w:val="22"/>
        </w:rPr>
        <w:t>T</w:t>
      </w:r>
      <w:r w:rsidR="007B6DCA" w:rsidRPr="00451D9A">
        <w:rPr>
          <w:rFonts w:ascii="Times New Roman" w:eastAsia="Times New Roman" w:hAnsi="Times New Roman" w:cs="Times New Roman"/>
          <w:color w:val="000000"/>
          <w:sz w:val="22"/>
          <w:szCs w:val="22"/>
        </w:rPr>
        <w:t xml:space="preserve">he </w:t>
      </w:r>
      <w:bookmarkStart w:id="0" w:name="_Hlk23510723"/>
      <w:r w:rsidR="00584955" w:rsidRPr="00584955">
        <w:rPr>
          <w:rFonts w:ascii="Times New Roman" w:eastAsia="Times New Roman" w:hAnsi="Times New Roman" w:cs="Times New Roman"/>
          <w:b/>
          <w:bCs/>
          <w:i/>
          <w:color w:val="2F5496" w:themeColor="accent1" w:themeShade="BF"/>
          <w:sz w:val="22"/>
          <w:szCs w:val="22"/>
        </w:rPr>
        <w:t>HTM 214: Intermediates Principles of HTM Cybersecurity</w:t>
      </w:r>
      <w:r w:rsidR="00584955" w:rsidRPr="00584955">
        <w:rPr>
          <w:rFonts w:ascii="Times New Roman" w:eastAsia="Times New Roman" w:hAnsi="Times New Roman" w:cs="Times New Roman"/>
          <w:b/>
          <w:bCs/>
          <w:i/>
          <w:color w:val="2F5496" w:themeColor="accent1" w:themeShade="BF"/>
          <w:sz w:val="22"/>
          <w:szCs w:val="22"/>
        </w:rPr>
        <w:t xml:space="preserve"> </w:t>
      </w:r>
      <w:r w:rsidRPr="00451D9A">
        <w:rPr>
          <w:rFonts w:ascii="Times New Roman" w:eastAsia="Times New Roman" w:hAnsi="Times New Roman" w:cs="Times New Roman"/>
          <w:color w:val="000000"/>
          <w:sz w:val="22"/>
          <w:szCs w:val="22"/>
        </w:rPr>
        <w:t xml:space="preserve">is </w:t>
      </w:r>
      <w:r w:rsidR="007B6DCA" w:rsidRPr="00451D9A">
        <w:rPr>
          <w:rFonts w:ascii="Times New Roman" w:eastAsia="Times New Roman" w:hAnsi="Times New Roman" w:cs="Times New Roman"/>
          <w:color w:val="000000"/>
          <w:sz w:val="22"/>
          <w:szCs w:val="22"/>
        </w:rPr>
        <w:t xml:space="preserve">offered by Veterans </w:t>
      </w:r>
      <w:r w:rsidR="00240C22">
        <w:rPr>
          <w:rFonts w:ascii="Times New Roman" w:eastAsia="Times New Roman" w:hAnsi="Times New Roman" w:cs="Times New Roman"/>
          <w:color w:val="000000"/>
          <w:sz w:val="22"/>
          <w:szCs w:val="22"/>
        </w:rPr>
        <w:t xml:space="preserve">Health Administration (VHA) </w:t>
      </w:r>
      <w:r w:rsidR="007B6DCA" w:rsidRPr="00451D9A">
        <w:rPr>
          <w:rFonts w:ascii="Times New Roman" w:eastAsia="Times New Roman" w:hAnsi="Times New Roman" w:cs="Times New Roman"/>
          <w:color w:val="000000"/>
          <w:sz w:val="22"/>
          <w:szCs w:val="22"/>
        </w:rPr>
        <w:t>Healthcare Technology Management</w:t>
      </w:r>
      <w:r w:rsidR="00240C22">
        <w:rPr>
          <w:rFonts w:ascii="Times New Roman" w:eastAsia="Times New Roman" w:hAnsi="Times New Roman" w:cs="Times New Roman"/>
          <w:color w:val="000000"/>
          <w:sz w:val="22"/>
          <w:szCs w:val="22"/>
        </w:rPr>
        <w:t xml:space="preserve"> </w:t>
      </w:r>
      <w:r w:rsidR="007B6DCA" w:rsidRPr="00451D9A">
        <w:rPr>
          <w:rFonts w:ascii="Times New Roman" w:eastAsia="Times New Roman" w:hAnsi="Times New Roman" w:cs="Times New Roman"/>
          <w:color w:val="000000"/>
          <w:sz w:val="22"/>
          <w:szCs w:val="22"/>
        </w:rPr>
        <w:t xml:space="preserve">(HTM) </w:t>
      </w:r>
      <w:r w:rsidR="00240C22">
        <w:rPr>
          <w:rFonts w:ascii="Times New Roman" w:eastAsia="Times New Roman" w:hAnsi="Times New Roman" w:cs="Times New Roman"/>
          <w:color w:val="000000"/>
          <w:sz w:val="22"/>
          <w:szCs w:val="22"/>
        </w:rPr>
        <w:t xml:space="preserve">Program Office as part of the HTM </w:t>
      </w:r>
      <w:r w:rsidR="007B6DCA" w:rsidRPr="00451D9A">
        <w:rPr>
          <w:rFonts w:ascii="Times New Roman" w:eastAsia="Times New Roman" w:hAnsi="Times New Roman" w:cs="Times New Roman"/>
          <w:color w:val="000000"/>
          <w:sz w:val="22"/>
          <w:szCs w:val="22"/>
        </w:rPr>
        <w:t>Professional Development Program</w:t>
      </w:r>
      <w:bookmarkEnd w:id="0"/>
      <w:r w:rsidR="007B6DCA" w:rsidRPr="00451D9A">
        <w:rPr>
          <w:rFonts w:ascii="Times New Roman" w:eastAsia="Times New Roman" w:hAnsi="Times New Roman" w:cs="Times New Roman"/>
          <w:color w:val="000000"/>
          <w:sz w:val="22"/>
          <w:szCs w:val="22"/>
        </w:rPr>
        <w:t xml:space="preserve">. </w:t>
      </w:r>
      <w:r w:rsidR="00584955" w:rsidRPr="00584955">
        <w:rPr>
          <w:rFonts w:ascii="Times New Roman" w:eastAsia="Times New Roman" w:hAnsi="Times New Roman" w:cs="Times New Roman"/>
          <w:color w:val="000000"/>
          <w:sz w:val="22"/>
          <w:szCs w:val="22"/>
        </w:rPr>
        <w:t>In this 2-day, 100% virtual course, students build on the basic principles of cybersecurity to identify and remediate common security threats within the biomedical field. Subjects covered include internal and external vulnerabilities to medical devices, best practices for maintaining a secure healthcare environment, and relevant policies and directives that apply to the VA. Additionally, students will have to opportunity to examine case scenarios and make recommendations for security threat remediation.</w:t>
      </w:r>
    </w:p>
    <w:p w14:paraId="0F0486CF" w14:textId="14F65F10" w:rsidR="00171B63" w:rsidRPr="0037494D" w:rsidRDefault="00171B63" w:rsidP="00171B63">
      <w:pPr>
        <w:rPr>
          <w:rFonts w:ascii="Times New Roman" w:eastAsia="Times New Roman" w:hAnsi="Times New Roman" w:cs="Times New Roman"/>
          <w:sz w:val="22"/>
          <w:szCs w:val="22"/>
        </w:rPr>
      </w:pPr>
    </w:p>
    <w:p w14:paraId="69B80FA2" w14:textId="14DE2386" w:rsidR="00242F06" w:rsidRPr="0037494D" w:rsidRDefault="00242F06" w:rsidP="00242F06">
      <w:pPr>
        <w:rPr>
          <w:rFonts w:ascii="Times New Roman" w:eastAsia="Times New Roman" w:hAnsi="Times New Roman" w:cs="Times New Roman"/>
          <w:sz w:val="22"/>
          <w:szCs w:val="22"/>
        </w:rPr>
      </w:pPr>
      <w:r w:rsidRPr="0037494D">
        <w:rPr>
          <w:rFonts w:ascii="Times New Roman" w:eastAsia="Times New Roman" w:hAnsi="Times New Roman" w:cs="Times New Roman"/>
          <w:b/>
          <w:bCs/>
          <w:sz w:val="22"/>
          <w:szCs w:val="22"/>
          <w:u w:val="single"/>
        </w:rPr>
        <w:t>Course Information</w:t>
      </w:r>
    </w:p>
    <w:p w14:paraId="5E0F51D3" w14:textId="45A34E85" w:rsidR="00DF206F" w:rsidRPr="00CA63C5" w:rsidRDefault="00DF206F" w:rsidP="00CA63C5">
      <w:pPr>
        <w:pStyle w:val="ListParagraph"/>
        <w:numPr>
          <w:ilvl w:val="0"/>
          <w:numId w:val="6"/>
        </w:numPr>
        <w:rPr>
          <w:rFonts w:ascii="Times New Roman" w:eastAsia="Times New Roman" w:hAnsi="Times New Roman" w:cs="Times New Roman"/>
          <w:sz w:val="22"/>
          <w:szCs w:val="22"/>
        </w:rPr>
      </w:pPr>
      <w:r w:rsidRPr="0037494D">
        <w:rPr>
          <w:rFonts w:ascii="Times New Roman" w:eastAsia="Times New Roman" w:hAnsi="Times New Roman" w:cs="Times New Roman"/>
          <w:b/>
          <w:bCs/>
          <w:sz w:val="22"/>
          <w:szCs w:val="22"/>
        </w:rPr>
        <w:t>Class Date:</w:t>
      </w:r>
      <w:r w:rsidRPr="0037494D">
        <w:rPr>
          <w:rFonts w:ascii="Times New Roman" w:eastAsia="Times New Roman" w:hAnsi="Times New Roman" w:cs="Times New Roman"/>
          <w:sz w:val="22"/>
          <w:szCs w:val="22"/>
        </w:rPr>
        <w:tab/>
      </w:r>
      <w:r w:rsidRPr="0037494D">
        <w:rPr>
          <w:rFonts w:ascii="Times New Roman" w:eastAsia="Times New Roman" w:hAnsi="Times New Roman" w:cs="Times New Roman"/>
          <w:sz w:val="22"/>
          <w:szCs w:val="22"/>
        </w:rPr>
        <w:tab/>
      </w:r>
      <w:r w:rsidR="00832D7B">
        <w:rPr>
          <w:rFonts w:ascii="Times New Roman" w:eastAsia="Times New Roman" w:hAnsi="Times New Roman" w:cs="Times New Roman"/>
          <w:sz w:val="22"/>
          <w:szCs w:val="22"/>
        </w:rPr>
        <w:t xml:space="preserve">Upcoming Dates available at </w:t>
      </w:r>
      <w:r w:rsidR="00832D7B" w:rsidRPr="00832D7B">
        <w:rPr>
          <w:rFonts w:ascii="Times New Roman" w:eastAsia="Times New Roman" w:hAnsi="Times New Roman" w:cs="Times New Roman"/>
          <w:sz w:val="22"/>
          <w:szCs w:val="22"/>
          <w:u w:val="single"/>
        </w:rPr>
        <w:t>HTM Training &amp; Education</w:t>
      </w:r>
    </w:p>
    <w:p w14:paraId="365D3CC6" w14:textId="103CD44D" w:rsidR="00112400" w:rsidRPr="0037494D" w:rsidRDefault="00A01378" w:rsidP="00112400">
      <w:pPr>
        <w:pStyle w:val="ListParagraph"/>
        <w:numPr>
          <w:ilvl w:val="0"/>
          <w:numId w:val="6"/>
        </w:numPr>
        <w:rPr>
          <w:rFonts w:ascii="Times New Roman" w:eastAsia="Times New Roman" w:hAnsi="Times New Roman" w:cs="Times New Roman"/>
          <w:sz w:val="22"/>
          <w:szCs w:val="22"/>
        </w:rPr>
      </w:pPr>
      <w:r>
        <w:rPr>
          <w:rFonts w:ascii="Times New Roman" w:eastAsia="Times New Roman" w:hAnsi="Times New Roman" w:cs="Times New Roman"/>
          <w:b/>
          <w:sz w:val="22"/>
          <w:szCs w:val="22"/>
        </w:rPr>
        <w:t>Course Length</w:t>
      </w:r>
      <w:r w:rsidR="00112400" w:rsidRPr="0037494D">
        <w:rPr>
          <w:rFonts w:ascii="Times New Roman" w:eastAsia="Times New Roman" w:hAnsi="Times New Roman" w:cs="Times New Roman"/>
          <w:b/>
          <w:sz w:val="22"/>
          <w:szCs w:val="22"/>
        </w:rPr>
        <w:t>:</w:t>
      </w:r>
      <w:r w:rsidR="00112400" w:rsidRPr="0037494D">
        <w:rPr>
          <w:rFonts w:ascii="Times New Roman" w:eastAsia="Times New Roman" w:hAnsi="Times New Roman" w:cs="Times New Roman"/>
          <w:sz w:val="22"/>
          <w:szCs w:val="22"/>
        </w:rPr>
        <w:tab/>
      </w:r>
      <w:r w:rsidR="00584955">
        <w:rPr>
          <w:rFonts w:ascii="Times New Roman" w:eastAsia="Times New Roman" w:hAnsi="Times New Roman" w:cs="Times New Roman"/>
          <w:sz w:val="22"/>
          <w:szCs w:val="22"/>
        </w:rPr>
        <w:t>2</w:t>
      </w:r>
      <w:r>
        <w:rPr>
          <w:rFonts w:ascii="Times New Roman" w:eastAsia="Times New Roman" w:hAnsi="Times New Roman" w:cs="Times New Roman"/>
          <w:sz w:val="22"/>
          <w:szCs w:val="22"/>
        </w:rPr>
        <w:t xml:space="preserve"> </w:t>
      </w:r>
      <w:r w:rsidR="008D27A0">
        <w:rPr>
          <w:rFonts w:ascii="Times New Roman" w:eastAsia="Times New Roman" w:hAnsi="Times New Roman" w:cs="Times New Roman"/>
          <w:sz w:val="22"/>
          <w:szCs w:val="22"/>
        </w:rPr>
        <w:t>day</w:t>
      </w:r>
      <w:r w:rsidR="00584955">
        <w:rPr>
          <w:rFonts w:ascii="Times New Roman" w:eastAsia="Times New Roman" w:hAnsi="Times New Roman" w:cs="Times New Roman"/>
          <w:sz w:val="22"/>
          <w:szCs w:val="22"/>
        </w:rPr>
        <w:t>s</w:t>
      </w:r>
    </w:p>
    <w:p w14:paraId="5443F29E" w14:textId="77777777" w:rsidR="00B626EB" w:rsidRDefault="0037494D" w:rsidP="00B626EB">
      <w:pPr>
        <w:pStyle w:val="ListParagraph"/>
        <w:numPr>
          <w:ilvl w:val="0"/>
          <w:numId w:val="6"/>
        </w:numPr>
        <w:rPr>
          <w:rFonts w:ascii="Times New Roman" w:hAnsi="Times New Roman" w:cs="Times New Roman"/>
          <w:sz w:val="22"/>
          <w:szCs w:val="22"/>
        </w:rPr>
      </w:pPr>
      <w:r w:rsidRPr="00451D9A">
        <w:rPr>
          <w:rFonts w:ascii="Times New Roman" w:eastAsia="Times New Roman" w:hAnsi="Times New Roman" w:cs="Times New Roman"/>
          <w:b/>
          <w:color w:val="000000"/>
          <w:sz w:val="22"/>
          <w:szCs w:val="22"/>
        </w:rPr>
        <w:t>Location:</w:t>
      </w:r>
      <w:r w:rsidRPr="00451D9A">
        <w:rPr>
          <w:rFonts w:ascii="Times New Roman" w:eastAsia="Times New Roman" w:hAnsi="Times New Roman" w:cs="Times New Roman"/>
          <w:color w:val="000000"/>
          <w:sz w:val="22"/>
          <w:szCs w:val="22"/>
        </w:rPr>
        <w:tab/>
      </w:r>
      <w:r w:rsidRPr="00451D9A">
        <w:rPr>
          <w:rFonts w:ascii="Times New Roman" w:eastAsia="Times New Roman" w:hAnsi="Times New Roman" w:cs="Times New Roman"/>
          <w:color w:val="000000"/>
          <w:sz w:val="22"/>
          <w:szCs w:val="22"/>
        </w:rPr>
        <w:tab/>
      </w:r>
      <w:r w:rsidR="00B626EB">
        <w:rPr>
          <w:rFonts w:ascii="Times New Roman" w:hAnsi="Times New Roman" w:cs="Times New Roman"/>
          <w:sz w:val="22"/>
          <w:szCs w:val="22"/>
        </w:rPr>
        <w:t>To Be Announced Virtual Platform. Students will need full access to a</w:t>
      </w:r>
    </w:p>
    <w:p w14:paraId="4DBF7116" w14:textId="77777777" w:rsidR="00B626EB" w:rsidRPr="003B124C" w:rsidRDefault="00B626EB" w:rsidP="00B626EB">
      <w:pPr>
        <w:ind w:left="2880"/>
        <w:rPr>
          <w:rFonts w:ascii="Times New Roman" w:hAnsi="Times New Roman" w:cs="Times New Roman"/>
          <w:b/>
          <w:bCs/>
          <w:sz w:val="22"/>
          <w:szCs w:val="22"/>
        </w:rPr>
      </w:pPr>
      <w:r>
        <w:rPr>
          <w:rFonts w:ascii="Times New Roman" w:hAnsi="Times New Roman" w:cs="Times New Roman"/>
          <w:sz w:val="22"/>
          <w:szCs w:val="22"/>
        </w:rPr>
        <w:t xml:space="preserve">VA or personal laptop/desktop that has Internet connectivity. No equipment is being provided by the HTM Program Office. Students must also have a quiet space that is suitable for learning. </w:t>
      </w:r>
      <w:r w:rsidRPr="003B124C">
        <w:rPr>
          <w:rFonts w:ascii="Times New Roman" w:hAnsi="Times New Roman" w:cs="Times New Roman"/>
          <w:b/>
          <w:bCs/>
          <w:sz w:val="22"/>
          <w:szCs w:val="22"/>
        </w:rPr>
        <w:t>This class is a full-time commitment while it is being delivered, with limited to no opportunity to support daily work tasks.</w:t>
      </w:r>
    </w:p>
    <w:p w14:paraId="1EF473CA" w14:textId="44624317" w:rsidR="00DF206F" w:rsidRPr="0037494D" w:rsidRDefault="00DF206F" w:rsidP="00B626EB">
      <w:pPr>
        <w:pStyle w:val="ListParagraph"/>
        <w:rPr>
          <w:rFonts w:ascii="Times New Roman" w:eastAsia="Times New Roman" w:hAnsi="Times New Roman" w:cs="Times New Roman"/>
          <w:sz w:val="22"/>
          <w:szCs w:val="22"/>
        </w:rPr>
      </w:pPr>
    </w:p>
    <w:p w14:paraId="10428BFE" w14:textId="1EFC158B" w:rsidR="00F872E3" w:rsidRPr="0037494D" w:rsidRDefault="00DC3AC8" w:rsidP="00CF49ED">
      <w:pPr>
        <w:rPr>
          <w:rFonts w:ascii="Times New Roman" w:eastAsia="Times New Roman" w:hAnsi="Times New Roman" w:cs="Times New Roman"/>
          <w:b/>
          <w:bCs/>
          <w:sz w:val="22"/>
          <w:szCs w:val="22"/>
          <w:u w:val="single"/>
        </w:rPr>
      </w:pPr>
      <w:r w:rsidRPr="0037494D">
        <w:rPr>
          <w:rFonts w:ascii="Times New Roman" w:eastAsia="Times New Roman" w:hAnsi="Times New Roman" w:cs="Times New Roman"/>
          <w:b/>
          <w:bCs/>
          <w:sz w:val="22"/>
          <w:szCs w:val="22"/>
          <w:u w:val="single"/>
        </w:rPr>
        <w:t xml:space="preserve">General Course </w:t>
      </w:r>
      <w:r w:rsidR="00A23B30" w:rsidRPr="0037494D">
        <w:rPr>
          <w:rFonts w:ascii="Times New Roman" w:eastAsia="Times New Roman" w:hAnsi="Times New Roman" w:cs="Times New Roman"/>
          <w:b/>
          <w:bCs/>
          <w:sz w:val="22"/>
          <w:szCs w:val="22"/>
          <w:u w:val="single"/>
        </w:rPr>
        <w:t>Objectives</w:t>
      </w:r>
    </w:p>
    <w:p w14:paraId="49963178" w14:textId="77777777" w:rsidR="009531DC" w:rsidRPr="009531DC" w:rsidRDefault="009531DC" w:rsidP="009531DC">
      <w:pPr>
        <w:rPr>
          <w:rFonts w:ascii="Times New Roman" w:hAnsi="Times New Roman" w:cs="Times New Roman"/>
          <w:sz w:val="22"/>
          <w:szCs w:val="22"/>
        </w:rPr>
      </w:pPr>
      <w:r w:rsidRPr="009531DC">
        <w:rPr>
          <w:rFonts w:ascii="Times New Roman" w:hAnsi="Times New Roman" w:cs="Times New Roman"/>
          <w:sz w:val="22"/>
          <w:szCs w:val="22"/>
        </w:rPr>
        <w:t>By the end of this course, students will learn, understand, and gain practical hands-on experience with:</w:t>
      </w:r>
    </w:p>
    <w:p w14:paraId="5E58593C" w14:textId="77777777" w:rsidR="00584955" w:rsidRPr="00584955" w:rsidRDefault="00584955" w:rsidP="00584955">
      <w:pPr>
        <w:pStyle w:val="ListParagraph"/>
        <w:numPr>
          <w:ilvl w:val="0"/>
          <w:numId w:val="25"/>
        </w:numPr>
        <w:rPr>
          <w:rFonts w:ascii="Times New Roman" w:hAnsi="Times New Roman" w:cs="Times New Roman"/>
          <w:sz w:val="22"/>
          <w:szCs w:val="22"/>
        </w:rPr>
      </w:pPr>
      <w:r w:rsidRPr="00584955">
        <w:rPr>
          <w:rFonts w:ascii="Times New Roman" w:hAnsi="Times New Roman" w:cs="Times New Roman"/>
          <w:sz w:val="22"/>
          <w:szCs w:val="22"/>
        </w:rPr>
        <w:t>Identifying common threats in a biomedical environment</w:t>
      </w:r>
    </w:p>
    <w:p w14:paraId="7E642CA2" w14:textId="77777777" w:rsidR="00584955" w:rsidRPr="00584955" w:rsidRDefault="00584955" w:rsidP="00584955">
      <w:pPr>
        <w:pStyle w:val="ListParagraph"/>
        <w:numPr>
          <w:ilvl w:val="0"/>
          <w:numId w:val="25"/>
        </w:numPr>
        <w:rPr>
          <w:rFonts w:ascii="Times New Roman" w:hAnsi="Times New Roman" w:cs="Times New Roman"/>
          <w:sz w:val="22"/>
          <w:szCs w:val="22"/>
        </w:rPr>
      </w:pPr>
      <w:r w:rsidRPr="00584955">
        <w:rPr>
          <w:rFonts w:ascii="Times New Roman" w:hAnsi="Times New Roman" w:cs="Times New Roman"/>
          <w:sz w:val="22"/>
          <w:szCs w:val="22"/>
        </w:rPr>
        <w:t>Applying relevant VA policy to cybersecurity</w:t>
      </w:r>
    </w:p>
    <w:p w14:paraId="01BF9130" w14:textId="31439C63" w:rsidR="00DC17DD" w:rsidRPr="00F852D9" w:rsidRDefault="00584955" w:rsidP="00584955">
      <w:pPr>
        <w:pStyle w:val="ListParagraph"/>
        <w:numPr>
          <w:ilvl w:val="0"/>
          <w:numId w:val="25"/>
        </w:numPr>
        <w:rPr>
          <w:rFonts w:ascii="Times New Roman" w:hAnsi="Times New Roman" w:cs="Times New Roman"/>
          <w:color w:val="000000" w:themeColor="text1"/>
          <w:sz w:val="22"/>
          <w:szCs w:val="22"/>
        </w:rPr>
      </w:pPr>
      <w:r w:rsidRPr="00584955">
        <w:rPr>
          <w:rFonts w:ascii="Times New Roman" w:hAnsi="Times New Roman" w:cs="Times New Roman"/>
          <w:sz w:val="22"/>
          <w:szCs w:val="22"/>
        </w:rPr>
        <w:t xml:space="preserve">Best practices </w:t>
      </w:r>
      <w:r>
        <w:rPr>
          <w:rFonts w:ascii="Times New Roman" w:hAnsi="Times New Roman" w:cs="Times New Roman"/>
          <w:sz w:val="22"/>
          <w:szCs w:val="22"/>
        </w:rPr>
        <w:t xml:space="preserve">for </w:t>
      </w:r>
      <w:r w:rsidRPr="00584955">
        <w:rPr>
          <w:rFonts w:ascii="Times New Roman" w:hAnsi="Times New Roman" w:cs="Times New Roman"/>
          <w:sz w:val="22"/>
          <w:szCs w:val="22"/>
        </w:rPr>
        <w:t>HTM cybersecurity</w:t>
      </w:r>
    </w:p>
    <w:sectPr w:rsidR="00DC17DD" w:rsidRPr="00F852D9" w:rsidSect="00F7456D">
      <w:headerReference w:type="default" r:id="rId8"/>
      <w:footerReference w:type="even" r:id="rId9"/>
      <w:footerReference w:type="default" r:id="rId10"/>
      <w:pgSz w:w="12240" w:h="15840"/>
      <w:pgMar w:top="21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9CF32" w14:textId="77777777" w:rsidR="00E6317C" w:rsidRDefault="00E6317C" w:rsidP="00F449B1">
      <w:r>
        <w:separator/>
      </w:r>
    </w:p>
  </w:endnote>
  <w:endnote w:type="continuationSeparator" w:id="0">
    <w:p w14:paraId="7E086123" w14:textId="77777777" w:rsidR="00E6317C" w:rsidRDefault="00E6317C" w:rsidP="00F449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02465717"/>
      <w:docPartObj>
        <w:docPartGallery w:val="Page Numbers (Bottom of Page)"/>
        <w:docPartUnique/>
      </w:docPartObj>
    </w:sdtPr>
    <w:sdtContent>
      <w:p w14:paraId="251F28FC" w14:textId="7A6CBF6E" w:rsidR="00B41887" w:rsidRDefault="00B41887" w:rsidP="00F7456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4210960" w14:textId="77777777" w:rsidR="00B41887" w:rsidRDefault="00B41887" w:rsidP="00F7456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41337571"/>
      <w:docPartObj>
        <w:docPartGallery w:val="Page Numbers (Bottom of Page)"/>
        <w:docPartUnique/>
      </w:docPartObj>
    </w:sdtPr>
    <w:sdtEndPr>
      <w:rPr>
        <w:rStyle w:val="PageNumber"/>
        <w:sz w:val="20"/>
        <w:szCs w:val="20"/>
      </w:rPr>
    </w:sdtEndPr>
    <w:sdtContent>
      <w:p w14:paraId="68296172" w14:textId="162CC80C" w:rsidR="00F7456D" w:rsidRPr="00A809CB" w:rsidRDefault="00F7456D" w:rsidP="00C70314">
        <w:pPr>
          <w:pStyle w:val="Footer"/>
          <w:framePr w:wrap="none" w:vAnchor="text" w:hAnchor="margin" w:xAlign="right" w:y="1"/>
          <w:rPr>
            <w:rStyle w:val="PageNumber"/>
            <w:sz w:val="20"/>
            <w:szCs w:val="20"/>
            <w:lang w:val="es-ES"/>
          </w:rPr>
        </w:pPr>
        <w:r w:rsidRPr="00F7456D">
          <w:rPr>
            <w:rStyle w:val="PageNumber"/>
            <w:sz w:val="20"/>
            <w:szCs w:val="20"/>
          </w:rPr>
          <w:fldChar w:fldCharType="begin"/>
        </w:r>
        <w:r w:rsidRPr="00A809CB">
          <w:rPr>
            <w:rStyle w:val="PageNumber"/>
            <w:sz w:val="20"/>
            <w:szCs w:val="20"/>
            <w:lang w:val="es-ES"/>
          </w:rPr>
          <w:instrText xml:space="preserve"> PAGE </w:instrText>
        </w:r>
        <w:r w:rsidRPr="00F7456D">
          <w:rPr>
            <w:rStyle w:val="PageNumber"/>
            <w:sz w:val="20"/>
            <w:szCs w:val="20"/>
          </w:rPr>
          <w:fldChar w:fldCharType="separate"/>
        </w:r>
        <w:r w:rsidRPr="00A809CB">
          <w:rPr>
            <w:rStyle w:val="PageNumber"/>
            <w:noProof/>
            <w:sz w:val="20"/>
            <w:szCs w:val="20"/>
            <w:lang w:val="es-ES"/>
          </w:rPr>
          <w:t>1</w:t>
        </w:r>
        <w:r w:rsidRPr="00F7456D">
          <w:rPr>
            <w:rStyle w:val="PageNumber"/>
            <w:sz w:val="20"/>
            <w:szCs w:val="20"/>
          </w:rPr>
          <w:fldChar w:fldCharType="end"/>
        </w:r>
      </w:p>
    </w:sdtContent>
  </w:sdt>
  <w:p w14:paraId="5168A1C3" w14:textId="1F76A47F" w:rsidR="00B41887" w:rsidRPr="00F7456D" w:rsidRDefault="00F7456D" w:rsidP="00F7456D">
    <w:pPr>
      <w:pStyle w:val="Footer"/>
      <w:ind w:right="360"/>
      <w:rPr>
        <w:sz w:val="20"/>
        <w:szCs w:val="20"/>
        <w:lang w:val="es-ES"/>
      </w:rPr>
    </w:pPr>
    <w:r w:rsidRPr="00F7456D">
      <w:rPr>
        <w:rStyle w:val="PageNumber"/>
        <w:sz w:val="20"/>
        <w:szCs w:val="20"/>
        <w:lang w:val="es-ES"/>
      </w:rPr>
      <w:t xml:space="preserve">H E A L T H C A R E  </w:t>
    </w:r>
    <w:r w:rsidR="003D1061">
      <w:rPr>
        <w:rStyle w:val="PageNumber"/>
        <w:sz w:val="20"/>
        <w:szCs w:val="20"/>
        <w:lang w:val="es-ES"/>
      </w:rPr>
      <w:t xml:space="preserve"> </w:t>
    </w:r>
    <w:r w:rsidRPr="00F7456D">
      <w:rPr>
        <w:rStyle w:val="PageNumber"/>
        <w:sz w:val="20"/>
        <w:szCs w:val="20"/>
        <w:lang w:val="es-ES"/>
      </w:rPr>
      <w:t xml:space="preserve">T E C H N O L O G Y </w:t>
    </w:r>
    <w:r w:rsidR="003D1061">
      <w:rPr>
        <w:rStyle w:val="PageNumber"/>
        <w:sz w:val="20"/>
        <w:szCs w:val="20"/>
        <w:lang w:val="es-ES"/>
      </w:rPr>
      <w:t xml:space="preserve"> </w:t>
    </w:r>
    <w:r w:rsidRPr="00F7456D">
      <w:rPr>
        <w:rStyle w:val="PageNumber"/>
        <w:sz w:val="20"/>
        <w:szCs w:val="20"/>
        <w:lang w:val="es-ES"/>
      </w:rPr>
      <w:t xml:space="preserve"> M A N A G E M E N 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E43C9" w14:textId="77777777" w:rsidR="00E6317C" w:rsidRDefault="00E6317C" w:rsidP="00F449B1">
      <w:r>
        <w:separator/>
      </w:r>
    </w:p>
  </w:footnote>
  <w:footnote w:type="continuationSeparator" w:id="0">
    <w:p w14:paraId="6086F5B3" w14:textId="77777777" w:rsidR="00E6317C" w:rsidRDefault="00E6317C" w:rsidP="00F449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837E5" w14:textId="5E2758D3" w:rsidR="00F449B1" w:rsidRDefault="00F215A3">
    <w:pPr>
      <w:pStyle w:val="Header"/>
    </w:pPr>
    <w:r w:rsidRPr="00F449B1">
      <w:rPr>
        <w:noProof/>
      </w:rPr>
      <mc:AlternateContent>
        <mc:Choice Requires="wps">
          <w:drawing>
            <wp:anchor distT="0" distB="0" distL="114300" distR="114300" simplePos="0" relativeHeight="251661312" behindDoc="0" locked="0" layoutInCell="1" allowOverlap="1" wp14:anchorId="6FD32308" wp14:editId="44E88E9E">
              <wp:simplePos x="0" y="0"/>
              <wp:positionH relativeFrom="column">
                <wp:posOffset>-209550</wp:posOffset>
              </wp:positionH>
              <wp:positionV relativeFrom="paragraph">
                <wp:posOffset>-381000</wp:posOffset>
              </wp:positionV>
              <wp:extent cx="3104515" cy="714375"/>
              <wp:effectExtent l="0" t="0" r="0" b="0"/>
              <wp:wrapNone/>
              <wp:docPr id="5" name="Text Box 5"/>
              <wp:cNvGraphicFramePr/>
              <a:graphic xmlns:a="http://schemas.openxmlformats.org/drawingml/2006/main">
                <a:graphicData uri="http://schemas.microsoft.com/office/word/2010/wordprocessingShape">
                  <wps:wsp>
                    <wps:cNvSpPr txBox="1"/>
                    <wps:spPr>
                      <a:xfrm>
                        <a:off x="0" y="0"/>
                        <a:ext cx="3104515" cy="714375"/>
                      </a:xfrm>
                      <a:prstGeom prst="rect">
                        <a:avLst/>
                      </a:prstGeom>
                      <a:noFill/>
                      <a:ln w="6350">
                        <a:noFill/>
                      </a:ln>
                    </wps:spPr>
                    <wps:txbx>
                      <w:txbxContent>
                        <w:p w14:paraId="6C5D3E51" w14:textId="00E3EEEC" w:rsidR="00F449B1" w:rsidRPr="00C16AA1" w:rsidRDefault="00F449B1" w:rsidP="00F449B1">
                          <w:pPr>
                            <w:jc w:val="right"/>
                            <w:rPr>
                              <w:b/>
                            </w:rPr>
                          </w:pPr>
                          <w:r w:rsidRPr="00C16AA1">
                            <w:rPr>
                              <w:b/>
                            </w:rPr>
                            <w:t>HTM</w:t>
                          </w:r>
                          <w:r w:rsidR="00884E86">
                            <w:rPr>
                              <w:b/>
                            </w:rPr>
                            <w:t xml:space="preserve"> </w:t>
                          </w:r>
                          <w:r w:rsidRPr="00C16AA1">
                            <w:rPr>
                              <w:b/>
                            </w:rPr>
                            <w:t>Professional Development Program</w:t>
                          </w:r>
                        </w:p>
                        <w:p w14:paraId="200B9F53" w14:textId="44897054" w:rsidR="00F215A3" w:rsidRPr="00C16AA1" w:rsidRDefault="00884E86" w:rsidP="00F449B1">
                          <w:pPr>
                            <w:jc w:val="right"/>
                            <w:rPr>
                              <w:b/>
                            </w:rPr>
                          </w:pPr>
                          <w:r>
                            <w:rPr>
                              <w:b/>
                            </w:rPr>
                            <w:t>HTM130: Productivity and Communication Fundamentals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FD32308" id="_x0000_t202" coordsize="21600,21600" o:spt="202" path="m,l,21600r21600,l21600,xe">
              <v:stroke joinstyle="miter"/>
              <v:path gradientshapeok="t" o:connecttype="rect"/>
            </v:shapetype>
            <v:shape id="Text Box 5" o:spid="_x0000_s1026" type="#_x0000_t202" style="position:absolute;margin-left:-16.5pt;margin-top:-30pt;width:244.45pt;height:56.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" filled="f" stroked="f" strokeweight=".5pt">
              <v:textbox>
                <w:txbxContent>
                  <w:p w14:paraId="6C5D3E51" w14:textId="00E3EEEC" w:rsidR="00F449B1" w:rsidRPr="00C16AA1" w:rsidRDefault="00F449B1" w:rsidP="00F449B1">
                    <w:pPr>
                      <w:jc w:val="right"/>
                      <w:rPr>
                        <w:b/>
                      </w:rPr>
                    </w:pPr>
                    <w:r w:rsidRPr="00C16AA1">
                      <w:rPr>
                        <w:b/>
                      </w:rPr>
                      <w:t>HTM</w:t>
                    </w:r>
                    <w:r w:rsidR="00884E86">
                      <w:rPr>
                        <w:b/>
                      </w:rPr>
                      <w:t xml:space="preserve"> </w:t>
                    </w:r>
                    <w:r w:rsidRPr="00C16AA1">
                      <w:rPr>
                        <w:b/>
                      </w:rPr>
                      <w:t>Professional Development Program</w:t>
                    </w:r>
                  </w:p>
                  <w:p w14:paraId="200B9F53" w14:textId="44897054" w:rsidR="00F215A3" w:rsidRPr="00C16AA1" w:rsidRDefault="00884E86" w:rsidP="00F449B1">
                    <w:pPr>
                      <w:jc w:val="right"/>
                      <w:rPr>
                        <w:b/>
                      </w:rPr>
                    </w:pPr>
                    <w:r>
                      <w:rPr>
                        <w:b/>
                      </w:rPr>
                      <w:t>HTM130: Productivity and Communication Fundamentals</w:t>
                    </w:r>
                  </w:p>
                </w:txbxContent>
              </v:textbox>
            </v:shape>
          </w:pict>
        </mc:Fallback>
      </mc:AlternateContent>
    </w:r>
    <w:r w:rsidR="00F449B1" w:rsidRPr="00F449B1">
      <w:rPr>
        <w:noProof/>
      </w:rPr>
      <w:drawing>
        <wp:anchor distT="0" distB="0" distL="114300" distR="114300" simplePos="0" relativeHeight="251659264" behindDoc="1" locked="0" layoutInCell="1" allowOverlap="1" wp14:anchorId="79E8CC32" wp14:editId="7CF95C94">
          <wp:simplePos x="0" y="0"/>
          <wp:positionH relativeFrom="column">
            <wp:posOffset>-943583</wp:posOffset>
          </wp:positionH>
          <wp:positionV relativeFrom="paragraph">
            <wp:posOffset>-447472</wp:posOffset>
          </wp:positionV>
          <wp:extent cx="7821038" cy="871855"/>
          <wp:effectExtent l="0" t="0" r="254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lue stars.png"/>
                  <pic:cNvPicPr/>
                </pic:nvPicPr>
                <pic:blipFill rotWithShape="1">
                  <a:blip r:embed="rId1">
                    <a:extLst>
                      <a:ext uri="{28A0092B-C50C-407E-A947-70E740481C1C}">
                        <a14:useLocalDpi xmlns:a14="http://schemas.microsoft.com/office/drawing/2010/main" val="0"/>
                      </a:ext>
                    </a:extLst>
                  </a:blip>
                  <a:srcRect b="50655"/>
                  <a:stretch/>
                </pic:blipFill>
                <pic:spPr bwMode="auto">
                  <a:xfrm>
                    <a:off x="0" y="0"/>
                    <a:ext cx="7822374" cy="87200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449B1" w:rsidRPr="00F449B1">
      <w:rPr>
        <w:noProof/>
      </w:rPr>
      <w:drawing>
        <wp:anchor distT="0" distB="0" distL="114300" distR="114300" simplePos="0" relativeHeight="251660288" behindDoc="0" locked="0" layoutInCell="1" allowOverlap="1" wp14:anchorId="43FB989F" wp14:editId="3CEDE1A3">
          <wp:simplePos x="0" y="0"/>
          <wp:positionH relativeFrom="column">
            <wp:posOffset>2926080</wp:posOffset>
          </wp:positionH>
          <wp:positionV relativeFrom="paragraph">
            <wp:posOffset>-382905</wp:posOffset>
          </wp:positionV>
          <wp:extent cx="3018790" cy="752475"/>
          <wp:effectExtent l="0" t="0" r="381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TM Logo.png"/>
                  <pic:cNvPicPr/>
                </pic:nvPicPr>
                <pic:blipFill rotWithShape="1">
                  <a:blip r:embed="rId2">
                    <a:extLst>
                      <a:ext uri="{28A0092B-C50C-407E-A947-70E740481C1C}">
                        <a14:useLocalDpi xmlns:a14="http://schemas.microsoft.com/office/drawing/2010/main" val="0"/>
                      </a:ext>
                    </a:extLst>
                  </a:blip>
                  <a:srcRect l="30053"/>
                  <a:stretch/>
                </pic:blipFill>
                <pic:spPr bwMode="auto">
                  <a:xfrm>
                    <a:off x="0" y="0"/>
                    <a:ext cx="3018790" cy="7524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0D20"/>
    <w:multiLevelType w:val="multilevel"/>
    <w:tmpl w:val="8242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527437"/>
    <w:multiLevelType w:val="hybridMultilevel"/>
    <w:tmpl w:val="1C428210"/>
    <w:lvl w:ilvl="0" w:tplc="35DC8274">
      <w:start w:val="1"/>
      <w:numFmt w:val="bullet"/>
      <w:lvlText w:val=""/>
      <w:lvlJc w:val="left"/>
      <w:pPr>
        <w:ind w:left="1080" w:hanging="360"/>
      </w:pPr>
      <w:rPr>
        <w:rFonts w:ascii="Wingdings 2" w:hAnsi="Wingdings 2" w:hint="default"/>
        <w:sz w:val="32"/>
      </w:rPr>
    </w:lvl>
    <w:lvl w:ilvl="1" w:tplc="00000002">
      <w:start w:val="1"/>
      <w:numFmt w:val="bullet"/>
      <w:lvlText w:val="•"/>
      <w:lvlJc w:val="left"/>
      <w:pPr>
        <w:ind w:left="1800" w:hanging="360"/>
      </w:pPr>
    </w:lvl>
    <w:lvl w:ilvl="2" w:tplc="00000003">
      <w:start w:val="1"/>
      <w:numFmt w:val="bullet"/>
      <w:lvlText w:val="•"/>
      <w:lvlJc w:val="left"/>
      <w:pPr>
        <w:ind w:left="252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9B34D78"/>
    <w:multiLevelType w:val="multilevel"/>
    <w:tmpl w:val="5116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285FE7"/>
    <w:multiLevelType w:val="hybridMultilevel"/>
    <w:tmpl w:val="BD3C3E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E65319"/>
    <w:multiLevelType w:val="multilevel"/>
    <w:tmpl w:val="5936E14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13653E"/>
    <w:multiLevelType w:val="hybridMultilevel"/>
    <w:tmpl w:val="9318684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4C1B40"/>
    <w:multiLevelType w:val="multilevel"/>
    <w:tmpl w:val="5F6C40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3572D"/>
    <w:multiLevelType w:val="hybridMultilevel"/>
    <w:tmpl w:val="B81ED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85487F"/>
    <w:multiLevelType w:val="hybridMultilevel"/>
    <w:tmpl w:val="F53222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DDD2917"/>
    <w:multiLevelType w:val="hybridMultilevel"/>
    <w:tmpl w:val="19261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B74128"/>
    <w:multiLevelType w:val="hybridMultilevel"/>
    <w:tmpl w:val="9FA40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03135E"/>
    <w:multiLevelType w:val="hybridMultilevel"/>
    <w:tmpl w:val="74D0B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A30AB1"/>
    <w:multiLevelType w:val="hybridMultilevel"/>
    <w:tmpl w:val="A01A89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B3319F"/>
    <w:multiLevelType w:val="multilevel"/>
    <w:tmpl w:val="A49C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4504E5E"/>
    <w:multiLevelType w:val="hybridMultilevel"/>
    <w:tmpl w:val="C42AF5C2"/>
    <w:lvl w:ilvl="0" w:tplc="5726C0B0">
      <w:numFmt w:val="bullet"/>
      <w:lvlText w:val="·"/>
      <w:lvlJc w:val="left"/>
      <w:pPr>
        <w:ind w:left="1460" w:hanging="380"/>
      </w:pPr>
      <w:rPr>
        <w:rFonts w:ascii="Calibri" w:eastAsia="Times New Roman"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5DE752D"/>
    <w:multiLevelType w:val="hybridMultilevel"/>
    <w:tmpl w:val="08DC5EF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565826CC"/>
    <w:multiLevelType w:val="hybridMultilevel"/>
    <w:tmpl w:val="B338FE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1575EE"/>
    <w:multiLevelType w:val="multilevel"/>
    <w:tmpl w:val="D5D4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B6E4579"/>
    <w:multiLevelType w:val="multilevel"/>
    <w:tmpl w:val="D850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EE66DBB"/>
    <w:multiLevelType w:val="multilevel"/>
    <w:tmpl w:val="F9CC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CC76564"/>
    <w:multiLevelType w:val="hybridMultilevel"/>
    <w:tmpl w:val="F788E64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25D3A71"/>
    <w:multiLevelType w:val="hybridMultilevel"/>
    <w:tmpl w:val="6FE88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6A53F2"/>
    <w:multiLevelType w:val="hybridMultilevel"/>
    <w:tmpl w:val="78803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3D3E6F"/>
    <w:multiLevelType w:val="hybridMultilevel"/>
    <w:tmpl w:val="C5B408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126C84"/>
    <w:multiLevelType w:val="hybridMultilevel"/>
    <w:tmpl w:val="BCC09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1778921">
    <w:abstractNumId w:val="20"/>
  </w:num>
  <w:num w:numId="2" w16cid:durableId="2049141588">
    <w:abstractNumId w:val="15"/>
  </w:num>
  <w:num w:numId="3" w16cid:durableId="550195977">
    <w:abstractNumId w:val="14"/>
  </w:num>
  <w:num w:numId="4" w16cid:durableId="180437000">
    <w:abstractNumId w:val="8"/>
  </w:num>
  <w:num w:numId="5" w16cid:durableId="519203168">
    <w:abstractNumId w:val="22"/>
  </w:num>
  <w:num w:numId="6" w16cid:durableId="411389638">
    <w:abstractNumId w:val="16"/>
  </w:num>
  <w:num w:numId="7" w16cid:durableId="1382052134">
    <w:abstractNumId w:val="3"/>
  </w:num>
  <w:num w:numId="8" w16cid:durableId="1708489434">
    <w:abstractNumId w:val="6"/>
    <w:lvlOverride w:ilvl="0"/>
    <w:lvlOverride w:ilvl="1">
      <w:startOverride w:val="1"/>
    </w:lvlOverride>
    <w:lvlOverride w:ilvl="2"/>
    <w:lvlOverride w:ilvl="3"/>
    <w:lvlOverride w:ilvl="4"/>
    <w:lvlOverride w:ilvl="5"/>
    <w:lvlOverride w:ilvl="6"/>
    <w:lvlOverride w:ilvl="7"/>
    <w:lvlOverride w:ilvl="8"/>
  </w:num>
  <w:num w:numId="9" w16cid:durableId="1309825705">
    <w:abstractNumId w:val="1"/>
  </w:num>
  <w:num w:numId="10" w16cid:durableId="1409882907">
    <w:abstractNumId w:val="12"/>
  </w:num>
  <w:num w:numId="11" w16cid:durableId="1426269569">
    <w:abstractNumId w:val="5"/>
  </w:num>
  <w:num w:numId="12" w16cid:durableId="699017151">
    <w:abstractNumId w:val="0"/>
  </w:num>
  <w:num w:numId="13" w16cid:durableId="656036692">
    <w:abstractNumId w:val="17"/>
  </w:num>
  <w:num w:numId="14" w16cid:durableId="997928637">
    <w:abstractNumId w:val="18"/>
  </w:num>
  <w:num w:numId="15" w16cid:durableId="1817187416">
    <w:abstractNumId w:val="2"/>
  </w:num>
  <w:num w:numId="16" w16cid:durableId="356472395">
    <w:abstractNumId w:val="4"/>
  </w:num>
  <w:num w:numId="17" w16cid:durableId="1613392034">
    <w:abstractNumId w:val="23"/>
  </w:num>
  <w:num w:numId="18" w16cid:durableId="21369164">
    <w:abstractNumId w:val="7"/>
  </w:num>
  <w:num w:numId="19" w16cid:durableId="1196891009">
    <w:abstractNumId w:val="11"/>
  </w:num>
  <w:num w:numId="20" w16cid:durableId="2001039706">
    <w:abstractNumId w:val="13"/>
  </w:num>
  <w:num w:numId="21" w16cid:durableId="1645574421">
    <w:abstractNumId w:val="19"/>
  </w:num>
  <w:num w:numId="22" w16cid:durableId="1731808343">
    <w:abstractNumId w:val="24"/>
  </w:num>
  <w:num w:numId="23" w16cid:durableId="33162466">
    <w:abstractNumId w:val="21"/>
  </w:num>
  <w:num w:numId="24" w16cid:durableId="436027176">
    <w:abstractNumId w:val="9"/>
  </w:num>
  <w:num w:numId="25" w16cid:durableId="13446701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9ED"/>
    <w:rsid w:val="00000226"/>
    <w:rsid w:val="000076AE"/>
    <w:rsid w:val="00011B4B"/>
    <w:rsid w:val="00013531"/>
    <w:rsid w:val="00037FBA"/>
    <w:rsid w:val="00060C25"/>
    <w:rsid w:val="00061D44"/>
    <w:rsid w:val="000635FA"/>
    <w:rsid w:val="000E12F6"/>
    <w:rsid w:val="000E6CF5"/>
    <w:rsid w:val="000F4781"/>
    <w:rsid w:val="00103A6A"/>
    <w:rsid w:val="00111CA1"/>
    <w:rsid w:val="00112400"/>
    <w:rsid w:val="0012373F"/>
    <w:rsid w:val="0013315A"/>
    <w:rsid w:val="00165C70"/>
    <w:rsid w:val="00171B63"/>
    <w:rsid w:val="00172199"/>
    <w:rsid w:val="00195298"/>
    <w:rsid w:val="001C4ED4"/>
    <w:rsid w:val="001C5C3A"/>
    <w:rsid w:val="001F50B1"/>
    <w:rsid w:val="002078C0"/>
    <w:rsid w:val="00236898"/>
    <w:rsid w:val="00240C22"/>
    <w:rsid w:val="00240EDD"/>
    <w:rsid w:val="00242F06"/>
    <w:rsid w:val="00256136"/>
    <w:rsid w:val="002608FD"/>
    <w:rsid w:val="002616C1"/>
    <w:rsid w:val="002620A1"/>
    <w:rsid w:val="00271F44"/>
    <w:rsid w:val="0029260F"/>
    <w:rsid w:val="002C6227"/>
    <w:rsid w:val="002D0674"/>
    <w:rsid w:val="002D2F43"/>
    <w:rsid w:val="002E6D24"/>
    <w:rsid w:val="002F0F41"/>
    <w:rsid w:val="002F412A"/>
    <w:rsid w:val="003044AD"/>
    <w:rsid w:val="003111F8"/>
    <w:rsid w:val="00322524"/>
    <w:rsid w:val="00327A07"/>
    <w:rsid w:val="00342423"/>
    <w:rsid w:val="00342A48"/>
    <w:rsid w:val="003576EA"/>
    <w:rsid w:val="0037494D"/>
    <w:rsid w:val="00377F0F"/>
    <w:rsid w:val="003857E3"/>
    <w:rsid w:val="003B124C"/>
    <w:rsid w:val="003D1061"/>
    <w:rsid w:val="003D20A4"/>
    <w:rsid w:val="003E5CE1"/>
    <w:rsid w:val="00412E19"/>
    <w:rsid w:val="00424BE9"/>
    <w:rsid w:val="00432C1D"/>
    <w:rsid w:val="00445B0A"/>
    <w:rsid w:val="00451D9A"/>
    <w:rsid w:val="00462E87"/>
    <w:rsid w:val="00467ED9"/>
    <w:rsid w:val="00484DD6"/>
    <w:rsid w:val="00486BDA"/>
    <w:rsid w:val="004B4620"/>
    <w:rsid w:val="004C7AFD"/>
    <w:rsid w:val="004D0CCF"/>
    <w:rsid w:val="004F08B7"/>
    <w:rsid w:val="004F6147"/>
    <w:rsid w:val="004F7253"/>
    <w:rsid w:val="0051189D"/>
    <w:rsid w:val="00515D6B"/>
    <w:rsid w:val="00522D53"/>
    <w:rsid w:val="00522E81"/>
    <w:rsid w:val="00545E46"/>
    <w:rsid w:val="00546DF7"/>
    <w:rsid w:val="00554079"/>
    <w:rsid w:val="00554388"/>
    <w:rsid w:val="00582D12"/>
    <w:rsid w:val="00584955"/>
    <w:rsid w:val="005A3A03"/>
    <w:rsid w:val="005D0EB2"/>
    <w:rsid w:val="005D1670"/>
    <w:rsid w:val="005D37B2"/>
    <w:rsid w:val="005F22D2"/>
    <w:rsid w:val="00606AAF"/>
    <w:rsid w:val="006431EB"/>
    <w:rsid w:val="00644EF6"/>
    <w:rsid w:val="00647987"/>
    <w:rsid w:val="00660DB9"/>
    <w:rsid w:val="006743CB"/>
    <w:rsid w:val="00676103"/>
    <w:rsid w:val="00684ED6"/>
    <w:rsid w:val="006B741A"/>
    <w:rsid w:val="006D6CAA"/>
    <w:rsid w:val="006E15E0"/>
    <w:rsid w:val="006F614F"/>
    <w:rsid w:val="00710124"/>
    <w:rsid w:val="00720231"/>
    <w:rsid w:val="00725006"/>
    <w:rsid w:val="00733A09"/>
    <w:rsid w:val="00744AF2"/>
    <w:rsid w:val="0075163F"/>
    <w:rsid w:val="007538A7"/>
    <w:rsid w:val="007603E5"/>
    <w:rsid w:val="00761238"/>
    <w:rsid w:val="0076687B"/>
    <w:rsid w:val="007834F4"/>
    <w:rsid w:val="007A472B"/>
    <w:rsid w:val="007A4F51"/>
    <w:rsid w:val="007A6263"/>
    <w:rsid w:val="007B2304"/>
    <w:rsid w:val="007B6DCA"/>
    <w:rsid w:val="008253C7"/>
    <w:rsid w:val="00832D7B"/>
    <w:rsid w:val="00834BFE"/>
    <w:rsid w:val="0087427D"/>
    <w:rsid w:val="008815C7"/>
    <w:rsid w:val="00884E86"/>
    <w:rsid w:val="0089457E"/>
    <w:rsid w:val="00895DFA"/>
    <w:rsid w:val="00896DEE"/>
    <w:rsid w:val="008B0F53"/>
    <w:rsid w:val="008C2722"/>
    <w:rsid w:val="008C7895"/>
    <w:rsid w:val="008D15AB"/>
    <w:rsid w:val="008D27A0"/>
    <w:rsid w:val="008D7CD7"/>
    <w:rsid w:val="00905DA6"/>
    <w:rsid w:val="00952F6A"/>
    <w:rsid w:val="009531DC"/>
    <w:rsid w:val="00974D68"/>
    <w:rsid w:val="00984962"/>
    <w:rsid w:val="009A39B6"/>
    <w:rsid w:val="009A429D"/>
    <w:rsid w:val="009F5619"/>
    <w:rsid w:val="009F6F78"/>
    <w:rsid w:val="00A01378"/>
    <w:rsid w:val="00A02DC7"/>
    <w:rsid w:val="00A07527"/>
    <w:rsid w:val="00A12B65"/>
    <w:rsid w:val="00A23B30"/>
    <w:rsid w:val="00A37C37"/>
    <w:rsid w:val="00A45495"/>
    <w:rsid w:val="00A5658D"/>
    <w:rsid w:val="00A668EE"/>
    <w:rsid w:val="00A809CB"/>
    <w:rsid w:val="00A90156"/>
    <w:rsid w:val="00A93A4F"/>
    <w:rsid w:val="00AB500C"/>
    <w:rsid w:val="00AE1816"/>
    <w:rsid w:val="00B07E96"/>
    <w:rsid w:val="00B23E77"/>
    <w:rsid w:val="00B32AA6"/>
    <w:rsid w:val="00B32EF4"/>
    <w:rsid w:val="00B41887"/>
    <w:rsid w:val="00B51A7E"/>
    <w:rsid w:val="00B626EB"/>
    <w:rsid w:val="00B84D3E"/>
    <w:rsid w:val="00BA2C94"/>
    <w:rsid w:val="00BD4EEB"/>
    <w:rsid w:val="00BD6C31"/>
    <w:rsid w:val="00BE3367"/>
    <w:rsid w:val="00BE33E0"/>
    <w:rsid w:val="00C11A94"/>
    <w:rsid w:val="00C25276"/>
    <w:rsid w:val="00C31057"/>
    <w:rsid w:val="00C46B32"/>
    <w:rsid w:val="00C57508"/>
    <w:rsid w:val="00C67C32"/>
    <w:rsid w:val="00C723FE"/>
    <w:rsid w:val="00C80875"/>
    <w:rsid w:val="00C94DC9"/>
    <w:rsid w:val="00C962C1"/>
    <w:rsid w:val="00CA5740"/>
    <w:rsid w:val="00CA63C5"/>
    <w:rsid w:val="00CB076C"/>
    <w:rsid w:val="00CD634E"/>
    <w:rsid w:val="00CF49ED"/>
    <w:rsid w:val="00CF789C"/>
    <w:rsid w:val="00D25D4C"/>
    <w:rsid w:val="00D3575E"/>
    <w:rsid w:val="00D40FE6"/>
    <w:rsid w:val="00D46907"/>
    <w:rsid w:val="00D7561A"/>
    <w:rsid w:val="00D77456"/>
    <w:rsid w:val="00D8460D"/>
    <w:rsid w:val="00DA04DB"/>
    <w:rsid w:val="00DC17DD"/>
    <w:rsid w:val="00DC3AC8"/>
    <w:rsid w:val="00DD6C80"/>
    <w:rsid w:val="00DD7A50"/>
    <w:rsid w:val="00DF206F"/>
    <w:rsid w:val="00E10C66"/>
    <w:rsid w:val="00E13DEA"/>
    <w:rsid w:val="00E50E91"/>
    <w:rsid w:val="00E6317C"/>
    <w:rsid w:val="00E65704"/>
    <w:rsid w:val="00E76D92"/>
    <w:rsid w:val="00E87DB9"/>
    <w:rsid w:val="00EA5439"/>
    <w:rsid w:val="00F10A00"/>
    <w:rsid w:val="00F11D5C"/>
    <w:rsid w:val="00F215A3"/>
    <w:rsid w:val="00F3352F"/>
    <w:rsid w:val="00F449B1"/>
    <w:rsid w:val="00F7456D"/>
    <w:rsid w:val="00F852D9"/>
    <w:rsid w:val="00F8679E"/>
    <w:rsid w:val="00F872E3"/>
    <w:rsid w:val="00FA2A49"/>
    <w:rsid w:val="00FB4C3C"/>
    <w:rsid w:val="00FB6423"/>
    <w:rsid w:val="00FC07C2"/>
    <w:rsid w:val="00FC44B0"/>
    <w:rsid w:val="00FD6968"/>
    <w:rsid w:val="00FD7CF6"/>
    <w:rsid w:val="00FF1B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2F45D9"/>
  <w15:chartTrackingRefBased/>
  <w15:docId w15:val="{2AA0E7D6-B8F6-6D48-9945-836D4D653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60F"/>
  </w:style>
  <w:style w:type="paragraph" w:styleId="Heading1">
    <w:name w:val="heading 1"/>
    <w:basedOn w:val="Normal"/>
    <w:next w:val="Normal"/>
    <w:link w:val="Heading1Char"/>
    <w:uiPriority w:val="9"/>
    <w:qFormat/>
    <w:rsid w:val="00A45495"/>
    <w:pPr>
      <w:keepNext/>
      <w:keepLines/>
      <w:spacing w:before="240" w:after="120"/>
      <w:outlineLvl w:val="0"/>
    </w:pPr>
    <w:rPr>
      <w:rFonts w:asciiTheme="majorHAnsi" w:eastAsiaTheme="majorEastAsia" w:hAnsiTheme="majorHAnsi" w:cstheme="majorBidi"/>
      <w:b/>
      <w:sz w:val="28"/>
      <w:szCs w:val="32"/>
      <w:lang w:eastAsia="ko-KR"/>
    </w:rPr>
  </w:style>
  <w:style w:type="paragraph" w:styleId="Heading2">
    <w:name w:val="heading 2"/>
    <w:basedOn w:val="Normal"/>
    <w:next w:val="Normal"/>
    <w:link w:val="Heading2Char"/>
    <w:uiPriority w:val="9"/>
    <w:unhideWhenUsed/>
    <w:qFormat/>
    <w:rsid w:val="00A45495"/>
    <w:pPr>
      <w:keepNext/>
      <w:keepLines/>
      <w:spacing w:before="40" w:after="120"/>
      <w:outlineLvl w:val="1"/>
    </w:pPr>
    <w:rPr>
      <w:rFonts w:asciiTheme="majorHAnsi" w:eastAsiaTheme="majorEastAsia" w:hAnsiTheme="majorHAnsi" w:cstheme="majorBidi"/>
      <w:b/>
      <w:szCs w:val="26"/>
      <w:lang w:eastAsia="ko-KR"/>
    </w:rPr>
  </w:style>
  <w:style w:type="paragraph" w:styleId="Heading3">
    <w:name w:val="heading 3"/>
    <w:basedOn w:val="Normal"/>
    <w:next w:val="Normal"/>
    <w:link w:val="Heading3Char"/>
    <w:uiPriority w:val="9"/>
    <w:unhideWhenUsed/>
    <w:qFormat/>
    <w:rsid w:val="00A45495"/>
    <w:pPr>
      <w:keepNext/>
      <w:keepLines/>
      <w:spacing w:before="40"/>
      <w:outlineLvl w:val="2"/>
    </w:pPr>
    <w:rPr>
      <w:rFonts w:asciiTheme="majorHAnsi" w:eastAsiaTheme="majorEastAsia" w:hAnsiTheme="majorHAnsi" w:cstheme="majorBidi"/>
      <w:color w:val="1F3763" w:themeColor="accent1" w:themeShade="7F"/>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CF49ED"/>
  </w:style>
  <w:style w:type="character" w:styleId="Hyperlink">
    <w:name w:val="Hyperlink"/>
    <w:basedOn w:val="DefaultParagraphFont"/>
    <w:uiPriority w:val="99"/>
    <w:unhideWhenUsed/>
    <w:rsid w:val="00CF49ED"/>
    <w:rPr>
      <w:color w:val="0000FF"/>
      <w:u w:val="single"/>
    </w:rPr>
  </w:style>
  <w:style w:type="paragraph" w:styleId="Header">
    <w:name w:val="header"/>
    <w:basedOn w:val="Normal"/>
    <w:link w:val="HeaderChar"/>
    <w:uiPriority w:val="99"/>
    <w:unhideWhenUsed/>
    <w:rsid w:val="00F449B1"/>
    <w:pPr>
      <w:tabs>
        <w:tab w:val="center" w:pos="4680"/>
        <w:tab w:val="right" w:pos="9360"/>
      </w:tabs>
    </w:pPr>
  </w:style>
  <w:style w:type="character" w:customStyle="1" w:styleId="HeaderChar">
    <w:name w:val="Header Char"/>
    <w:basedOn w:val="DefaultParagraphFont"/>
    <w:link w:val="Header"/>
    <w:uiPriority w:val="99"/>
    <w:rsid w:val="00F449B1"/>
  </w:style>
  <w:style w:type="paragraph" w:styleId="Footer">
    <w:name w:val="footer"/>
    <w:basedOn w:val="Normal"/>
    <w:link w:val="FooterChar"/>
    <w:uiPriority w:val="99"/>
    <w:unhideWhenUsed/>
    <w:rsid w:val="00F449B1"/>
    <w:pPr>
      <w:tabs>
        <w:tab w:val="center" w:pos="4680"/>
        <w:tab w:val="right" w:pos="9360"/>
      </w:tabs>
    </w:pPr>
  </w:style>
  <w:style w:type="character" w:customStyle="1" w:styleId="FooterChar">
    <w:name w:val="Footer Char"/>
    <w:basedOn w:val="DefaultParagraphFont"/>
    <w:link w:val="Footer"/>
    <w:uiPriority w:val="99"/>
    <w:rsid w:val="00F449B1"/>
  </w:style>
  <w:style w:type="character" w:styleId="UnresolvedMention">
    <w:name w:val="Unresolved Mention"/>
    <w:basedOn w:val="DefaultParagraphFont"/>
    <w:uiPriority w:val="99"/>
    <w:semiHidden/>
    <w:unhideWhenUsed/>
    <w:rsid w:val="0012373F"/>
    <w:rPr>
      <w:color w:val="605E5C"/>
      <w:shd w:val="clear" w:color="auto" w:fill="E1DFDD"/>
    </w:rPr>
  </w:style>
  <w:style w:type="character" w:styleId="PageNumber">
    <w:name w:val="page number"/>
    <w:basedOn w:val="DefaultParagraphFont"/>
    <w:uiPriority w:val="99"/>
    <w:semiHidden/>
    <w:unhideWhenUsed/>
    <w:rsid w:val="00B41887"/>
  </w:style>
  <w:style w:type="paragraph" w:styleId="ListParagraph">
    <w:name w:val="List Paragraph"/>
    <w:basedOn w:val="Normal"/>
    <w:uiPriority w:val="34"/>
    <w:qFormat/>
    <w:rsid w:val="003576EA"/>
    <w:pPr>
      <w:ind w:left="720"/>
      <w:contextualSpacing/>
    </w:pPr>
  </w:style>
  <w:style w:type="paragraph" w:styleId="BalloonText">
    <w:name w:val="Balloon Text"/>
    <w:basedOn w:val="Normal"/>
    <w:link w:val="BalloonTextChar"/>
    <w:uiPriority w:val="99"/>
    <w:semiHidden/>
    <w:unhideWhenUsed/>
    <w:rsid w:val="00013531"/>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13531"/>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FB4C3C"/>
    <w:rPr>
      <w:sz w:val="16"/>
      <w:szCs w:val="16"/>
    </w:rPr>
  </w:style>
  <w:style w:type="paragraph" w:styleId="CommentText">
    <w:name w:val="annotation text"/>
    <w:basedOn w:val="Normal"/>
    <w:link w:val="CommentTextChar"/>
    <w:uiPriority w:val="99"/>
    <w:semiHidden/>
    <w:unhideWhenUsed/>
    <w:rsid w:val="00FB4C3C"/>
    <w:pPr>
      <w:spacing w:before="120" w:after="120"/>
    </w:pPr>
    <w:rPr>
      <w:rFonts w:ascii="Arial" w:eastAsia="Batang" w:hAnsi="Arial" w:cs="Times New Roman"/>
      <w:sz w:val="20"/>
      <w:szCs w:val="20"/>
      <w:lang w:eastAsia="ko-KR"/>
    </w:rPr>
  </w:style>
  <w:style w:type="character" w:customStyle="1" w:styleId="CommentTextChar">
    <w:name w:val="Comment Text Char"/>
    <w:basedOn w:val="DefaultParagraphFont"/>
    <w:link w:val="CommentText"/>
    <w:uiPriority w:val="99"/>
    <w:semiHidden/>
    <w:rsid w:val="00FB4C3C"/>
    <w:rPr>
      <w:rFonts w:ascii="Arial" w:eastAsia="Batang" w:hAnsi="Arial" w:cs="Times New Roman"/>
      <w:sz w:val="20"/>
      <w:szCs w:val="20"/>
      <w:lang w:eastAsia="ko-KR"/>
    </w:rPr>
  </w:style>
  <w:style w:type="paragraph" w:styleId="CommentSubject">
    <w:name w:val="annotation subject"/>
    <w:basedOn w:val="CommentText"/>
    <w:next w:val="CommentText"/>
    <w:link w:val="CommentSubjectChar"/>
    <w:uiPriority w:val="99"/>
    <w:semiHidden/>
    <w:unhideWhenUsed/>
    <w:rsid w:val="00462E87"/>
    <w:pPr>
      <w:spacing w:before="0" w:after="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sid w:val="00462E87"/>
    <w:rPr>
      <w:rFonts w:ascii="Arial" w:eastAsia="Batang" w:hAnsi="Arial" w:cs="Times New Roman"/>
      <w:b/>
      <w:bCs/>
      <w:sz w:val="20"/>
      <w:szCs w:val="20"/>
      <w:lang w:eastAsia="ko-KR"/>
    </w:rPr>
  </w:style>
  <w:style w:type="character" w:styleId="FollowedHyperlink">
    <w:name w:val="FollowedHyperlink"/>
    <w:basedOn w:val="DefaultParagraphFont"/>
    <w:uiPriority w:val="99"/>
    <w:semiHidden/>
    <w:unhideWhenUsed/>
    <w:rsid w:val="00236898"/>
    <w:rPr>
      <w:color w:val="954F72" w:themeColor="followedHyperlink"/>
      <w:u w:val="single"/>
    </w:rPr>
  </w:style>
  <w:style w:type="character" w:customStyle="1" w:styleId="Heading1Char">
    <w:name w:val="Heading 1 Char"/>
    <w:basedOn w:val="DefaultParagraphFont"/>
    <w:link w:val="Heading1"/>
    <w:uiPriority w:val="9"/>
    <w:rsid w:val="00A45495"/>
    <w:rPr>
      <w:rFonts w:asciiTheme="majorHAnsi" w:eastAsiaTheme="majorEastAsia" w:hAnsiTheme="majorHAnsi" w:cstheme="majorBidi"/>
      <w:b/>
      <w:sz w:val="28"/>
      <w:szCs w:val="32"/>
      <w:lang w:eastAsia="ko-KR"/>
    </w:rPr>
  </w:style>
  <w:style w:type="character" w:customStyle="1" w:styleId="Heading2Char">
    <w:name w:val="Heading 2 Char"/>
    <w:basedOn w:val="DefaultParagraphFont"/>
    <w:link w:val="Heading2"/>
    <w:uiPriority w:val="9"/>
    <w:rsid w:val="00A45495"/>
    <w:rPr>
      <w:rFonts w:asciiTheme="majorHAnsi" w:eastAsiaTheme="majorEastAsia" w:hAnsiTheme="majorHAnsi" w:cstheme="majorBidi"/>
      <w:b/>
      <w:szCs w:val="26"/>
      <w:lang w:eastAsia="ko-KR"/>
    </w:rPr>
  </w:style>
  <w:style w:type="character" w:customStyle="1" w:styleId="Heading3Char">
    <w:name w:val="Heading 3 Char"/>
    <w:basedOn w:val="DefaultParagraphFont"/>
    <w:link w:val="Heading3"/>
    <w:uiPriority w:val="9"/>
    <w:rsid w:val="00A45495"/>
    <w:rPr>
      <w:rFonts w:asciiTheme="majorHAnsi" w:eastAsiaTheme="majorEastAsia" w:hAnsiTheme="majorHAnsi" w:cstheme="majorBidi"/>
      <w:color w:val="1F3763" w:themeColor="accent1" w:themeShade="7F"/>
      <w:lang w:eastAsia="ko-KR"/>
    </w:rPr>
  </w:style>
  <w:style w:type="paragraph" w:styleId="TOC2">
    <w:name w:val="toc 2"/>
    <w:basedOn w:val="Normal"/>
    <w:next w:val="Normal"/>
    <w:autoRedefine/>
    <w:uiPriority w:val="39"/>
    <w:unhideWhenUsed/>
    <w:qFormat/>
    <w:rsid w:val="00A45495"/>
    <w:pPr>
      <w:ind w:left="240"/>
    </w:pPr>
    <w:rPr>
      <w:rFonts w:eastAsia="Batang" w:cstheme="minorHAnsi"/>
      <w:smallCaps/>
      <w:sz w:val="20"/>
      <w:szCs w:val="20"/>
      <w:lang w:eastAsia="ko-KR"/>
    </w:rPr>
  </w:style>
  <w:style w:type="paragraph" w:customStyle="1" w:styleId="paragraph">
    <w:name w:val="paragraph"/>
    <w:basedOn w:val="Normal"/>
    <w:rsid w:val="00A45495"/>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A45495"/>
  </w:style>
  <w:style w:type="character" w:customStyle="1" w:styleId="eop">
    <w:name w:val="eop"/>
    <w:basedOn w:val="DefaultParagraphFont"/>
    <w:rsid w:val="00A45495"/>
  </w:style>
  <w:style w:type="paragraph" w:customStyle="1" w:styleId="default">
    <w:name w:val="default"/>
    <w:basedOn w:val="Normal"/>
    <w:rsid w:val="00A12B65"/>
    <w:pPr>
      <w:spacing w:before="100" w:beforeAutospacing="1" w:after="100" w:afterAutospacing="1"/>
    </w:pPr>
    <w:rPr>
      <w:rFonts w:ascii="Times New Roman" w:eastAsia="Times New Roman" w:hAnsi="Times New Roman" w:cs="Times New Roman"/>
    </w:rPr>
  </w:style>
  <w:style w:type="paragraph" w:styleId="Revision">
    <w:name w:val="Revision"/>
    <w:hidden/>
    <w:uiPriority w:val="99"/>
    <w:semiHidden/>
    <w:rsid w:val="00240E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243364">
      <w:bodyDiv w:val="1"/>
      <w:marLeft w:val="0"/>
      <w:marRight w:val="0"/>
      <w:marTop w:val="0"/>
      <w:marBottom w:val="0"/>
      <w:divBdr>
        <w:top w:val="none" w:sz="0" w:space="0" w:color="auto"/>
        <w:left w:val="none" w:sz="0" w:space="0" w:color="auto"/>
        <w:bottom w:val="none" w:sz="0" w:space="0" w:color="auto"/>
        <w:right w:val="none" w:sz="0" w:space="0" w:color="auto"/>
      </w:divBdr>
      <w:divsChild>
        <w:div w:id="1062142177">
          <w:marLeft w:val="0"/>
          <w:marRight w:val="0"/>
          <w:marTop w:val="0"/>
          <w:marBottom w:val="0"/>
          <w:divBdr>
            <w:top w:val="none" w:sz="0" w:space="0" w:color="auto"/>
            <w:left w:val="none" w:sz="0" w:space="0" w:color="auto"/>
            <w:bottom w:val="none" w:sz="0" w:space="0" w:color="auto"/>
            <w:right w:val="none" w:sz="0" w:space="0" w:color="auto"/>
          </w:divBdr>
        </w:div>
        <w:div w:id="1089424560">
          <w:marLeft w:val="0"/>
          <w:marRight w:val="0"/>
          <w:marTop w:val="0"/>
          <w:marBottom w:val="0"/>
          <w:divBdr>
            <w:top w:val="none" w:sz="0" w:space="0" w:color="auto"/>
            <w:left w:val="none" w:sz="0" w:space="0" w:color="auto"/>
            <w:bottom w:val="none" w:sz="0" w:space="0" w:color="auto"/>
            <w:right w:val="none" w:sz="0" w:space="0" w:color="auto"/>
          </w:divBdr>
        </w:div>
      </w:divsChild>
    </w:div>
    <w:div w:id="452285289">
      <w:bodyDiv w:val="1"/>
      <w:marLeft w:val="0"/>
      <w:marRight w:val="0"/>
      <w:marTop w:val="0"/>
      <w:marBottom w:val="0"/>
      <w:divBdr>
        <w:top w:val="none" w:sz="0" w:space="0" w:color="auto"/>
        <w:left w:val="none" w:sz="0" w:space="0" w:color="auto"/>
        <w:bottom w:val="none" w:sz="0" w:space="0" w:color="auto"/>
        <w:right w:val="none" w:sz="0" w:space="0" w:color="auto"/>
      </w:divBdr>
      <w:divsChild>
        <w:div w:id="1630163903">
          <w:marLeft w:val="0"/>
          <w:marRight w:val="0"/>
          <w:marTop w:val="0"/>
          <w:marBottom w:val="0"/>
          <w:divBdr>
            <w:top w:val="none" w:sz="0" w:space="0" w:color="auto"/>
            <w:left w:val="none" w:sz="0" w:space="0" w:color="auto"/>
            <w:bottom w:val="none" w:sz="0" w:space="0" w:color="auto"/>
            <w:right w:val="none" w:sz="0" w:space="0" w:color="auto"/>
          </w:divBdr>
        </w:div>
        <w:div w:id="1859922911">
          <w:marLeft w:val="0"/>
          <w:marRight w:val="0"/>
          <w:marTop w:val="0"/>
          <w:marBottom w:val="0"/>
          <w:divBdr>
            <w:top w:val="none" w:sz="0" w:space="0" w:color="auto"/>
            <w:left w:val="none" w:sz="0" w:space="0" w:color="auto"/>
            <w:bottom w:val="none" w:sz="0" w:space="0" w:color="auto"/>
            <w:right w:val="none" w:sz="0" w:space="0" w:color="auto"/>
          </w:divBdr>
        </w:div>
      </w:divsChild>
    </w:div>
    <w:div w:id="626274226">
      <w:bodyDiv w:val="1"/>
      <w:marLeft w:val="0"/>
      <w:marRight w:val="0"/>
      <w:marTop w:val="0"/>
      <w:marBottom w:val="0"/>
      <w:divBdr>
        <w:top w:val="none" w:sz="0" w:space="0" w:color="auto"/>
        <w:left w:val="none" w:sz="0" w:space="0" w:color="auto"/>
        <w:bottom w:val="none" w:sz="0" w:space="0" w:color="auto"/>
        <w:right w:val="none" w:sz="0" w:space="0" w:color="auto"/>
      </w:divBdr>
    </w:div>
    <w:div w:id="834420320">
      <w:bodyDiv w:val="1"/>
      <w:marLeft w:val="0"/>
      <w:marRight w:val="0"/>
      <w:marTop w:val="0"/>
      <w:marBottom w:val="0"/>
      <w:divBdr>
        <w:top w:val="none" w:sz="0" w:space="0" w:color="auto"/>
        <w:left w:val="none" w:sz="0" w:space="0" w:color="auto"/>
        <w:bottom w:val="none" w:sz="0" w:space="0" w:color="auto"/>
        <w:right w:val="none" w:sz="0" w:space="0" w:color="auto"/>
      </w:divBdr>
    </w:div>
    <w:div w:id="1976327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6" Type="http://schemas.openxmlformats.org/officeDocument/2006/relationships/customXml" Target="../customXml/item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006AF5D0B1FD43A2239D6E3CBBB01A" ma:contentTypeVersion="12" ma:contentTypeDescription="Create a new document." ma:contentTypeScope="" ma:versionID="84e4eb85560702cc827482be9206ceb5">
  <xsd:schema xmlns:xsd="http://www.w3.org/2001/XMLSchema" xmlns:xs="http://www.w3.org/2001/XMLSchema" xmlns:p="http://schemas.microsoft.com/office/2006/metadata/properties" xmlns:ns2="dbac716e-3a88-499d-b86c-edeb5656132d" xmlns:ns3="1d18b554-f4bd-44bf-ab46-1e41039e6685" targetNamespace="http://schemas.microsoft.com/office/2006/metadata/properties" ma:root="true" ma:fieldsID="61b047925ab5c8c59bd2ff39bfd2e3cc" ns2:_="" ns3:_="">
    <xsd:import namespace="dbac716e-3a88-499d-b86c-edeb5656132d"/>
    <xsd:import namespace="1d18b554-f4bd-44bf-ab46-1e41039e6685"/>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ac716e-3a88-499d-b86c-edeb5656132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0" nillable="true" ma:displayName="Taxonomy Catch All Column" ma:hidden="true" ma:list="{00aa9e81-1911-4be3-93cd-e2d276100fe7}" ma:internalName="TaxCatchAll" ma:showField="CatchAllData" ma:web="dbac716e-3a88-499d-b86c-edeb5656132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d18b554-f4bd-44bf-ab46-1e41039e668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22af06a-2b08-4920-b018-8fe7367fe1e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bac716e-3a88-499d-b86c-edeb5656132d" xsi:nil="true"/>
    <lcf76f155ced4ddcb4097134ff3c332f xmlns="1d18b554-f4bd-44bf-ab46-1e41039e6685">
      <Terms xmlns="http://schemas.microsoft.com/office/infopath/2007/PartnerControls"/>
    </lcf76f155ced4ddcb4097134ff3c332f>
    <_dlc_DocId xmlns="dbac716e-3a88-499d-b86c-edeb5656132d">DE74FHQC2R6F-530422389-9856</_dlc_DocId>
    <_dlc_DocIdUrl xmlns="dbac716e-3a88-499d-b86c-edeb5656132d">
      <Url>https://kildagroup.sharepoint.com/sites/KG_CS_VA_HTM/_layouts/15/DocIdRedir.aspx?ID=DE74FHQC2R6F-530422389-9856</Url>
      <Description>DE74FHQC2R6F-530422389-9856</Description>
    </_dlc_DocIdUrl>
  </documentManagement>
</p:properties>
</file>

<file path=customXml/itemProps1.xml><?xml version="1.0" encoding="utf-8"?>
<ds:datastoreItem xmlns:ds="http://schemas.openxmlformats.org/officeDocument/2006/customXml" ds:itemID="{FAEBFCEE-BC86-4F23-B02C-D9CA4B9C8CE2}"/>
</file>

<file path=customXml/itemProps2.xml><?xml version="1.0" encoding="utf-8"?>
<ds:datastoreItem xmlns:ds="http://schemas.openxmlformats.org/officeDocument/2006/customXml" ds:itemID="{A0ECD7ED-8DE1-4EF9-9068-2925A39CA30C}"/>
</file>

<file path=customXml/itemProps3.xml><?xml version="1.0" encoding="utf-8"?>
<ds:datastoreItem xmlns:ds="http://schemas.openxmlformats.org/officeDocument/2006/customXml" ds:itemID="{F7E1F542-1E2B-4736-816E-9920050DAA0C}"/>
</file>

<file path=customXml/itemProps4.xml><?xml version="1.0" encoding="utf-8"?>
<ds:datastoreItem xmlns:ds="http://schemas.openxmlformats.org/officeDocument/2006/customXml" ds:itemID="{B493D9EC-11CD-4D26-A674-7F409CFBDE30}"/>
</file>

<file path=docProps/app.xml><?xml version="1.0" encoding="utf-8"?>
<Properties xmlns="http://schemas.openxmlformats.org/officeDocument/2006/extended-properties" xmlns:vt="http://schemas.openxmlformats.org/officeDocument/2006/docPropsVTypes">
  <Template>Normal.dotm</Template>
  <TotalTime>1</TotalTime>
  <Pages>1</Pages>
  <Words>256</Words>
  <Characters>1463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Maddlone</dc:creator>
  <cp:keywords/>
  <dc:description/>
  <cp:lastModifiedBy>Dan Layman-Kennedy</cp:lastModifiedBy>
  <cp:revision>3</cp:revision>
  <cp:lastPrinted>2025-09-15T16:25:00Z</cp:lastPrinted>
  <dcterms:created xsi:type="dcterms:W3CDTF">2025-09-15T16:26:00Z</dcterms:created>
  <dcterms:modified xsi:type="dcterms:W3CDTF">2025-09-15T16:27:00Z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0x010100CD006AF5D0B1FD43A2239D6E3CBBB01A</vt:lpwstr>
  </property>
  <property fmtid="{D5CDD505-2E9C-101B-9397-08002B2CF9AE}" pid="3" name="_dlc_DocIdItemGuid">
    <vt:lpwstr>0e241d55-76da-4a95-bcc8-94ea66b7d0da</vt:lpwstr>
  </property>
</Properties>
</file>