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2004e3992cc412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46" w:rsidRDefault="00E35246" w:rsidP="00E35246">
      <w:pPr>
        <w:rPr>
          <w:rFonts w:ascii="微软雅黑" w:eastAsia="微软雅黑" w:hAnsi="微软雅黑"/>
          <w:b/>
          <w:bCs/>
          <w:color w:val="FF0000"/>
        </w:rPr>
      </w:pPr>
      <w:r>
        <w:rPr>
          <w:rFonts w:ascii="微软雅黑" w:eastAsia="微软雅黑" w:hAnsi="微软雅黑" w:hint="eastAsia"/>
          <w:b/>
          <w:bCs/>
          <w:color w:val="FF0000"/>
        </w:rPr>
        <w:t>题目1：</w:t>
      </w:r>
      <w:r>
        <w:rPr>
          <w:rFonts w:ascii="微软雅黑" w:eastAsia="微软雅黑" w:hAnsi="微软雅黑" w:hint="eastAsia"/>
          <w:color w:val="FF0000"/>
        </w:rPr>
        <w:t>“编写2个用户之间的转账接口及其内部实现？”</w:t>
      </w:r>
    </w:p>
    <w:p w:rsidR="00E35246" w:rsidRDefault="00E35246" w:rsidP="00E352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       </w:t>
      </w:r>
      <w:r>
        <w:rPr>
          <w:rFonts w:ascii="微软雅黑" w:eastAsia="微软雅黑" w:hAnsi="微软雅黑" w:hint="eastAsia"/>
          <w:b/>
          <w:bCs/>
        </w:rPr>
        <w:t>要求</w:t>
      </w:r>
      <w:r>
        <w:rPr>
          <w:rFonts w:ascii="微软雅黑" w:eastAsia="微软雅黑" w:hAnsi="微软雅黑" w:hint="eastAsia"/>
        </w:rPr>
        <w:t>：完成接口设计、并实现其内部逻辑，以完成A用户转账给B用户的功能。</w:t>
      </w:r>
      <w:r w:rsidRPr="00E35246">
        <w:rPr>
          <w:rFonts w:ascii="微软雅黑" w:eastAsia="微软雅黑" w:hAnsi="微软雅黑" w:hint="eastAsia"/>
        </w:rPr>
        <w:t>2个用户的账户不在同一个数据库下</w:t>
      </w:r>
      <w:r w:rsidR="00605B24">
        <w:rPr>
          <w:rFonts w:ascii="微软雅黑" w:eastAsia="微软雅黑" w:hAnsi="微软雅黑" w:hint="eastAsia"/>
        </w:rPr>
        <w:t>。注意需要手写代码，尽量不要用伪代码。</w:t>
      </w:r>
    </w:p>
    <w:p w:rsidR="00E35246" w:rsidRDefault="00E35246" w:rsidP="00E352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       </w:t>
      </w:r>
      <w:r>
        <w:rPr>
          <w:rFonts w:ascii="微软雅黑" w:eastAsia="微软雅黑" w:hAnsi="微软雅黑" w:hint="eastAsia"/>
          <w:b/>
          <w:bCs/>
        </w:rPr>
        <w:t>提示</w:t>
      </w:r>
      <w:r>
        <w:rPr>
          <w:rFonts w:ascii="微软雅黑" w:eastAsia="微软雅黑" w:hAnsi="微软雅黑" w:hint="eastAsia"/>
        </w:rPr>
        <w:t>：接口发布后会暴露给外部应用进行服务调用，请考虑接口规范、安全、幂等、重试、并发、有可能的异常分支、事务一致性、用户投诉、资金安全等的处理。</w:t>
      </w:r>
    </w:p>
    <w:p w:rsidR="00E35246" w:rsidRDefault="00E35246">
      <w:pPr>
        <w:rPr>
          <w:rFonts w:ascii="微软雅黑" w:eastAsia="微软雅黑" w:hAnsi="微软雅黑"/>
          <w:color w:val="FF0000"/>
        </w:rPr>
      </w:pPr>
    </w:p>
    <w:p w:rsidR="00E35246" w:rsidRDefault="00E35246" w:rsidP="00E35246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b/>
          <w:bCs/>
          <w:color w:val="FF0000"/>
        </w:rPr>
        <w:t>题目2：</w:t>
      </w:r>
      <w:r>
        <w:rPr>
          <w:rFonts w:ascii="微软雅黑" w:eastAsia="微软雅黑" w:hAnsi="微软雅黑" w:hint="eastAsia"/>
          <w:color w:val="FF0000"/>
        </w:rPr>
        <w:t>“用户在</w:t>
      </w:r>
      <w:r w:rsidR="00DA3D15">
        <w:rPr>
          <w:rFonts w:ascii="微软雅黑" w:eastAsia="微软雅黑" w:hAnsi="微软雅黑" w:hint="eastAsia"/>
          <w:color w:val="FF0000"/>
        </w:rPr>
        <w:t>支付宝</w:t>
      </w:r>
      <w:r>
        <w:rPr>
          <w:rFonts w:ascii="微软雅黑" w:eastAsia="微软雅黑" w:hAnsi="微软雅黑" w:hint="eastAsia"/>
          <w:color w:val="FF0000"/>
        </w:rPr>
        <w:t>钱包里面给好友发送群红包，试设计群红包涉及的各接口及其内部实现”</w:t>
      </w:r>
    </w:p>
    <w:p w:rsidR="00605B24" w:rsidRDefault="00E35246" w:rsidP="00605B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 xml:space="preserve">     </w:t>
      </w:r>
      <w:r>
        <w:rPr>
          <w:rFonts w:ascii="微软雅黑" w:eastAsia="微软雅黑" w:hAnsi="微软雅黑" w:hint="eastAsia"/>
          <w:b/>
          <w:bCs/>
          <w:color w:val="000000"/>
        </w:rPr>
        <w:t>要求：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CFCFC"/>
        </w:rPr>
        <w:t>需要做类图</w:t>
      </w:r>
      <w:r w:rsidR="00372762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CFCFC"/>
        </w:rPr>
        <w:t>,序列图,边界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CFCFC"/>
        </w:rPr>
        <w:t>设计、并注意做好并发控制，接口实现需完整。用户领取红包金额随机，但需要保障每个用户至少领到1分钱。红包包好之后，通知用户来领取，如果过期时间之内没领完，需要被回收。</w:t>
      </w:r>
      <w:r w:rsidR="00605B24">
        <w:rPr>
          <w:rFonts w:ascii="微软雅黑" w:eastAsia="微软雅黑" w:hAnsi="微软雅黑" w:hint="eastAsia"/>
        </w:rPr>
        <w:t>注意需要手写代码，尽量不要用伪码。</w:t>
      </w:r>
    </w:p>
    <w:p w:rsidR="00E35246" w:rsidRDefault="00E35246" w:rsidP="00E35246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CFCFC"/>
        </w:rPr>
        <w:t xml:space="preserve">    </w:t>
      </w:r>
      <w:r>
        <w:rPr>
          <w:rFonts w:ascii="微软雅黑" w:eastAsia="微软雅黑" w:hAnsi="微软雅黑" w:hint="eastAsia"/>
          <w:b/>
          <w:bCs/>
          <w:color w:val="000000"/>
        </w:rPr>
        <w:t> 提示：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CFCFC"/>
        </w:rPr>
        <w:t>可打开支付宝钱包尝试用一次</w:t>
      </w:r>
      <w:r w:rsidR="00605B24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CFCFC"/>
        </w:rPr>
        <w:t>看下页面交互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CFCFC"/>
        </w:rPr>
        <w:t>，部分涉及外部调用的地方可进行mock或者伪码来完成。</w:t>
      </w:r>
    </w:p>
    <w:p w:rsidR="00E35246" w:rsidRDefault="00E35246">
      <w:pPr>
        <w:rPr>
          <w:rFonts w:ascii="微软雅黑" w:eastAsia="微软雅黑" w:hAnsi="微软雅黑"/>
          <w:color w:val="FF0000"/>
        </w:rPr>
      </w:pPr>
    </w:p>
    <w:p w:rsidR="00D20695" w:rsidRPr="00D20695" w:rsidRDefault="00DA44F5" w:rsidP="00DA44F5">
      <w:pPr>
        <w:spacing w:line="350" w:lineRule="atLeast"/>
        <w:rPr>
          <w:rFonts w:ascii="微软雅黑" w:eastAsia="微软雅黑" w:hAnsi="微软雅黑"/>
          <w:color w:val="FF0000"/>
          <w:spacing w:val="4"/>
          <w:bdr w:val="none" w:sz="0" w:space="0" w:color="auto" w:frame="1"/>
          <w:shd w:val="clear" w:color="auto" w:fill="FFFFFF"/>
        </w:rPr>
      </w:pPr>
      <w:r w:rsidRPr="00E86FB0">
        <w:rPr>
          <w:rFonts w:ascii="微软雅黑" w:eastAsia="微软雅黑" w:hAnsi="微软雅黑" w:hint="eastAsia"/>
          <w:b/>
          <w:color w:val="FF0000"/>
          <w:spacing w:val="4"/>
          <w:bdr w:val="none" w:sz="0" w:space="0" w:color="auto" w:frame="1"/>
          <w:shd w:val="clear" w:color="auto" w:fill="FFFFFF"/>
        </w:rPr>
        <w:t>题目3：</w:t>
      </w:r>
      <w:r w:rsidR="00D20695" w:rsidRPr="00D20695">
        <w:rPr>
          <w:rFonts w:ascii="微软雅黑" w:eastAsia="微软雅黑" w:hAnsi="微软雅黑" w:hint="eastAsia"/>
          <w:color w:val="FF0000"/>
          <w:spacing w:val="4"/>
          <w:bdr w:val="none" w:sz="0" w:space="0" w:color="auto" w:frame="1"/>
          <w:shd w:val="clear" w:color="auto" w:fill="FFFFFF"/>
        </w:rPr>
        <w:t>“计算某一账户的余额日变动信息，给出简短的代码逻辑实现”</w:t>
      </w:r>
    </w:p>
    <w:p w:rsidR="00DA44F5" w:rsidRPr="00DA44F5" w:rsidRDefault="00DA44F5" w:rsidP="00DA44F5">
      <w:pPr>
        <w:spacing w:line="350" w:lineRule="atLeast"/>
        <w:rPr>
          <w:color w:val="000000"/>
        </w:rPr>
      </w:pPr>
      <w:r w:rsidRPr="00DA44F5">
        <w:rPr>
          <w:rFonts w:ascii="微软雅黑" w:eastAsia="微软雅黑" w:hAnsi="微软雅黑" w:hint="eastAsia"/>
          <w:color w:val="333333"/>
          <w:spacing w:val="4"/>
          <w:bdr w:val="none" w:sz="0" w:space="0" w:color="auto" w:frame="1"/>
          <w:shd w:val="clear" w:color="auto" w:fill="FFFFFF"/>
        </w:rPr>
        <w:t>一笔支付业务需要通过中间过渡户头进行中转，中间户头余额方向为贷方，某一日发生如下业务，请计算该账户的期末借方余额、贷方余额，借方发生额、贷方发生额。并给出简短的代码逻辑。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445"/>
        <w:gridCol w:w="1932"/>
        <w:gridCol w:w="3303"/>
      </w:tblGrid>
      <w:tr w:rsidR="00DA44F5" w:rsidRPr="00DA44F5" w:rsidTr="00DA44F5">
        <w:tc>
          <w:tcPr>
            <w:tcW w:w="2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20160104中间户头C</w:t>
            </w:r>
          </w:p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</w:p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借方期初余额：0</w:t>
            </w:r>
          </w:p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贷方期期初余额：100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借：中间户头C</w:t>
            </w:r>
          </w:p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 w:rsidRPr="00D2069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贷：客户账户A</w:t>
            </w:r>
          </w:p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</w:p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金额100元</w:t>
            </w:r>
          </w:p>
        </w:tc>
        <w:tc>
          <w:tcPr>
            <w:tcW w:w="3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借：客户账户B</w:t>
            </w:r>
          </w:p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  <w:r w:rsidRPr="00D2069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贷：中间户头C</w:t>
            </w:r>
          </w:p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</w:p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金额50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4F5" w:rsidRPr="00DA44F5" w:rsidRDefault="00DA44F5" w:rsidP="00DA44F5">
            <w:pPr>
              <w:rPr>
                <w:sz w:val="18"/>
                <w:szCs w:val="18"/>
              </w:rPr>
            </w:pPr>
            <w:r w:rsidRPr="00DA44F5">
              <w:rPr>
                <w:rFonts w:ascii="微软雅黑" w:eastAsia="微软雅黑" w:hAnsi="微软雅黑" w:hint="eastAsia"/>
                <w:color w:val="333333"/>
                <w:spacing w:val="4"/>
                <w:sz w:val="18"/>
                <w:szCs w:val="18"/>
                <w:bdr w:val="none" w:sz="0" w:space="0" w:color="auto" w:frame="1"/>
                <w:shd w:val="clear" w:color="auto" w:fill="FFFFFF"/>
              </w:rPr>
              <w:t>计算：中间账户的期末借方余额、贷方余额，借方发生额、贷方发生额。</w:t>
            </w:r>
          </w:p>
        </w:tc>
      </w:tr>
    </w:tbl>
    <w:p w:rsidR="00DA44F5" w:rsidRPr="00DA44F5" w:rsidRDefault="00DA44F5" w:rsidP="00DA44F5">
      <w:pPr>
        <w:spacing w:line="350" w:lineRule="atLeast"/>
        <w:rPr>
          <w:color w:val="000000"/>
        </w:rPr>
      </w:pPr>
      <w:r w:rsidRPr="00DA44F5">
        <w:rPr>
          <w:rFonts w:ascii="微软雅黑" w:eastAsia="微软雅黑" w:hAnsi="微软雅黑" w:hint="eastAsia"/>
          <w:color w:val="333333"/>
          <w:spacing w:val="4"/>
          <w:bdr w:val="none" w:sz="0" w:space="0" w:color="auto" w:frame="1"/>
          <w:shd w:val="clear" w:color="auto" w:fill="FFFFFF"/>
        </w:rPr>
        <w:t> </w:t>
      </w:r>
    </w:p>
    <w:p w:rsidR="00D20695" w:rsidRPr="00D20695" w:rsidRDefault="00D20695" w:rsidP="00DA44F5">
      <w:pPr>
        <w:spacing w:line="350" w:lineRule="atLeast"/>
        <w:rPr>
          <w:rFonts w:ascii="微软雅黑" w:eastAsia="微软雅黑" w:hAnsi="微软雅黑"/>
          <w:color w:val="FF0000"/>
          <w:spacing w:val="4"/>
          <w:bdr w:val="none" w:sz="0" w:space="0" w:color="auto" w:frame="1"/>
          <w:shd w:val="clear" w:color="auto" w:fill="FFFFFF"/>
        </w:rPr>
      </w:pPr>
      <w:r w:rsidRPr="00E86FB0">
        <w:rPr>
          <w:rFonts w:ascii="微软雅黑" w:eastAsia="微软雅黑" w:hAnsi="微软雅黑" w:hint="eastAsia"/>
          <w:b/>
          <w:color w:val="FF0000"/>
          <w:spacing w:val="4"/>
          <w:bdr w:val="none" w:sz="0" w:space="0" w:color="auto" w:frame="1"/>
          <w:shd w:val="clear" w:color="auto" w:fill="FFFFFF"/>
        </w:rPr>
        <w:lastRenderedPageBreak/>
        <w:t>题目4</w:t>
      </w:r>
      <w:r w:rsidR="003C2F77" w:rsidRPr="00E86FB0">
        <w:rPr>
          <w:rFonts w:ascii="微软雅黑" w:eastAsia="微软雅黑" w:hAnsi="微软雅黑" w:hint="eastAsia"/>
          <w:b/>
          <w:color w:val="FF0000"/>
          <w:spacing w:val="4"/>
          <w:bdr w:val="none" w:sz="0" w:space="0" w:color="auto" w:frame="1"/>
          <w:shd w:val="clear" w:color="auto" w:fill="FFFFFF"/>
        </w:rPr>
        <w:t>：</w:t>
      </w:r>
      <w:r w:rsidRPr="00D20695">
        <w:rPr>
          <w:rFonts w:ascii="微软雅黑" w:eastAsia="微软雅黑" w:hAnsi="微软雅黑" w:hint="eastAsia"/>
          <w:color w:val="FF0000"/>
          <w:spacing w:val="4"/>
          <w:bdr w:val="none" w:sz="0" w:space="0" w:color="auto" w:frame="1"/>
          <w:shd w:val="clear" w:color="auto" w:fill="FFFFFF"/>
        </w:rPr>
        <w:t>“给出网络重试场景下的一致性解决方案”</w:t>
      </w:r>
    </w:p>
    <w:p w:rsidR="00DA44F5" w:rsidRPr="00DA44F5" w:rsidRDefault="00DA44F5" w:rsidP="00DA44F5">
      <w:pPr>
        <w:spacing w:line="350" w:lineRule="atLeast"/>
        <w:rPr>
          <w:color w:val="000000"/>
        </w:rPr>
      </w:pPr>
      <w:r w:rsidRPr="00DA44F5">
        <w:rPr>
          <w:rFonts w:ascii="微软雅黑" w:eastAsia="微软雅黑" w:hAnsi="微软雅黑" w:hint="eastAsia"/>
          <w:color w:val="333333"/>
          <w:spacing w:val="4"/>
          <w:bdr w:val="none" w:sz="0" w:space="0" w:color="auto" w:frame="1"/>
          <w:shd w:val="clear" w:color="auto" w:fill="FFFFFF"/>
        </w:rPr>
        <w:t>两台应用服务器，一台数据库服务器的环境下面，一笔支付交易，因为网络重试原因，导致支付请求重复发送，如何解决这一场景下幂等性问题，请给出解决方案。</w:t>
      </w:r>
    </w:p>
    <w:p w:rsidR="004A1251" w:rsidRDefault="004A1251" w:rsidP="004A1251">
      <w:pPr>
        <w:spacing w:line="350" w:lineRule="atLeast"/>
        <w:rPr>
          <w:rFonts w:hint="eastAsia"/>
          <w:color w:val="000000"/>
        </w:rPr>
      </w:pPr>
      <w:bookmarkStart w:id="0" w:name="_GoBack"/>
      <w:bookmarkEnd w:id="0"/>
    </w:p>
    <w:p w:rsidR="004A1251" w:rsidRDefault="004A1251" w:rsidP="004A1251">
      <w:pPr>
        <w:rPr>
          <w:color w:val="333333"/>
          <w:shd w:val="clear" w:color="auto" w:fill="F9F9F9"/>
        </w:rPr>
      </w:pPr>
      <w:r>
        <w:rPr>
          <w:rFonts w:ascii="微软雅黑" w:eastAsia="微软雅黑" w:hAnsi="微软雅黑" w:hint="eastAsia"/>
          <w:b/>
          <w:color w:val="FF0000"/>
        </w:rPr>
        <w:t>题目</w:t>
      </w:r>
      <w:r>
        <w:rPr>
          <w:rFonts w:ascii="微软雅黑" w:eastAsia="微软雅黑" w:hAnsi="微软雅黑" w:hint="eastAsia"/>
          <w:b/>
          <w:color w:val="FF0000"/>
          <w:spacing w:val="4"/>
          <w:bdr w:val="none" w:sz="0" w:space="0" w:color="auto" w:frame="1"/>
          <w:shd w:val="clear" w:color="auto" w:fill="FFFFFF"/>
        </w:rPr>
        <w:t>5：</w:t>
      </w:r>
      <w:r>
        <w:rPr>
          <w:rFonts w:ascii="微软雅黑" w:eastAsia="微软雅黑" w:hAnsi="微软雅黑" w:hint="eastAsia"/>
          <w:color w:val="FF0000"/>
          <w:spacing w:val="4"/>
          <w:bdr w:val="none" w:sz="0" w:space="0" w:color="auto" w:frame="1"/>
          <w:shd w:val="clear" w:color="auto" w:fill="FFFFFF"/>
        </w:rPr>
        <w:t>给定两个文件，分别有100亿个整数，只提供1G内存，如何找出两文件交集？</w:t>
      </w:r>
    </w:p>
    <w:p w:rsidR="004A1251" w:rsidRPr="004A1251" w:rsidRDefault="004A1251" w:rsidP="004A1251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b/>
          <w:color w:val="333333"/>
          <w:spacing w:val="4"/>
          <w:bdr w:val="none" w:sz="0" w:space="0" w:color="auto" w:frame="1"/>
          <w:shd w:val="clear" w:color="auto" w:fill="FFFFFF"/>
        </w:rPr>
        <w:t>提示：</w:t>
      </w:r>
      <w:r>
        <w:rPr>
          <w:rFonts w:ascii="微软雅黑" w:eastAsia="微软雅黑" w:hAnsi="微软雅黑" w:hint="eastAsia"/>
          <w:color w:val="333333"/>
          <w:spacing w:val="4"/>
          <w:bdr w:val="none" w:sz="0" w:space="0" w:color="auto" w:frame="1"/>
          <w:shd w:val="clear" w:color="auto" w:fill="FFFFFF"/>
        </w:rPr>
        <w:t>100亿个整数大约需要40G才能存下，一次性读入到内存中是不现实的，可考虑MapReduce实现。</w:t>
      </w:r>
    </w:p>
    <w:sectPr w:rsidR="004A1251" w:rsidRPr="004A1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5693F"/>
    <w:multiLevelType w:val="hybridMultilevel"/>
    <w:tmpl w:val="D6F291D4"/>
    <w:lvl w:ilvl="0" w:tplc="E54EA3E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4D4F1C"/>
    <w:multiLevelType w:val="hybridMultilevel"/>
    <w:tmpl w:val="A3E8766A"/>
    <w:lvl w:ilvl="0" w:tplc="E54EA3E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2C7ADE"/>
    <w:multiLevelType w:val="hybridMultilevel"/>
    <w:tmpl w:val="A3E8766A"/>
    <w:lvl w:ilvl="0" w:tplc="E54EA3E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8C58DE"/>
    <w:multiLevelType w:val="hybridMultilevel"/>
    <w:tmpl w:val="940893BA"/>
    <w:lvl w:ilvl="0" w:tplc="E54EA3E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26"/>
    <w:rsid w:val="00372762"/>
    <w:rsid w:val="003C2F77"/>
    <w:rsid w:val="004A1251"/>
    <w:rsid w:val="00605B24"/>
    <w:rsid w:val="00774458"/>
    <w:rsid w:val="00891726"/>
    <w:rsid w:val="00980187"/>
    <w:rsid w:val="0099072B"/>
    <w:rsid w:val="00D20695"/>
    <w:rsid w:val="00DA3D15"/>
    <w:rsid w:val="00DA44F5"/>
    <w:rsid w:val="00E35246"/>
    <w:rsid w:val="00E8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1A8C3-B95A-4AC9-837D-EC1310A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246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46"/>
    <w:pPr>
      <w:ind w:firstLine="420"/>
    </w:pPr>
  </w:style>
  <w:style w:type="character" w:customStyle="1" w:styleId="apple-converted-space">
    <w:name w:val="apple-converted-space"/>
    <w:basedOn w:val="a0"/>
    <w:rsid w:val="00DA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银叶</dc:creator>
  <cp:keywords/>
  <dc:description/>
  <cp:lastModifiedBy>刘旭华</cp:lastModifiedBy>
  <cp:revision>16</cp:revision>
  <cp:lastPrinted>2016-02-16T02:01:00Z</cp:lastPrinted>
  <dcterms:created xsi:type="dcterms:W3CDTF">2015-11-02T03:17:00Z</dcterms:created>
  <dcterms:modified xsi:type="dcterms:W3CDTF">2017-07-24T08:40:00Z</dcterms:modified>
</cp:coreProperties>
</file>