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http://stackoverflow.com/questions/25296464/usb-host-port-disabled-when-android-screen-is-locked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I believe </w:t>
      </w:r>
      <w:r w:rsidDel="00000000" w:rsidR="00000000" w:rsidRPr="00000000">
        <w:rPr>
          <w:rFonts w:ascii="Consolas" w:cs="Consolas" w:eastAsia="Consolas" w:hAnsi="Consolas"/>
          <w:color w:val="222222"/>
          <w:sz w:val="20"/>
          <w:szCs w:val="20"/>
          <w:shd w:fill="eeeeee" w:val="clear"/>
          <w:rtl w:val="0"/>
        </w:rPr>
        <w:t xml:space="preserve">PARTIAL_WAKE_LOCK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 (</w:t>
      </w:r>
      <w:r w:rsidDel="00000000" w:rsidR="00000000" w:rsidRPr="00000000">
        <w:rPr>
          <w:i w:val="1"/>
          <w:color w:val="222222"/>
          <w:sz w:val="20"/>
          <w:szCs w:val="20"/>
          <w:highlight w:val="white"/>
          <w:rtl w:val="0"/>
        </w:rPr>
        <w:t xml:space="preserve">Wake lock level: Ensures that the CPU is running; the screen and keyboard backlight will be allowed to go off.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) is what I'm looking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http://developer.android.com/training/scheduling/wakelock.html#cpu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stackoverflow.com/questions/25296464/usb-host-port-disabled-when-android-screen-is-locked" TargetMode="External"/><Relationship Id="rId6" Type="http://schemas.openxmlformats.org/officeDocument/2006/relationships/hyperlink" Target="http://developer.android.com/training/scheduling/wakelock.html#cpu" TargetMode="External"/></Relationships>
</file>