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7BA" w:rsidRDefault="00BB77BA" w:rsidP="00BB77BA">
      <w:pPr>
        <w:jc w:val="right"/>
      </w:pPr>
      <w:r>
        <w:t>Kevin Lin</w:t>
      </w:r>
    </w:p>
    <w:p w:rsidR="00BB77BA" w:rsidRDefault="00BB77BA" w:rsidP="00BB77BA">
      <w:pPr>
        <w:jc w:val="right"/>
      </w:pPr>
      <w:proofErr w:type="gramStart"/>
      <w:r>
        <w:t>khl422</w:t>
      </w:r>
      <w:proofErr w:type="gramEnd"/>
    </w:p>
    <w:p w:rsidR="00BB77BA" w:rsidRDefault="00BB77BA" w:rsidP="00BB77BA">
      <w:pPr>
        <w:jc w:val="center"/>
      </w:pPr>
    </w:p>
    <w:p w:rsidR="00BB77BA" w:rsidRDefault="00BB77BA" w:rsidP="00BB77BA">
      <w:pPr>
        <w:jc w:val="center"/>
      </w:pPr>
      <w:r>
        <w:t>The In-Studio Seminar 4/4/2016</w:t>
      </w:r>
    </w:p>
    <w:p w:rsidR="00BB77BA" w:rsidRDefault="00BB77BA" w:rsidP="00BB77BA">
      <w:pPr>
        <w:jc w:val="center"/>
      </w:pPr>
    </w:p>
    <w:p w:rsidR="00BB77BA" w:rsidRPr="00BB77BA" w:rsidRDefault="00BB77BA" w:rsidP="00BB77BA">
      <w:r>
        <w:t>In Mrs. Spring Fragrance, Mr. Spring Fragrance’s understanding of the idiom “</w:t>
      </w:r>
      <w:proofErr w:type="spellStart"/>
      <w:r>
        <w:t>’Tis</w:t>
      </w:r>
      <w:proofErr w:type="spellEnd"/>
      <w:r>
        <w:t xml:space="preserve"> better to have loved and lost, </w:t>
      </w:r>
      <w:proofErr w:type="gramStart"/>
      <w:r>
        <w:t>Than</w:t>
      </w:r>
      <w:proofErr w:type="gramEnd"/>
      <w:r>
        <w:t xml:space="preserve"> never to have loved at all” changes throughout the story. At first he reasons that it is better to have what you do not love than to love what you do not have. Later in the story he suspects that the idiom reveals his wife is having an affair with a lost love. By the end of the story, he realizes that he has misinterpreted this idiom all along and that it has caused him great grief in the past couple of days.</w:t>
      </w:r>
      <w:bookmarkStart w:id="0" w:name="_GoBack"/>
      <w:bookmarkEnd w:id="0"/>
    </w:p>
    <w:sectPr w:rsidR="00BB77BA" w:rsidRPr="00BB77BA" w:rsidSect="002631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7BA"/>
    <w:rsid w:val="00263146"/>
    <w:rsid w:val="00BB77BA"/>
    <w:rsid w:val="00BE0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97D5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86</Words>
  <Characters>495</Characters>
  <Application>Microsoft Macintosh Word</Application>
  <DocSecurity>0</DocSecurity>
  <Lines>4</Lines>
  <Paragraphs>1</Paragraphs>
  <ScaleCrop>false</ScaleCrop>
  <Company/>
  <LinksUpToDate>false</LinksUpToDate>
  <CharactersWithSpaces>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cp:revision>
  <cp:lastPrinted>2016-04-04T15:24:00Z</cp:lastPrinted>
  <dcterms:created xsi:type="dcterms:W3CDTF">2016-04-04T15:16:00Z</dcterms:created>
  <dcterms:modified xsi:type="dcterms:W3CDTF">2016-04-04T16:17:00Z</dcterms:modified>
</cp:coreProperties>
</file>