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3A9D2B" w14:textId="77777777" w:rsidR="000F6D86" w:rsidRDefault="000F6D86" w:rsidP="000F6D86">
      <w:pPr>
        <w:pStyle w:val="Heading1"/>
        <w:rPr>
          <w:caps/>
          <w:sz w:val="24"/>
          <w:szCs w:val="24"/>
        </w:rPr>
      </w:pPr>
    </w:p>
    <w:p w14:paraId="1BAC3A3D" w14:textId="77777777" w:rsidR="000F6D86" w:rsidRDefault="000F6D86" w:rsidP="000F6D86">
      <w:pPr>
        <w:pStyle w:val="Heading1"/>
        <w:rPr>
          <w:caps/>
          <w:sz w:val="24"/>
          <w:szCs w:val="24"/>
        </w:rPr>
      </w:pPr>
    </w:p>
    <w:p w14:paraId="3942F1CE" w14:textId="77777777" w:rsidR="000F6D86" w:rsidRDefault="000F6D86" w:rsidP="000F6D86"/>
    <w:p w14:paraId="584335CA" w14:textId="77777777" w:rsidR="000F6D86" w:rsidRDefault="000F6D86" w:rsidP="000F6D86"/>
    <w:p w14:paraId="25736AF0" w14:textId="77777777" w:rsidR="000F6D86" w:rsidRDefault="000F6D86" w:rsidP="000F6D86"/>
    <w:p w14:paraId="57DA49E2" w14:textId="77777777" w:rsidR="000F6D86" w:rsidRPr="000F6D86" w:rsidRDefault="000F6D86" w:rsidP="000F6D86"/>
    <w:p w14:paraId="6C5154FD" w14:textId="77777777" w:rsidR="000F6D86" w:rsidRPr="000F6D86" w:rsidRDefault="000F6D86" w:rsidP="000F6D86"/>
    <w:p w14:paraId="073671B6" w14:textId="77777777" w:rsidR="000F6D86" w:rsidRDefault="000F6D86" w:rsidP="000F6D86">
      <w:pPr>
        <w:pStyle w:val="Heading1"/>
        <w:rPr>
          <w:caps/>
          <w:sz w:val="24"/>
          <w:szCs w:val="24"/>
        </w:rPr>
      </w:pPr>
    </w:p>
    <w:bookmarkStart w:id="0" w:name="_Toc165372469" w:displacedByCustomXml="next"/>
    <w:bookmarkStart w:id="1" w:name="_Toc515460341" w:displacedByCustomXml="next"/>
    <w:bookmarkStart w:id="2" w:name="_Toc435089160" w:displacedByCustomXml="next"/>
    <w:bookmarkStart w:id="3" w:name="_Toc402261032" w:displacedByCustomXml="next"/>
    <w:bookmarkStart w:id="4" w:name="_Toc409096411" w:displacedByCustomXml="next"/>
    <w:bookmarkStart w:id="5" w:name="_Toc410226779" w:displacedByCustomXml="next"/>
    <w:bookmarkStart w:id="6" w:name="_Toc410286731" w:displacedByCustomXml="next"/>
    <w:bookmarkStart w:id="7" w:name="_Toc410652409" w:displacedByCustomXml="next"/>
    <w:bookmarkStart w:id="8" w:name="_Toc426544400" w:displacedByCustomXml="next"/>
    <w:bookmarkStart w:id="9" w:name="_Toc426545102" w:displacedByCustomXml="next"/>
    <w:bookmarkStart w:id="10" w:name="_Toc426545466" w:displacedByCustomXml="next"/>
    <w:bookmarkStart w:id="11" w:name="_Toc4596569" w:displacedByCustomXml="next"/>
    <w:sdt>
      <w:sdtPr>
        <w:rPr>
          <w:rFonts w:asciiTheme="minorHAnsi" w:eastAsiaTheme="minorEastAsia" w:hAnsiTheme="minorHAnsi" w:cstheme="minorBidi"/>
          <w:b w:val="0"/>
          <w:bCs w:val="0"/>
          <w:i/>
          <w:caps/>
          <w:noProof/>
          <w:color w:val="auto"/>
          <w:sz w:val="48"/>
          <w:szCs w:val="24"/>
        </w:rPr>
        <w:id w:val="463249379"/>
        <w:docPartObj>
          <w:docPartGallery w:val="Cover Pages"/>
          <w:docPartUnique/>
        </w:docPartObj>
      </w:sdtPr>
      <w:sdtEndPr>
        <w:rPr>
          <w:caps w:val="0"/>
          <w:sz w:val="22"/>
          <w:szCs w:val="22"/>
        </w:rPr>
      </w:sdtEndPr>
      <w:sdtContent>
        <w:bookmarkStart w:id="12" w:name="_Toc320016168" w:displacedByCustomXml="prev"/>
        <w:bookmarkStart w:id="13" w:name="_Toc266280202" w:displacedByCustomXml="prev"/>
        <w:p w14:paraId="4EB51A13" w14:textId="77777777" w:rsidR="000F6D86" w:rsidRPr="00DD3509" w:rsidRDefault="00745B85" w:rsidP="000F6D86">
          <w:pPr>
            <w:pStyle w:val="Heading1"/>
            <w:jc w:val="center"/>
            <w:rPr>
              <w:smallCaps/>
              <w:sz w:val="48"/>
              <w:szCs w:val="24"/>
              <w:lang w:val="fr-FR"/>
            </w:rPr>
          </w:pPr>
          <w:r w:rsidRPr="00DD3509">
            <w:rPr>
              <w:smallCaps/>
              <w:sz w:val="48"/>
              <w:szCs w:val="24"/>
              <w:lang w:val="fr-FR"/>
            </w:rPr>
            <w:t xml:space="preserve">IES </w:t>
          </w:r>
          <w:r w:rsidR="00DD3509" w:rsidRPr="00DD3509">
            <w:rPr>
              <w:smallCaps/>
              <w:sz w:val="48"/>
              <w:szCs w:val="24"/>
              <w:lang w:val="fr-FR"/>
            </w:rPr>
            <w:t xml:space="preserve">Suite </w:t>
          </w:r>
          <w:r w:rsidR="000F6D86" w:rsidRPr="00DD3509">
            <w:rPr>
              <w:smallCaps/>
              <w:sz w:val="48"/>
              <w:szCs w:val="24"/>
              <w:lang w:val="fr-FR"/>
            </w:rPr>
            <w:t>Installation Instructions</w:t>
          </w:r>
          <w:bookmarkEnd w:id="11"/>
          <w:bookmarkEnd w:id="10"/>
          <w:bookmarkEnd w:id="9"/>
          <w:bookmarkEnd w:id="8"/>
          <w:bookmarkEnd w:id="7"/>
          <w:bookmarkEnd w:id="6"/>
          <w:bookmarkEnd w:id="5"/>
          <w:bookmarkEnd w:id="4"/>
          <w:bookmarkEnd w:id="3"/>
          <w:bookmarkEnd w:id="2"/>
          <w:bookmarkEnd w:id="1"/>
          <w:bookmarkEnd w:id="0"/>
        </w:p>
        <w:p w14:paraId="14B62545" w14:textId="77777777" w:rsidR="007D3EDD" w:rsidRPr="00DD3509" w:rsidRDefault="007D3EDD">
          <w:pPr>
            <w:rPr>
              <w:lang w:val="fr-FR"/>
            </w:rPr>
          </w:pPr>
          <w:r w:rsidRPr="00DD3509">
            <w:rPr>
              <w:lang w:val="fr-FR"/>
            </w:rPr>
            <w:br w:type="page"/>
          </w:r>
        </w:p>
        <w:p w14:paraId="2AC07DCB" w14:textId="77777777" w:rsidR="00D36719" w:rsidRPr="008E6E81" w:rsidRDefault="00D36719" w:rsidP="007D3EDD">
          <w:pPr>
            <w:pStyle w:val="Heading1"/>
            <w:rPr>
              <w:lang w:val="fr-FR"/>
            </w:rPr>
          </w:pPr>
          <w:bookmarkStart w:id="14" w:name="_Toc409096413"/>
          <w:bookmarkStart w:id="15" w:name="_Toc435089162"/>
          <w:bookmarkStart w:id="16" w:name="_Toc515460343"/>
          <w:bookmarkStart w:id="17" w:name="_Toc4596570"/>
          <w:bookmarkStart w:id="18" w:name="_Toc165372470"/>
          <w:r w:rsidRPr="008E6E81">
            <w:rPr>
              <w:lang w:val="fr-FR"/>
            </w:rPr>
            <w:lastRenderedPageBreak/>
            <w:t xml:space="preserve">Change </w:t>
          </w:r>
          <w:proofErr w:type="spellStart"/>
          <w:r w:rsidRPr="008E6E81">
            <w:rPr>
              <w:lang w:val="fr-FR"/>
            </w:rPr>
            <w:t>History</w:t>
          </w:r>
          <w:bookmarkEnd w:id="13"/>
          <w:bookmarkEnd w:id="12"/>
          <w:bookmarkEnd w:id="14"/>
          <w:bookmarkEnd w:id="15"/>
          <w:bookmarkEnd w:id="16"/>
          <w:bookmarkEnd w:id="17"/>
          <w:bookmarkEnd w:id="18"/>
          <w:proofErr w:type="spellEnd"/>
        </w:p>
        <w:p w14:paraId="35A6914A" w14:textId="77777777" w:rsidR="00D36719" w:rsidRPr="008E6E81" w:rsidRDefault="00D36719" w:rsidP="00BF7396">
          <w:pPr>
            <w:spacing w:after="0"/>
            <w:rPr>
              <w:sz w:val="12"/>
              <w:lang w:val="fr-FR"/>
            </w:rPr>
          </w:pPr>
        </w:p>
        <w:tbl>
          <w:tblPr>
            <w:tblStyle w:val="MediumShading1-Accent12"/>
            <w:tblW w:w="0" w:type="auto"/>
            <w:tblLook w:val="04A0" w:firstRow="1" w:lastRow="0" w:firstColumn="1" w:lastColumn="0" w:noHBand="0" w:noVBand="1"/>
          </w:tblPr>
          <w:tblGrid>
            <w:gridCol w:w="1188"/>
            <w:gridCol w:w="1278"/>
            <w:gridCol w:w="4726"/>
            <w:gridCol w:w="1772"/>
          </w:tblGrid>
          <w:tr w:rsidR="00D36719" w14:paraId="1CA58D75" w14:textId="77777777" w:rsidTr="00164641">
            <w:tr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88" w:type="dxa"/>
              </w:tcPr>
              <w:p w14:paraId="522094BB" w14:textId="77777777" w:rsidR="00D36719" w:rsidRDefault="00D36719" w:rsidP="00B9067F">
                <w:r>
                  <w:t>Rev#</w:t>
                </w:r>
              </w:p>
            </w:tc>
            <w:tc>
              <w:tcPr>
                <w:tcW w:w="1278" w:type="dxa"/>
              </w:tcPr>
              <w:p w14:paraId="46F6A366" w14:textId="77777777" w:rsidR="00D36719" w:rsidRDefault="00D36719" w:rsidP="00B9067F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Date</w:t>
                </w:r>
              </w:p>
            </w:tc>
            <w:tc>
              <w:tcPr>
                <w:tcW w:w="4726" w:type="dxa"/>
              </w:tcPr>
              <w:p w14:paraId="7EE7553F" w14:textId="77777777" w:rsidR="00D36719" w:rsidRDefault="00D36719" w:rsidP="00B9067F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Information Affected</w:t>
                </w:r>
              </w:p>
            </w:tc>
            <w:tc>
              <w:tcPr>
                <w:tcW w:w="1772" w:type="dxa"/>
              </w:tcPr>
              <w:p w14:paraId="0BBE3FE3" w14:textId="77777777" w:rsidR="00D36719" w:rsidRDefault="00D36719" w:rsidP="00B9067F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Authored</w:t>
                </w:r>
              </w:p>
            </w:tc>
          </w:tr>
          <w:tr w:rsidR="00D36719" w14:paraId="195C5709" w14:textId="77777777" w:rsidTr="00164641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88" w:type="dxa"/>
              </w:tcPr>
              <w:p w14:paraId="16307881" w14:textId="77777777" w:rsidR="00D36719" w:rsidRDefault="00D36719" w:rsidP="00B9067F">
                <w:r>
                  <w:t>1</w:t>
                </w:r>
              </w:p>
            </w:tc>
            <w:tc>
              <w:tcPr>
                <w:tcW w:w="1278" w:type="dxa"/>
              </w:tcPr>
              <w:p w14:paraId="5C8BACC7" w14:textId="77777777" w:rsidR="00D36719" w:rsidRDefault="006B58FE" w:rsidP="00164641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5/30</w:t>
                </w:r>
                <w:r w:rsidR="00D36719">
                  <w:t>/20</w:t>
                </w:r>
                <w:r w:rsidR="00164641">
                  <w:t>18</w:t>
                </w:r>
              </w:p>
            </w:tc>
            <w:tc>
              <w:tcPr>
                <w:tcW w:w="4726" w:type="dxa"/>
              </w:tcPr>
              <w:p w14:paraId="757025CE" w14:textId="77777777" w:rsidR="00D36719" w:rsidRDefault="00D36719" w:rsidP="00B9067F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Initial Document</w:t>
                </w:r>
              </w:p>
            </w:tc>
            <w:tc>
              <w:tcPr>
                <w:tcW w:w="1772" w:type="dxa"/>
              </w:tcPr>
              <w:p w14:paraId="6A675608" w14:textId="77777777" w:rsidR="00D36719" w:rsidRDefault="00164641" w:rsidP="00B9067F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Dusan Palider</w:t>
                </w:r>
              </w:p>
            </w:tc>
          </w:tr>
          <w:tr w:rsidR="00676E38" w14:paraId="4D06487C" w14:textId="77777777" w:rsidTr="00164641">
            <w:tr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88" w:type="dxa"/>
              </w:tcPr>
              <w:p w14:paraId="0683BDDA" w14:textId="77777777" w:rsidR="00676E38" w:rsidRDefault="00676E38" w:rsidP="00B9067F">
                <w:r>
                  <w:t>2</w:t>
                </w:r>
              </w:p>
            </w:tc>
            <w:tc>
              <w:tcPr>
                <w:tcW w:w="1278" w:type="dxa"/>
              </w:tcPr>
              <w:p w14:paraId="071715E9" w14:textId="77777777" w:rsidR="00676E38" w:rsidRDefault="00676E38" w:rsidP="00164641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pPr>
                <w:r>
                  <w:t>3/27/2019</w:t>
                </w:r>
              </w:p>
            </w:tc>
            <w:tc>
              <w:tcPr>
                <w:tcW w:w="4726" w:type="dxa"/>
              </w:tcPr>
              <w:p w14:paraId="1BB04A96" w14:textId="77777777" w:rsidR="00676E38" w:rsidRDefault="00676E38" w:rsidP="00B9067F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pPr>
                <w:r>
                  <w:t>Adding GenBOE Auto Backup</w:t>
                </w:r>
              </w:p>
            </w:tc>
            <w:tc>
              <w:tcPr>
                <w:tcW w:w="1772" w:type="dxa"/>
              </w:tcPr>
              <w:p w14:paraId="552A2625" w14:textId="77777777" w:rsidR="00676E38" w:rsidRDefault="00676E38" w:rsidP="00B9067F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pPr>
                <w:r>
                  <w:t>Dusan Palider</w:t>
                </w:r>
              </w:p>
            </w:tc>
          </w:tr>
          <w:tr w:rsidR="006E2A76" w14:paraId="5E1EEB79" w14:textId="77777777" w:rsidTr="00164641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88" w:type="dxa"/>
              </w:tcPr>
              <w:p w14:paraId="45CC17D0" w14:textId="1BC8C1AD" w:rsidR="006E2A76" w:rsidRDefault="006E2A76" w:rsidP="006E2A76">
                <w:r>
                  <w:t>17</w:t>
                </w:r>
              </w:p>
            </w:tc>
            <w:tc>
              <w:tcPr>
                <w:tcW w:w="1278" w:type="dxa"/>
              </w:tcPr>
              <w:p w14:paraId="41BA5CA8" w14:textId="7FBADAFE" w:rsidR="006E2A76" w:rsidRDefault="006E2A76" w:rsidP="006E2A76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3/21/2023</w:t>
                </w:r>
              </w:p>
            </w:tc>
            <w:tc>
              <w:tcPr>
                <w:tcW w:w="4726" w:type="dxa"/>
              </w:tcPr>
              <w:p w14:paraId="2581678F" w14:textId="3E70379D" w:rsidR="006E2A76" w:rsidRDefault="006E2A76" w:rsidP="006E2A76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As of IES.2023.9 .Net Framework 4.8.0 is needed (Developer Pack should do the trick)</w:t>
                </w:r>
              </w:p>
            </w:tc>
            <w:tc>
              <w:tcPr>
                <w:tcW w:w="1772" w:type="dxa"/>
              </w:tcPr>
              <w:p w14:paraId="706E9A36" w14:textId="721246E4" w:rsidR="006E2A76" w:rsidRDefault="006E2A76" w:rsidP="006E2A76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Hazrat Rafiqzadah</w:t>
                </w:r>
              </w:p>
            </w:tc>
          </w:tr>
          <w:tr w:rsidR="00317E6E" w14:paraId="1BC438F4" w14:textId="77777777" w:rsidTr="00164641">
            <w:tr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88" w:type="dxa"/>
              </w:tcPr>
              <w:p w14:paraId="797DEDCF" w14:textId="3DD603D0" w:rsidR="00317E6E" w:rsidRDefault="00317E6E" w:rsidP="006E2A76">
                <w:r>
                  <w:t>18</w:t>
                </w:r>
              </w:p>
            </w:tc>
            <w:tc>
              <w:tcPr>
                <w:tcW w:w="1278" w:type="dxa"/>
              </w:tcPr>
              <w:p w14:paraId="6F190812" w14:textId="655B0389" w:rsidR="00317E6E" w:rsidRDefault="00317E6E" w:rsidP="006E2A76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pPr>
                <w:r>
                  <w:t>4/30/2024</w:t>
                </w:r>
              </w:p>
            </w:tc>
            <w:tc>
              <w:tcPr>
                <w:tcW w:w="4726" w:type="dxa"/>
              </w:tcPr>
              <w:p w14:paraId="2E578DB5" w14:textId="484A7B02" w:rsidR="00317E6E" w:rsidRDefault="00317E6E" w:rsidP="006E2A76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pPr>
                <w:r>
                  <w:t>Introduced new Angular rewrite applications for IES (Portal) and RDSB.</w:t>
                </w:r>
              </w:p>
            </w:tc>
            <w:tc>
              <w:tcPr>
                <w:tcW w:w="1772" w:type="dxa"/>
              </w:tcPr>
              <w:p w14:paraId="6FE41345" w14:textId="6430B6FD" w:rsidR="00317E6E" w:rsidRDefault="00317E6E" w:rsidP="006E2A76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pPr>
                <w:r>
                  <w:t>Thomas Asuncion</w:t>
                </w:r>
              </w:p>
            </w:tc>
          </w:tr>
        </w:tbl>
        <w:p w14:paraId="05179E3C" w14:textId="77777777" w:rsidR="00BD3D33" w:rsidRDefault="00BD3D33" w:rsidP="00BD3D33">
          <w:pPr>
            <w:rPr>
              <w:rFonts w:asciiTheme="majorHAnsi" w:eastAsiaTheme="majorEastAsia" w:hAnsiTheme="majorHAnsi" w:cstheme="majorBidi"/>
              <w:color w:val="365F91" w:themeColor="accent1" w:themeShade="BF"/>
              <w:sz w:val="28"/>
              <w:szCs w:val="28"/>
            </w:rPr>
          </w:pPr>
          <w:bookmarkStart w:id="19" w:name="_Toc409096414"/>
          <w:bookmarkStart w:id="20" w:name="_Toc410652412"/>
          <w:bookmarkStart w:id="21" w:name="_Toc435089163"/>
          <w:bookmarkStart w:id="22" w:name="_Toc515460344"/>
          <w:r>
            <w:br w:type="page"/>
          </w:r>
        </w:p>
        <w:p w14:paraId="761E0776" w14:textId="77777777" w:rsidR="00D36719" w:rsidRDefault="00D36719" w:rsidP="00B9067F">
          <w:pPr>
            <w:pStyle w:val="Heading1"/>
            <w:contextualSpacing/>
          </w:pPr>
          <w:bookmarkStart w:id="23" w:name="_Toc4596571"/>
          <w:bookmarkStart w:id="24" w:name="_Toc165372471"/>
          <w:r>
            <w:lastRenderedPageBreak/>
            <w:t>Table of Contents</w:t>
          </w:r>
          <w:bookmarkEnd w:id="19"/>
          <w:bookmarkEnd w:id="20"/>
          <w:bookmarkEnd w:id="21"/>
          <w:bookmarkEnd w:id="22"/>
          <w:bookmarkEnd w:id="23"/>
          <w:bookmarkEnd w:id="24"/>
        </w:p>
        <w:p w14:paraId="6086D6F4" w14:textId="0692A57E" w:rsidR="00326D05" w:rsidRDefault="00D36719">
          <w:pPr>
            <w:pStyle w:val="TOC1"/>
            <w:rPr>
              <w:i w:val="0"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165372469" w:history="1">
            <w:r w:rsidR="00326D05" w:rsidRPr="0043776B">
              <w:rPr>
                <w:rStyle w:val="Hyperlink"/>
                <w:smallCaps/>
                <w:lang w:val="fr-FR"/>
              </w:rPr>
              <w:t>IES Suite Installation Instructions</w:t>
            </w:r>
            <w:r w:rsidR="00326D05">
              <w:rPr>
                <w:webHidden/>
              </w:rPr>
              <w:tab/>
            </w:r>
            <w:r w:rsidR="00326D05">
              <w:rPr>
                <w:webHidden/>
              </w:rPr>
              <w:fldChar w:fldCharType="begin"/>
            </w:r>
            <w:r w:rsidR="00326D05">
              <w:rPr>
                <w:webHidden/>
              </w:rPr>
              <w:instrText xml:space="preserve"> PAGEREF _Toc165372469 \h </w:instrText>
            </w:r>
            <w:r w:rsidR="00326D05">
              <w:rPr>
                <w:webHidden/>
              </w:rPr>
            </w:r>
            <w:r w:rsidR="00326D05">
              <w:rPr>
                <w:webHidden/>
              </w:rPr>
              <w:fldChar w:fldCharType="separate"/>
            </w:r>
            <w:r w:rsidR="00326D05">
              <w:rPr>
                <w:webHidden/>
              </w:rPr>
              <w:t>1</w:t>
            </w:r>
            <w:r w:rsidR="00326D05">
              <w:rPr>
                <w:webHidden/>
              </w:rPr>
              <w:fldChar w:fldCharType="end"/>
            </w:r>
          </w:hyperlink>
        </w:p>
        <w:p w14:paraId="2FF12735" w14:textId="1141777B" w:rsidR="00326D05" w:rsidRDefault="00326D05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2470" w:history="1">
            <w:r w:rsidRPr="0043776B">
              <w:rPr>
                <w:rStyle w:val="Hyperlink"/>
                <w:lang w:val="fr-FR"/>
              </w:rPr>
              <w:t>Change History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_Toc165372470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5179EA8E" w14:textId="6AF2B5D3" w:rsidR="00326D05" w:rsidRDefault="00326D05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2471" w:history="1">
            <w:r w:rsidRPr="0043776B">
              <w:rPr>
                <w:rStyle w:val="Hyperlink"/>
              </w:rPr>
              <w:t>Table of Contents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_Toc165372471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4D281C4E" w14:textId="23A6C399" w:rsidR="00326D05" w:rsidRDefault="00326D05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2472" w:history="1">
            <w:r w:rsidRPr="0043776B">
              <w:rPr>
                <w:rStyle w:val="Hyperlink"/>
              </w:rPr>
              <w:t>About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_Toc165372472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16D2CA8F" w14:textId="32EF25F4" w:rsidR="00326D05" w:rsidRDefault="00326D05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2473" w:history="1">
            <w:r w:rsidRPr="0043776B">
              <w:rPr>
                <w:rStyle w:val="Hyperlink"/>
              </w:rPr>
              <w:t>Getting Started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_Toc165372473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2FB18AD8" w14:textId="7A4815E1" w:rsidR="00326D05" w:rsidRDefault="00326D05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2474" w:history="1">
            <w:r w:rsidRPr="0043776B">
              <w:rPr>
                <w:rStyle w:val="Hyperlink"/>
              </w:rPr>
              <w:t>Initial IIS Setup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_Toc165372474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9285177" w14:textId="08E143FE" w:rsidR="00326D05" w:rsidRDefault="00326D05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2475" w:history="1">
            <w:r w:rsidRPr="0043776B">
              <w:rPr>
                <w:rStyle w:val="Hyperlink"/>
              </w:rPr>
              <w:t>Unpack the installation ZIP file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_Toc165372475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2ACA29A2" w14:textId="169731BF" w:rsidR="00326D05" w:rsidRDefault="00326D05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2476" w:history="1">
            <w:r w:rsidRPr="0043776B">
              <w:rPr>
                <w:rStyle w:val="Hyperlink"/>
              </w:rPr>
              <w:t>Database Deployment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_Toc165372476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28ABF8CE" w14:textId="498BA1F8" w:rsidR="00326D05" w:rsidRDefault="00326D05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2477" w:history="1">
            <w:r w:rsidRPr="0043776B">
              <w:rPr>
                <w:rStyle w:val="Hyperlink"/>
              </w:rPr>
              <w:t>Web Application Deployment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_Toc165372477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6874BF37" w14:textId="5FE26C5F" w:rsidR="00326D05" w:rsidRDefault="00326D05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2478" w:history="1">
            <w:r w:rsidRPr="0043776B">
              <w:rPr>
                <w:rStyle w:val="Hyperlink"/>
              </w:rPr>
              <w:t>PTM Emailer Application Installation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_Toc165372478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61D88CA7" w14:textId="40307EB9" w:rsidR="00326D05" w:rsidRDefault="00326D05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2479" w:history="1">
            <w:r w:rsidRPr="0043776B">
              <w:rPr>
                <w:rStyle w:val="Hyperlink"/>
              </w:rPr>
              <w:t>RDM Data Replication Application Installation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_Toc165372479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B98BD2E" w14:textId="3BB1121D" w:rsidR="00326D05" w:rsidRDefault="00326D05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2480" w:history="1">
            <w:r w:rsidRPr="0043776B">
              <w:rPr>
                <w:rStyle w:val="Hyperlink"/>
              </w:rPr>
              <w:t>GenBOE Data Backup Application Installation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_Toc165372480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3D9E77BC" w14:textId="2EBB2942" w:rsidR="00326D05" w:rsidRDefault="00326D05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2481" w:history="1">
            <w:r w:rsidRPr="0043776B">
              <w:rPr>
                <w:rStyle w:val="Hyperlink"/>
              </w:rPr>
              <w:t>SSRS Server Setup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_Toc165372481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036441F7" w14:textId="5E7F8819" w:rsidR="00326D05" w:rsidRDefault="00326D05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2482" w:history="1">
            <w:r w:rsidRPr="0043776B">
              <w:rPr>
                <w:rStyle w:val="Hyperlink"/>
              </w:rPr>
              <w:t>Appendix A:  PTM Database Script Customization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_Toc165372482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38434BF7" w14:textId="5E0B7FC6" w:rsidR="00326D05" w:rsidRDefault="00326D05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2483" w:history="1">
            <w:r w:rsidRPr="0043776B">
              <w:rPr>
                <w:rStyle w:val="Hyperlink"/>
              </w:rPr>
              <w:t>Appendix B: (Space) IES (Portal)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_Toc165372483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08C61528" w14:textId="186FC78F" w:rsidR="00326D05" w:rsidRDefault="00326D05">
          <w:pPr>
            <w:pStyle w:val="TOC2"/>
            <w:tabs>
              <w:tab w:val="right" w:leader="dot" w:pos="9350"/>
            </w:tabs>
            <w:rPr>
              <w:noProof/>
              <w:kern w:val="2"/>
              <w14:ligatures w14:val="standardContextual"/>
            </w:rPr>
          </w:pPr>
          <w:hyperlink w:anchor="_Toc165372484" w:history="1">
            <w:r w:rsidRPr="0043776B">
              <w:rPr>
                <w:rStyle w:val="Hyperlink"/>
                <w:noProof/>
              </w:rPr>
              <w:t>Appendix B.1: (Space) IES (Portal) Backend Appsettings.Json Customization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_Toc165372484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264B84" w14:textId="5FC154D8" w:rsidR="00326D05" w:rsidRDefault="00326D05">
          <w:pPr>
            <w:pStyle w:val="TOC2"/>
            <w:tabs>
              <w:tab w:val="right" w:leader="dot" w:pos="9350"/>
            </w:tabs>
            <w:rPr>
              <w:noProof/>
              <w:kern w:val="2"/>
              <w14:ligatures w14:val="standardContextual"/>
            </w:rPr>
          </w:pPr>
          <w:hyperlink w:anchor="_Toc165372485" w:history="1">
            <w:r w:rsidRPr="0043776B">
              <w:rPr>
                <w:rStyle w:val="Hyperlink"/>
                <w:noProof/>
              </w:rPr>
              <w:t>Appendix.B.2 (Space) IES (Portal) Frontend Config.Classified.Json Customization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_Toc165372485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BD256" w14:textId="44CF47D1" w:rsidR="00326D05" w:rsidRDefault="00326D05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2486" w:history="1">
            <w:r w:rsidRPr="0043776B">
              <w:rPr>
                <w:rStyle w:val="Hyperlink"/>
              </w:rPr>
              <w:t>Appendix C: PTM Web.Config Customization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_Toc165372486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6630D660" w14:textId="4317193E" w:rsidR="00326D05" w:rsidRDefault="00326D05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2487" w:history="1">
            <w:r w:rsidRPr="0043776B">
              <w:rPr>
                <w:rStyle w:val="Hyperlink"/>
              </w:rPr>
              <w:t>Appendix D: RDM Web.Config Customization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_Toc165372487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7A9D165D" w14:textId="32082D45" w:rsidR="00326D05" w:rsidRDefault="00326D05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2488" w:history="1">
            <w:r w:rsidRPr="0043776B">
              <w:rPr>
                <w:rStyle w:val="Hyperlink"/>
              </w:rPr>
              <w:t>Appendix E: (Space) RDSB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_Toc165372488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776FD76E" w14:textId="1FEDA1EF" w:rsidR="00326D05" w:rsidRDefault="00326D05">
          <w:pPr>
            <w:pStyle w:val="TOC2"/>
            <w:tabs>
              <w:tab w:val="right" w:leader="dot" w:pos="9350"/>
            </w:tabs>
            <w:rPr>
              <w:noProof/>
              <w:kern w:val="2"/>
              <w14:ligatures w14:val="standardContextual"/>
            </w:rPr>
          </w:pPr>
          <w:hyperlink w:anchor="_Toc165372489" w:history="1">
            <w:r w:rsidRPr="0043776B">
              <w:rPr>
                <w:rStyle w:val="Hyperlink"/>
                <w:noProof/>
              </w:rPr>
              <w:t>Appendix E.1: (Space) RDSB Backend Appsettings.Json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_Toc165372489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89BA9" w14:textId="251C2B57" w:rsidR="00326D05" w:rsidRDefault="00326D05">
          <w:pPr>
            <w:pStyle w:val="TOC2"/>
            <w:tabs>
              <w:tab w:val="right" w:leader="dot" w:pos="9350"/>
            </w:tabs>
            <w:rPr>
              <w:noProof/>
              <w:kern w:val="2"/>
              <w14:ligatures w14:val="standardContextual"/>
            </w:rPr>
          </w:pPr>
          <w:hyperlink w:anchor="_Toc165372490" w:history="1">
            <w:r w:rsidRPr="0043776B">
              <w:rPr>
                <w:rStyle w:val="Hyperlink"/>
                <w:noProof/>
              </w:rPr>
              <w:t>Appendix E.2: (Space) RDSB Frontend Config.Classified.Json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_Toc165372490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68703F" w14:textId="42EFE4C4" w:rsidR="00326D05" w:rsidRDefault="00326D05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2491" w:history="1">
            <w:r w:rsidRPr="0043776B">
              <w:rPr>
                <w:rStyle w:val="Hyperlink"/>
              </w:rPr>
              <w:t>Appendix F: PTM Emailer - App.Config Customization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_Toc165372491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1CA6F02A" w14:textId="49732868" w:rsidR="00326D05" w:rsidRDefault="00326D05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2492" w:history="1">
            <w:r w:rsidRPr="0043776B">
              <w:rPr>
                <w:rStyle w:val="Hyperlink"/>
              </w:rPr>
              <w:t>Appendix G: RDM Data Replication - App.Config Customization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_Toc165372492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4B58357A" w14:textId="6BF19D6A" w:rsidR="00326D05" w:rsidRDefault="00326D05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2493" w:history="1">
            <w:r w:rsidRPr="0043776B">
              <w:rPr>
                <w:rStyle w:val="Hyperlink"/>
              </w:rPr>
              <w:t>Appendix H: GenBOE Auto Backup - App.Config Customization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_Toc165372493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702391F5" w14:textId="12086855" w:rsidR="007D3EDD" w:rsidRDefault="00D36719" w:rsidP="007A57EF">
          <w:pPr>
            <w:pStyle w:val="TOC1"/>
          </w:pPr>
          <w:r>
            <w:fldChar w:fldCharType="end"/>
          </w:r>
        </w:p>
      </w:sdtContent>
    </w:sdt>
    <w:p w14:paraId="1FA36016" w14:textId="77777777" w:rsidR="00D36719" w:rsidRPr="00E92117" w:rsidRDefault="00D36719" w:rsidP="00E92117">
      <w:pPr>
        <w:pStyle w:val="TOCHeading"/>
        <w:spacing w:before="0"/>
      </w:pPr>
      <w:r>
        <w:br w:type="page"/>
      </w:r>
    </w:p>
    <w:p w14:paraId="59A9FE0A" w14:textId="77777777" w:rsidR="00D36719" w:rsidRDefault="00D36719" w:rsidP="00B9067F">
      <w:pPr>
        <w:pStyle w:val="Heading1"/>
        <w:contextualSpacing/>
      </w:pPr>
      <w:bookmarkStart w:id="25" w:name="_Toc165372472"/>
      <w:r>
        <w:lastRenderedPageBreak/>
        <w:t>About</w:t>
      </w:r>
      <w:bookmarkEnd w:id="25"/>
    </w:p>
    <w:p w14:paraId="69839B80" w14:textId="77777777" w:rsidR="006D4058" w:rsidRDefault="00E37641" w:rsidP="00D36719">
      <w:r>
        <w:t>This document provides instructions on how to deploy</w:t>
      </w:r>
      <w:r w:rsidR="006D4058">
        <w:t xml:space="preserve"> a new instance of the IES suite of tools. Specifically IES portal, PTM, RDM and RDSB. </w:t>
      </w:r>
    </w:p>
    <w:p w14:paraId="78F15D7B" w14:textId="77777777" w:rsidR="00D36719" w:rsidRDefault="006B58FE" w:rsidP="00D36719">
      <w:r>
        <w:t>We are assuming that GenBOE</w:t>
      </w:r>
      <w:r w:rsidR="006D4058">
        <w:t xml:space="preserve"> has already been installed</w:t>
      </w:r>
      <w:r w:rsidR="00E37641">
        <w:t xml:space="preserve">. </w:t>
      </w:r>
    </w:p>
    <w:p w14:paraId="5E9C2BAC" w14:textId="77777777" w:rsidR="00D36719" w:rsidRDefault="00B9067F" w:rsidP="00B9067F">
      <w:pPr>
        <w:pStyle w:val="Heading1"/>
        <w:contextualSpacing/>
      </w:pPr>
      <w:bookmarkStart w:id="26" w:name="_Toc165372473"/>
      <w:r>
        <w:t>Getting Started</w:t>
      </w:r>
      <w:bookmarkEnd w:id="26"/>
    </w:p>
    <w:p w14:paraId="28444638" w14:textId="77777777" w:rsidR="00164641" w:rsidRDefault="00A46594" w:rsidP="00A46594">
      <w:pPr>
        <w:pStyle w:val="ListParagraph"/>
        <w:numPr>
          <w:ilvl w:val="0"/>
          <w:numId w:val="2"/>
        </w:numPr>
      </w:pPr>
      <w:r>
        <w:t>Servers - w</w:t>
      </w:r>
      <w:r w:rsidR="00164641">
        <w:t>e are assuming you will use the same application &amp; database server</w:t>
      </w:r>
      <w:r w:rsidR="002C0B84">
        <w:t>s</w:t>
      </w:r>
      <w:r w:rsidR="00B03E52">
        <w:t xml:space="preserve"> as the </w:t>
      </w:r>
      <w:r w:rsidR="006B58FE">
        <w:t>GenBOE</w:t>
      </w:r>
      <w:r w:rsidR="00164641">
        <w:t xml:space="preserve"> application</w:t>
      </w:r>
      <w:r w:rsidR="002C745B">
        <w:t>.</w:t>
      </w:r>
    </w:p>
    <w:p w14:paraId="5E4698ED" w14:textId="77777777" w:rsidR="006B58FE" w:rsidRDefault="00BB3A52" w:rsidP="006B58FE">
      <w:pPr>
        <w:pStyle w:val="ListParagraph"/>
        <w:numPr>
          <w:ilvl w:val="0"/>
          <w:numId w:val="2"/>
        </w:numPr>
      </w:pPr>
      <w:r>
        <w:t>A resource account that will run the applications. We recomm</w:t>
      </w:r>
      <w:r w:rsidR="00B03E52">
        <w:t xml:space="preserve">end using the one you have for </w:t>
      </w:r>
      <w:r w:rsidR="006B58FE">
        <w:t>GenBOE</w:t>
      </w:r>
      <w:r>
        <w:t>.</w:t>
      </w:r>
    </w:p>
    <w:p w14:paraId="556599FB" w14:textId="77777777" w:rsidR="006B58FE" w:rsidRDefault="006B58FE" w:rsidP="006B58FE">
      <w:pPr>
        <w:pStyle w:val="ListParagraph"/>
        <w:numPr>
          <w:ilvl w:val="0"/>
          <w:numId w:val="2"/>
        </w:numPr>
      </w:pPr>
      <w:r w:rsidRPr="006B58FE">
        <w:t>DNS entries / URLs for new applications:</w:t>
      </w:r>
    </w:p>
    <w:p w14:paraId="0B6B1181" w14:textId="4EE02711" w:rsidR="00317E6E" w:rsidRDefault="006B58FE" w:rsidP="00317E6E">
      <w:pPr>
        <w:pStyle w:val="ListParagraph"/>
        <w:numPr>
          <w:ilvl w:val="1"/>
          <w:numId w:val="2"/>
        </w:numPr>
      </w:pPr>
      <w:r w:rsidRPr="006B58FE">
        <w:t>IES</w:t>
      </w:r>
    </w:p>
    <w:p w14:paraId="17E54789" w14:textId="726AE6CC" w:rsidR="00317E6E" w:rsidRDefault="00317E6E" w:rsidP="00317E6E">
      <w:pPr>
        <w:pStyle w:val="ListParagraph"/>
        <w:numPr>
          <w:ilvl w:val="1"/>
          <w:numId w:val="2"/>
        </w:numPr>
      </w:pPr>
      <w:commentRangeStart w:id="27"/>
      <w:r>
        <w:t>IES Backend</w:t>
      </w:r>
      <w:commentRangeEnd w:id="27"/>
      <w:r w:rsidR="00213BA6">
        <w:rPr>
          <w:rStyle w:val="CommentReference"/>
          <w:rFonts w:ascii="Calibri" w:eastAsiaTheme="minorHAnsi" w:hAnsi="Calibri" w:cs="Times New Roman"/>
        </w:rPr>
        <w:commentReference w:id="27"/>
      </w:r>
    </w:p>
    <w:p w14:paraId="3333CC69" w14:textId="77777777" w:rsidR="006B58FE" w:rsidRDefault="006B58FE" w:rsidP="006B58FE">
      <w:pPr>
        <w:pStyle w:val="ListParagraph"/>
        <w:numPr>
          <w:ilvl w:val="1"/>
          <w:numId w:val="2"/>
        </w:numPr>
      </w:pPr>
      <w:r w:rsidRPr="006B58FE">
        <w:t>PTM</w:t>
      </w:r>
    </w:p>
    <w:p w14:paraId="6535943C" w14:textId="77777777" w:rsidR="006B58FE" w:rsidRDefault="006B58FE" w:rsidP="006B58FE">
      <w:pPr>
        <w:pStyle w:val="ListParagraph"/>
        <w:numPr>
          <w:ilvl w:val="1"/>
          <w:numId w:val="2"/>
        </w:numPr>
      </w:pPr>
      <w:r w:rsidRPr="006B58FE">
        <w:t>RDM</w:t>
      </w:r>
    </w:p>
    <w:p w14:paraId="5384B58F" w14:textId="640B2688" w:rsidR="006B58FE" w:rsidRDefault="006B58FE" w:rsidP="006B58FE">
      <w:pPr>
        <w:pStyle w:val="ListParagraph"/>
        <w:numPr>
          <w:ilvl w:val="1"/>
          <w:numId w:val="2"/>
        </w:numPr>
      </w:pPr>
      <w:r w:rsidRPr="006B58FE">
        <w:t>RDSB</w:t>
      </w:r>
    </w:p>
    <w:p w14:paraId="65515499" w14:textId="42E75D5E" w:rsidR="00317E6E" w:rsidRDefault="00317E6E" w:rsidP="006B58FE">
      <w:pPr>
        <w:pStyle w:val="ListParagraph"/>
        <w:numPr>
          <w:ilvl w:val="1"/>
          <w:numId w:val="2"/>
        </w:numPr>
      </w:pPr>
      <w:commentRangeStart w:id="28"/>
      <w:r>
        <w:t>RDSB Backend</w:t>
      </w:r>
      <w:commentRangeEnd w:id="28"/>
      <w:r w:rsidR="00213BA6">
        <w:rPr>
          <w:rStyle w:val="CommentReference"/>
          <w:rFonts w:ascii="Calibri" w:eastAsiaTheme="minorHAnsi" w:hAnsi="Calibri" w:cs="Times New Roman"/>
        </w:rPr>
        <w:commentReference w:id="28"/>
      </w:r>
    </w:p>
    <w:p w14:paraId="25362124" w14:textId="77777777" w:rsidR="006B58FE" w:rsidRPr="006B58FE" w:rsidRDefault="006B58FE" w:rsidP="006B58FE">
      <w:pPr>
        <w:pStyle w:val="ListParagraph"/>
        <w:numPr>
          <w:ilvl w:val="0"/>
          <w:numId w:val="2"/>
        </w:numPr>
      </w:pPr>
      <w:r w:rsidRPr="006B58FE">
        <w:t>SSRS Server</w:t>
      </w:r>
    </w:p>
    <w:p w14:paraId="28A23507" w14:textId="77777777" w:rsidR="006B58FE" w:rsidRPr="006B58FE" w:rsidRDefault="006B58FE" w:rsidP="006B58FE">
      <w:pPr>
        <w:pStyle w:val="ListParagraph"/>
        <w:numPr>
          <w:ilvl w:val="1"/>
          <w:numId w:val="2"/>
        </w:numPr>
      </w:pPr>
      <w:r w:rsidRPr="006B58FE">
        <w:t>Used by PTM</w:t>
      </w:r>
      <w:r>
        <w:t>, more information below</w:t>
      </w:r>
    </w:p>
    <w:p w14:paraId="71D903F0" w14:textId="77777777" w:rsidR="006B58FE" w:rsidRPr="006B58FE" w:rsidRDefault="006B58FE" w:rsidP="006B58FE">
      <w:pPr>
        <w:pStyle w:val="ListParagraph"/>
        <w:numPr>
          <w:ilvl w:val="0"/>
          <w:numId w:val="2"/>
        </w:numPr>
      </w:pPr>
      <w:r w:rsidRPr="006B58FE">
        <w:t>New Databases</w:t>
      </w:r>
      <w:r>
        <w:t>, more information below</w:t>
      </w:r>
    </w:p>
    <w:p w14:paraId="2D790972" w14:textId="77777777" w:rsidR="006B58FE" w:rsidRDefault="006B58FE" w:rsidP="006B58FE">
      <w:pPr>
        <w:pStyle w:val="ListParagraph"/>
        <w:numPr>
          <w:ilvl w:val="1"/>
          <w:numId w:val="2"/>
        </w:numPr>
      </w:pPr>
      <w:r w:rsidRPr="006B58FE">
        <w:t>PTM</w:t>
      </w:r>
    </w:p>
    <w:p w14:paraId="176C2C9D" w14:textId="77777777" w:rsidR="006B58FE" w:rsidRPr="006B58FE" w:rsidRDefault="006B58FE" w:rsidP="006B58FE">
      <w:pPr>
        <w:pStyle w:val="ListParagraph"/>
        <w:numPr>
          <w:ilvl w:val="2"/>
          <w:numId w:val="2"/>
        </w:numPr>
      </w:pPr>
      <w:r>
        <w:t>Create a</w:t>
      </w:r>
      <w:r w:rsidRPr="006B58FE">
        <w:t xml:space="preserve"> SQL</w:t>
      </w:r>
      <w:r>
        <w:t xml:space="preserve"> server</w:t>
      </w:r>
      <w:r w:rsidRPr="006B58FE">
        <w:t xml:space="preserve"> account that the SSRS server will use. Name it </w:t>
      </w:r>
      <w:proofErr w:type="spellStart"/>
      <w:r w:rsidRPr="006B58FE">
        <w:rPr>
          <w:rFonts w:ascii="Consolas" w:hAnsi="Consolas"/>
          <w:sz w:val="19"/>
          <w:szCs w:val="19"/>
        </w:rPr>
        <w:t>generationReporter</w:t>
      </w:r>
      <w:proofErr w:type="spellEnd"/>
      <w:r w:rsidRPr="006B58FE">
        <w:t xml:space="preserve"> or you will cause the DB scripts to keep failing.</w:t>
      </w:r>
      <w:r>
        <w:t xml:space="preserve"> Permissions will be granted via scripts</w:t>
      </w:r>
    </w:p>
    <w:p w14:paraId="2BF8407A" w14:textId="77777777" w:rsidR="006B58FE" w:rsidRPr="006B58FE" w:rsidRDefault="006B58FE" w:rsidP="006B58FE">
      <w:pPr>
        <w:pStyle w:val="ListParagraph"/>
        <w:numPr>
          <w:ilvl w:val="1"/>
          <w:numId w:val="2"/>
        </w:numPr>
      </w:pPr>
      <w:r w:rsidRPr="006B58FE">
        <w:t>IES</w:t>
      </w:r>
    </w:p>
    <w:p w14:paraId="6DCE600F" w14:textId="77777777" w:rsidR="006B58FE" w:rsidRPr="006B58FE" w:rsidRDefault="006B58FE" w:rsidP="006B58FE">
      <w:pPr>
        <w:pStyle w:val="ListParagraph"/>
        <w:numPr>
          <w:ilvl w:val="0"/>
          <w:numId w:val="2"/>
        </w:numPr>
      </w:pPr>
      <w:r w:rsidRPr="006B58FE">
        <w:t>New AD Groups</w:t>
      </w:r>
    </w:p>
    <w:p w14:paraId="21481431" w14:textId="77777777" w:rsidR="006B58FE" w:rsidRDefault="006B58FE" w:rsidP="006B58FE">
      <w:pPr>
        <w:pStyle w:val="ListParagraph"/>
        <w:numPr>
          <w:ilvl w:val="1"/>
          <w:numId w:val="2"/>
        </w:numPr>
      </w:pPr>
      <w:r>
        <w:t>Admin group - should reuse one from GenBOE if possible; should contain Frank</w:t>
      </w:r>
      <w:r w:rsidR="004179F8">
        <w:t>, Tim</w:t>
      </w:r>
      <w:r>
        <w:t xml:space="preserve"> and server admins; will be used by all apps</w:t>
      </w:r>
      <w:r w:rsidR="004179F8">
        <w:t>, and control access to error logs</w:t>
      </w:r>
    </w:p>
    <w:p w14:paraId="653B4F46" w14:textId="77777777" w:rsidR="008C6F09" w:rsidRDefault="008C6F09" w:rsidP="008C6F09">
      <w:pPr>
        <w:pStyle w:val="ListParagraph"/>
        <w:numPr>
          <w:ilvl w:val="2"/>
          <w:numId w:val="2"/>
        </w:numPr>
      </w:pPr>
      <w:r>
        <w:t xml:space="preserve">Our value: </w:t>
      </w:r>
      <w:r w:rsidRPr="008C6F09">
        <w:rPr>
          <w:rFonts w:ascii="Consolas" w:hAnsi="Consolas"/>
          <w:color w:val="E36C0A" w:themeColor="accent6" w:themeShade="BF"/>
          <w:sz w:val="20"/>
        </w:rPr>
        <w:t>us\</w:t>
      </w:r>
      <w:proofErr w:type="spellStart"/>
      <w:r w:rsidRPr="008C6F09">
        <w:rPr>
          <w:rFonts w:ascii="Consolas" w:hAnsi="Consolas"/>
          <w:color w:val="E36C0A" w:themeColor="accent6" w:themeShade="BF"/>
          <w:sz w:val="20"/>
        </w:rPr>
        <w:t>EBS.EstimationInitiative.DevTeam</w:t>
      </w:r>
      <w:proofErr w:type="spellEnd"/>
    </w:p>
    <w:p w14:paraId="2F5D2877" w14:textId="77777777" w:rsidR="006B58FE" w:rsidRDefault="006B58FE" w:rsidP="006B58FE">
      <w:pPr>
        <w:pStyle w:val="ListParagraph"/>
        <w:numPr>
          <w:ilvl w:val="1"/>
          <w:numId w:val="2"/>
        </w:numPr>
      </w:pPr>
      <w:r>
        <w:t>User group – should reuse one from GenBOE if possible; will contain all application users; will be used by all apps</w:t>
      </w:r>
    </w:p>
    <w:p w14:paraId="23E6369F" w14:textId="77777777" w:rsidR="006B58FE" w:rsidRPr="006B58FE" w:rsidRDefault="006B58FE" w:rsidP="006B58FE">
      <w:pPr>
        <w:pStyle w:val="ListParagraph"/>
        <w:numPr>
          <w:ilvl w:val="1"/>
          <w:numId w:val="2"/>
        </w:numPr>
      </w:pPr>
      <w:r>
        <w:t xml:space="preserve">Additional application specific groups for </w:t>
      </w:r>
      <w:r w:rsidRPr="006B58FE">
        <w:t>PTM:</w:t>
      </w:r>
    </w:p>
    <w:p w14:paraId="51CA3FFC" w14:textId="77777777" w:rsidR="00FC476F" w:rsidRDefault="009E70A4" w:rsidP="006B58FE">
      <w:pPr>
        <w:pStyle w:val="ListParagraph"/>
        <w:numPr>
          <w:ilvl w:val="2"/>
          <w:numId w:val="2"/>
        </w:numPr>
      </w:pPr>
      <w:proofErr w:type="spellStart"/>
      <w:r>
        <w:t>LeadEstimators</w:t>
      </w:r>
      <w:proofErr w:type="spellEnd"/>
    </w:p>
    <w:p w14:paraId="570598A9" w14:textId="77777777" w:rsidR="00C14EEA" w:rsidRDefault="00C14EEA" w:rsidP="006B58FE">
      <w:pPr>
        <w:pStyle w:val="ListParagraph"/>
        <w:numPr>
          <w:ilvl w:val="2"/>
          <w:numId w:val="2"/>
        </w:numPr>
      </w:pPr>
      <w:proofErr w:type="spellStart"/>
      <w:r>
        <w:t>PricingVerification</w:t>
      </w:r>
      <w:proofErr w:type="spellEnd"/>
    </w:p>
    <w:p w14:paraId="0CBE7DBD" w14:textId="77777777" w:rsidR="00C14EEA" w:rsidRDefault="00C14EEA" w:rsidP="006B58FE">
      <w:pPr>
        <w:pStyle w:val="ListParagraph"/>
        <w:numPr>
          <w:ilvl w:val="2"/>
          <w:numId w:val="2"/>
        </w:numPr>
      </w:pPr>
      <w:proofErr w:type="spellStart"/>
      <w:r>
        <w:t>IndependentReviewers</w:t>
      </w:r>
      <w:proofErr w:type="spellEnd"/>
    </w:p>
    <w:p w14:paraId="02EA762F" w14:textId="77777777" w:rsidR="00C14EEA" w:rsidRDefault="00C14EEA" w:rsidP="006B58FE">
      <w:pPr>
        <w:pStyle w:val="ListParagraph"/>
        <w:numPr>
          <w:ilvl w:val="3"/>
          <w:numId w:val="2"/>
        </w:numPr>
      </w:pPr>
      <w:r>
        <w:t>In our prod system, the above 3 are combined into a single group</w:t>
      </w:r>
    </w:p>
    <w:p w14:paraId="77C4973A" w14:textId="77777777" w:rsidR="008C6F09" w:rsidRPr="008C6F09" w:rsidRDefault="008C6F09" w:rsidP="008C6F09">
      <w:pPr>
        <w:pStyle w:val="ListParagraph"/>
        <w:numPr>
          <w:ilvl w:val="3"/>
          <w:numId w:val="2"/>
        </w:numPr>
        <w:rPr>
          <w:rFonts w:ascii="Consolas" w:hAnsi="Consolas"/>
        </w:rPr>
      </w:pPr>
      <w:r w:rsidRPr="008C6F09">
        <w:rPr>
          <w:rFonts w:ascii="Consolas" w:hAnsi="Consolas"/>
          <w:color w:val="E36C0A" w:themeColor="accent6" w:themeShade="BF"/>
          <w:sz w:val="20"/>
        </w:rPr>
        <w:t>us\</w:t>
      </w:r>
      <w:proofErr w:type="spellStart"/>
      <w:r w:rsidRPr="008C6F09">
        <w:rPr>
          <w:rFonts w:ascii="Consolas" w:hAnsi="Consolas"/>
          <w:color w:val="E36C0A" w:themeColor="accent6" w:themeShade="BF"/>
          <w:sz w:val="20"/>
        </w:rPr>
        <w:t>EBS.IES.LeadEst.PricingVer.IndependentRev.Roles</w:t>
      </w:r>
      <w:proofErr w:type="spellEnd"/>
    </w:p>
    <w:p w14:paraId="4BEA8814" w14:textId="77777777" w:rsidR="009E70A4" w:rsidRDefault="009E70A4" w:rsidP="006B58FE">
      <w:pPr>
        <w:pStyle w:val="ListParagraph"/>
        <w:numPr>
          <w:ilvl w:val="2"/>
          <w:numId w:val="2"/>
        </w:numPr>
      </w:pPr>
      <w:proofErr w:type="spellStart"/>
      <w:r>
        <w:t>LOBLeads</w:t>
      </w:r>
      <w:proofErr w:type="spellEnd"/>
    </w:p>
    <w:p w14:paraId="7F734958" w14:textId="77777777" w:rsidR="008C6F09" w:rsidRPr="008C6F09" w:rsidRDefault="008C6F09" w:rsidP="008C6F09">
      <w:pPr>
        <w:pStyle w:val="ListParagraph"/>
        <w:numPr>
          <w:ilvl w:val="3"/>
          <w:numId w:val="2"/>
        </w:numPr>
        <w:rPr>
          <w:rFonts w:ascii="Consolas" w:hAnsi="Consolas"/>
        </w:rPr>
      </w:pPr>
      <w:r>
        <w:t xml:space="preserve">Our value: </w:t>
      </w:r>
      <w:r w:rsidRPr="008C6F09">
        <w:rPr>
          <w:rFonts w:ascii="Consolas" w:hAnsi="Consolas"/>
          <w:color w:val="E36C0A" w:themeColor="accent6" w:themeShade="BF"/>
          <w:sz w:val="20"/>
        </w:rPr>
        <w:t>us\</w:t>
      </w:r>
      <w:proofErr w:type="spellStart"/>
      <w:r w:rsidRPr="008C6F09">
        <w:rPr>
          <w:rFonts w:ascii="Consolas" w:hAnsi="Consolas"/>
          <w:color w:val="E36C0A" w:themeColor="accent6" w:themeShade="BF"/>
          <w:sz w:val="20"/>
        </w:rPr>
        <w:t>EBS.IES.LOBLeads</w:t>
      </w:r>
      <w:proofErr w:type="spellEnd"/>
    </w:p>
    <w:p w14:paraId="04D1AC42" w14:textId="77777777" w:rsidR="009E70A4" w:rsidRDefault="009E70A4" w:rsidP="006B58FE">
      <w:pPr>
        <w:pStyle w:val="ListParagraph"/>
        <w:numPr>
          <w:ilvl w:val="2"/>
          <w:numId w:val="2"/>
        </w:numPr>
      </w:pPr>
      <w:proofErr w:type="spellStart"/>
      <w:r>
        <w:t>CoverSheetApprovers</w:t>
      </w:r>
      <w:proofErr w:type="spellEnd"/>
    </w:p>
    <w:p w14:paraId="7ACA1A0B" w14:textId="77777777" w:rsidR="008C6F09" w:rsidRDefault="008C6F09" w:rsidP="008C6F09">
      <w:pPr>
        <w:pStyle w:val="ListParagraph"/>
        <w:numPr>
          <w:ilvl w:val="3"/>
          <w:numId w:val="2"/>
        </w:numPr>
      </w:pPr>
      <w:r>
        <w:lastRenderedPageBreak/>
        <w:t xml:space="preserve">Our value: </w:t>
      </w:r>
      <w:r w:rsidRPr="008C6F09">
        <w:rPr>
          <w:rFonts w:ascii="Consolas" w:hAnsi="Consolas"/>
          <w:color w:val="E36C0A" w:themeColor="accent6" w:themeShade="BF"/>
          <w:sz w:val="20"/>
        </w:rPr>
        <w:t>us\</w:t>
      </w:r>
      <w:proofErr w:type="spellStart"/>
      <w:r w:rsidRPr="008C6F09">
        <w:rPr>
          <w:rFonts w:ascii="Consolas" w:hAnsi="Consolas"/>
          <w:color w:val="E36C0A" w:themeColor="accent6" w:themeShade="BF"/>
          <w:sz w:val="20"/>
        </w:rPr>
        <w:t>EBS.IES.CoverSheetApprovers</w:t>
      </w:r>
      <w:proofErr w:type="spellEnd"/>
    </w:p>
    <w:p w14:paraId="36560F6F" w14:textId="77777777" w:rsidR="00E37641" w:rsidRDefault="00E37641" w:rsidP="00B9067F">
      <w:pPr>
        <w:pStyle w:val="Heading1"/>
        <w:contextualSpacing/>
      </w:pPr>
      <w:bookmarkStart w:id="29" w:name="_Toc165372474"/>
      <w:r>
        <w:t>Initial IIS Setup</w:t>
      </w:r>
      <w:bookmarkEnd w:id="29"/>
    </w:p>
    <w:p w14:paraId="1E9ADD7C" w14:textId="77777777" w:rsidR="00E37641" w:rsidRDefault="00440631" w:rsidP="00360EC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Create new directories</w:t>
      </w:r>
      <w:r w:rsidR="00E37641" w:rsidRPr="00A6390F">
        <w:rPr>
          <w:rFonts w:ascii="Calibri" w:eastAsia="Times New Roman" w:hAnsi="Calibri" w:cs="Calibri"/>
        </w:rPr>
        <w:t xml:space="preserve"> that will hold</w:t>
      </w:r>
      <w:r w:rsidR="00BB3A52">
        <w:rPr>
          <w:rFonts w:ascii="Calibri" w:eastAsia="Times New Roman" w:hAnsi="Calibri" w:cs="Calibri"/>
        </w:rPr>
        <w:t xml:space="preserve"> each of</w:t>
      </w:r>
      <w:r w:rsidR="00E37641" w:rsidRPr="00A6390F">
        <w:rPr>
          <w:rFonts w:ascii="Calibri" w:eastAsia="Times New Roman" w:hAnsi="Calibri" w:cs="Calibri"/>
        </w:rPr>
        <w:t xml:space="preserve"> the sites (e.g. E:\web_folders\</w:t>
      </w:r>
      <w:r w:rsidR="00164641">
        <w:rPr>
          <w:rFonts w:ascii="Calibri" w:eastAsia="Times New Roman" w:hAnsi="Calibri" w:cs="Calibri"/>
        </w:rPr>
        <w:t>PTM</w:t>
      </w:r>
      <w:r w:rsidR="00E37641" w:rsidRPr="00A6390F">
        <w:rPr>
          <w:rFonts w:ascii="Calibri" w:eastAsia="Times New Roman" w:hAnsi="Calibri" w:cs="Calibri"/>
        </w:rPr>
        <w:t>)</w:t>
      </w:r>
    </w:p>
    <w:p w14:paraId="362F8E74" w14:textId="77777777" w:rsidR="00BB3A52" w:rsidRDefault="00BB3A52" w:rsidP="00BB3A52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IES</w:t>
      </w:r>
    </w:p>
    <w:p w14:paraId="2B14A8EB" w14:textId="26847F2E" w:rsidR="00213BA6" w:rsidRDefault="00213BA6" w:rsidP="00BB3A52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IES Backend</w:t>
      </w:r>
    </w:p>
    <w:p w14:paraId="5978B8A7" w14:textId="77777777" w:rsidR="00BB3A52" w:rsidRDefault="00BB3A52" w:rsidP="00BB3A52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PTM</w:t>
      </w:r>
    </w:p>
    <w:p w14:paraId="0750C792" w14:textId="77777777" w:rsidR="00BB3A52" w:rsidRDefault="00BB3A52" w:rsidP="00BB3A52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RDM</w:t>
      </w:r>
    </w:p>
    <w:p w14:paraId="4104EAE7" w14:textId="77777777" w:rsidR="00BB3A52" w:rsidRDefault="00BB3A52" w:rsidP="00BB3A52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RDSB</w:t>
      </w:r>
    </w:p>
    <w:p w14:paraId="2BBAC488" w14:textId="655D6E0D" w:rsidR="00213BA6" w:rsidRPr="00A6390F" w:rsidRDefault="00213BA6" w:rsidP="00BB3A52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RDSB Backend</w:t>
      </w:r>
    </w:p>
    <w:p w14:paraId="74B488F7" w14:textId="77777777" w:rsidR="00E37641" w:rsidRPr="00E37641" w:rsidRDefault="00E37641" w:rsidP="00360ECD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 w:rsidRPr="00E37641">
        <w:rPr>
          <w:rFonts w:ascii="Calibri" w:eastAsia="Times New Roman" w:hAnsi="Calibri" w:cs="Calibri"/>
        </w:rPr>
        <w:t>Create a</w:t>
      </w:r>
      <w:r w:rsidR="00164641">
        <w:rPr>
          <w:rFonts w:ascii="Calibri" w:eastAsia="Times New Roman" w:hAnsi="Calibri" w:cs="Calibri"/>
        </w:rPr>
        <w:t xml:space="preserve"> new App Pool for</w:t>
      </w:r>
      <w:r w:rsidR="00BB3A52">
        <w:rPr>
          <w:rFonts w:ascii="Calibri" w:eastAsia="Times New Roman" w:hAnsi="Calibri" w:cs="Calibri"/>
        </w:rPr>
        <w:t xml:space="preserve"> each of</w:t>
      </w:r>
      <w:r w:rsidR="00164641">
        <w:rPr>
          <w:rFonts w:ascii="Calibri" w:eastAsia="Times New Roman" w:hAnsi="Calibri" w:cs="Calibri"/>
        </w:rPr>
        <w:t xml:space="preserve"> the application</w:t>
      </w:r>
      <w:r w:rsidR="00BB3A52">
        <w:rPr>
          <w:rFonts w:ascii="Calibri" w:eastAsia="Times New Roman" w:hAnsi="Calibri" w:cs="Calibri"/>
        </w:rPr>
        <w:t>s</w:t>
      </w:r>
    </w:p>
    <w:p w14:paraId="4CF75EE5" w14:textId="518E2CC3"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Select .NET framework 4</w:t>
      </w:r>
      <w:r w:rsidR="006E2A76">
        <w:rPr>
          <w:rFonts w:ascii="Calibri" w:eastAsia="Times New Roman" w:hAnsi="Calibri" w:cs="Calibri"/>
        </w:rPr>
        <w:t>.8.0</w:t>
      </w:r>
      <w:r w:rsidR="00A7338A">
        <w:rPr>
          <w:rFonts w:ascii="Calibri" w:eastAsia="Times New Roman" w:hAnsi="Calibri" w:cs="Calibri"/>
        </w:rPr>
        <w:t xml:space="preserve"> </w:t>
      </w:r>
      <w:r w:rsidR="00A7338A">
        <w:rPr>
          <w:rFonts w:ascii="Calibri" w:eastAsia="Times New Roman" w:hAnsi="Calibri" w:cs="Calibri"/>
          <w:i/>
          <w:iCs/>
        </w:rPr>
        <w:t xml:space="preserve">– this is NOT applicable for the new ‘backend’ applications that is used with the Angular. </w:t>
      </w:r>
      <w:r w:rsidR="00FD0FE3">
        <w:rPr>
          <w:rFonts w:ascii="Calibri" w:eastAsia="Times New Roman" w:hAnsi="Calibri" w:cs="Calibri"/>
          <w:b/>
          <w:bCs/>
        </w:rPr>
        <w:t>If applicable – t</w:t>
      </w:r>
      <w:r w:rsidR="00A7338A">
        <w:rPr>
          <w:rFonts w:ascii="Calibri" w:eastAsia="Times New Roman" w:hAnsi="Calibri" w:cs="Calibri"/>
          <w:b/>
          <w:bCs/>
        </w:rPr>
        <w:t>he new ‘backend’ applications</w:t>
      </w:r>
      <w:r w:rsidR="00FD0FE3">
        <w:rPr>
          <w:rFonts w:ascii="Calibri" w:eastAsia="Times New Roman" w:hAnsi="Calibri" w:cs="Calibri"/>
          <w:b/>
          <w:bCs/>
        </w:rPr>
        <w:t xml:space="preserve"> utilize</w:t>
      </w:r>
      <w:r w:rsidR="00A7338A">
        <w:rPr>
          <w:rFonts w:ascii="Calibri" w:eastAsia="Times New Roman" w:hAnsi="Calibri" w:cs="Calibri"/>
          <w:b/>
          <w:bCs/>
        </w:rPr>
        <w:t xml:space="preserve"> .NET 6 or </w:t>
      </w:r>
      <w:r w:rsidR="00FD0FE3">
        <w:rPr>
          <w:rFonts w:ascii="Calibri" w:eastAsia="Times New Roman" w:hAnsi="Calibri" w:cs="Calibri"/>
          <w:b/>
          <w:bCs/>
        </w:rPr>
        <w:t>any version higher</w:t>
      </w:r>
      <w:r w:rsidR="00A7338A">
        <w:rPr>
          <w:rFonts w:ascii="Calibri" w:eastAsia="Times New Roman" w:hAnsi="Calibri" w:cs="Calibri"/>
          <w:b/>
          <w:bCs/>
        </w:rPr>
        <w:t>.</w:t>
      </w:r>
    </w:p>
    <w:p w14:paraId="49005813" w14:textId="77777777"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Select Integrated for the manage pipeline mode selection</w:t>
      </w:r>
    </w:p>
    <w:p w14:paraId="2D3FA56C" w14:textId="77777777" w:rsidR="00E37641" w:rsidRDefault="00E37641" w:rsidP="00360EC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Configure the App Pool</w:t>
      </w:r>
      <w:r w:rsidR="00BB3A52">
        <w:rPr>
          <w:rFonts w:ascii="Calibri" w:eastAsia="Times New Roman" w:hAnsi="Calibri" w:cs="Calibri"/>
        </w:rPr>
        <w:t>s</w:t>
      </w:r>
    </w:p>
    <w:p w14:paraId="7DB9F5E0" w14:textId="77777777"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Right click on</w:t>
      </w:r>
      <w:r w:rsidR="00BB3A52">
        <w:rPr>
          <w:rFonts w:ascii="Calibri" w:eastAsia="Times New Roman" w:hAnsi="Calibri" w:cs="Calibri"/>
        </w:rPr>
        <w:t xml:space="preserve"> each of</w:t>
      </w:r>
      <w:r>
        <w:rPr>
          <w:rFonts w:ascii="Calibri" w:eastAsia="Times New Roman" w:hAnsi="Calibri" w:cs="Calibri"/>
        </w:rPr>
        <w:t xml:space="preserve"> the App Pool</w:t>
      </w:r>
      <w:r w:rsidR="00BB3A52">
        <w:rPr>
          <w:rFonts w:ascii="Calibri" w:eastAsia="Times New Roman" w:hAnsi="Calibri" w:cs="Calibri"/>
        </w:rPr>
        <w:t>s</w:t>
      </w:r>
      <w:r>
        <w:rPr>
          <w:rFonts w:ascii="Calibri" w:eastAsia="Times New Roman" w:hAnsi="Calibri" w:cs="Calibri"/>
        </w:rPr>
        <w:t xml:space="preserve"> created</w:t>
      </w:r>
      <w:r w:rsidR="00BB3A52">
        <w:rPr>
          <w:rFonts w:ascii="Calibri" w:eastAsia="Times New Roman" w:hAnsi="Calibri" w:cs="Calibri"/>
        </w:rPr>
        <w:t xml:space="preserve"> above</w:t>
      </w:r>
    </w:p>
    <w:p w14:paraId="621A83D1" w14:textId="77777777"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Select Advanced Settings</w:t>
      </w:r>
    </w:p>
    <w:p w14:paraId="2E3FC311" w14:textId="77777777"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Set the identity property to the resource account you had previously created</w:t>
      </w:r>
      <w:r w:rsidR="0026479A">
        <w:rPr>
          <w:rFonts w:ascii="Calibri" w:eastAsia="Times New Roman" w:hAnsi="Calibri" w:cs="Calibri"/>
        </w:rPr>
        <w:t xml:space="preserve"> (as listed in iii)</w:t>
      </w:r>
    </w:p>
    <w:p w14:paraId="5F2B2A5B" w14:textId="77777777" w:rsidR="00E37641" w:rsidRDefault="00BB3A52" w:rsidP="00360EC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Create new websites</w:t>
      </w:r>
    </w:p>
    <w:p w14:paraId="1604D454" w14:textId="77777777"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Set the</w:t>
      </w:r>
      <w:r w:rsidR="004C36F9">
        <w:rPr>
          <w:rFonts w:ascii="Calibri" w:eastAsia="Times New Roman" w:hAnsi="Calibri" w:cs="Calibri"/>
        </w:rPr>
        <w:t xml:space="preserve"> appropriate</w:t>
      </w:r>
      <w:r>
        <w:rPr>
          <w:rFonts w:ascii="Calibri" w:eastAsia="Times New Roman" w:hAnsi="Calibri" w:cs="Calibri"/>
        </w:rPr>
        <w:t xml:space="preserve"> App Po</w:t>
      </w:r>
      <w:r w:rsidR="00164641">
        <w:rPr>
          <w:rFonts w:ascii="Calibri" w:eastAsia="Times New Roman" w:hAnsi="Calibri" w:cs="Calibri"/>
        </w:rPr>
        <w:t>ol</w:t>
      </w:r>
      <w:r w:rsidR="004C36F9">
        <w:rPr>
          <w:rFonts w:ascii="Calibri" w:eastAsia="Times New Roman" w:hAnsi="Calibri" w:cs="Calibri"/>
        </w:rPr>
        <w:t>s</w:t>
      </w:r>
      <w:r w:rsidR="00164641">
        <w:rPr>
          <w:rFonts w:ascii="Calibri" w:eastAsia="Times New Roman" w:hAnsi="Calibri" w:cs="Calibri"/>
        </w:rPr>
        <w:t xml:space="preserve"> </w:t>
      </w:r>
      <w:r w:rsidR="004C36F9">
        <w:rPr>
          <w:rFonts w:ascii="Calibri" w:eastAsia="Times New Roman" w:hAnsi="Calibri" w:cs="Calibri"/>
        </w:rPr>
        <w:t xml:space="preserve">from </w:t>
      </w:r>
      <w:r w:rsidR="00164641">
        <w:rPr>
          <w:rFonts w:ascii="Calibri" w:eastAsia="Times New Roman" w:hAnsi="Calibri" w:cs="Calibri"/>
        </w:rPr>
        <w:t>step 4</w:t>
      </w:r>
    </w:p>
    <w:p w14:paraId="52526A3D" w14:textId="77777777"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Set the physical pa</w:t>
      </w:r>
      <w:r w:rsidR="00164641">
        <w:rPr>
          <w:rFonts w:ascii="Calibri" w:eastAsia="Times New Roman" w:hAnsi="Calibri" w:cs="Calibri"/>
        </w:rPr>
        <w:t xml:space="preserve">th to </w:t>
      </w:r>
      <w:r w:rsidR="004C36F9">
        <w:rPr>
          <w:rFonts w:ascii="Calibri" w:eastAsia="Times New Roman" w:hAnsi="Calibri" w:cs="Calibri"/>
        </w:rPr>
        <w:t xml:space="preserve">paths from </w:t>
      </w:r>
      <w:r w:rsidR="00164641">
        <w:rPr>
          <w:rFonts w:ascii="Calibri" w:eastAsia="Times New Roman" w:hAnsi="Calibri" w:cs="Calibri"/>
        </w:rPr>
        <w:t>step 2</w:t>
      </w:r>
    </w:p>
    <w:p w14:paraId="3EC28A31" w14:textId="77777777"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Set the binding type to http</w:t>
      </w:r>
    </w:p>
    <w:p w14:paraId="483C4015" w14:textId="77777777" w:rsidR="00440631" w:rsidRDefault="00440631" w:rsidP="00440631">
      <w:pPr>
        <w:numPr>
          <w:ilvl w:val="2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Unless you can use https, which we do on all of our production applications; that setup / configuration would be up to you</w:t>
      </w:r>
    </w:p>
    <w:p w14:paraId="4A734E01" w14:textId="77777777"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Set the port to a free port</w:t>
      </w:r>
      <w:r w:rsidR="00440631">
        <w:rPr>
          <w:rFonts w:ascii="Calibri" w:eastAsia="Times New Roman" w:hAnsi="Calibri" w:cs="Calibri"/>
        </w:rPr>
        <w:t>,</w:t>
      </w:r>
      <w:r>
        <w:rPr>
          <w:rFonts w:ascii="Calibri" w:eastAsia="Times New Roman" w:hAnsi="Calibri" w:cs="Calibri"/>
        </w:rPr>
        <w:t xml:space="preserve"> other than 80 such as 8080</w:t>
      </w:r>
    </w:p>
    <w:p w14:paraId="4484572D" w14:textId="77777777" w:rsidR="00E37641" w:rsidRDefault="00E37641" w:rsidP="00360EC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Add a new binding to the site</w:t>
      </w:r>
      <w:r w:rsidR="00440631">
        <w:rPr>
          <w:rFonts w:ascii="Calibri" w:eastAsia="Times New Roman" w:hAnsi="Calibri" w:cs="Calibri"/>
        </w:rPr>
        <w:t>s,</w:t>
      </w:r>
      <w:r>
        <w:rPr>
          <w:rFonts w:ascii="Calibri" w:eastAsia="Times New Roman" w:hAnsi="Calibri" w:cs="Calibri"/>
        </w:rPr>
        <w:t xml:space="preserve"> setting </w:t>
      </w:r>
      <w:r w:rsidR="00440631">
        <w:rPr>
          <w:rFonts w:ascii="Calibri" w:eastAsia="Times New Roman" w:hAnsi="Calibri" w:cs="Calibri"/>
        </w:rPr>
        <w:t>them</w:t>
      </w:r>
      <w:r>
        <w:rPr>
          <w:rFonts w:ascii="Calibri" w:eastAsia="Times New Roman" w:hAnsi="Calibri" w:cs="Calibri"/>
        </w:rPr>
        <w:t xml:space="preserve"> to the </w:t>
      </w:r>
      <w:r w:rsidR="00440631">
        <w:rPr>
          <w:rFonts w:ascii="Calibri" w:eastAsia="Times New Roman" w:hAnsi="Calibri" w:cs="Calibri"/>
        </w:rPr>
        <w:t xml:space="preserve">appropriate </w:t>
      </w:r>
      <w:r w:rsidR="003A39A3">
        <w:rPr>
          <w:rFonts w:ascii="Calibri" w:eastAsia="Times New Roman" w:hAnsi="Calibri" w:cs="Calibri"/>
        </w:rPr>
        <w:t>DNS</w:t>
      </w:r>
      <w:r w:rsidR="004C36F9">
        <w:rPr>
          <w:rFonts w:ascii="Calibri" w:eastAsia="Times New Roman" w:hAnsi="Calibri" w:cs="Calibri"/>
        </w:rPr>
        <w:t xml:space="preserve"> entries</w:t>
      </w:r>
    </w:p>
    <w:p w14:paraId="241138E2" w14:textId="77777777" w:rsidR="00E37641" w:rsidRDefault="00E37641" w:rsidP="00360EC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Configure the site authentication</w:t>
      </w:r>
    </w:p>
    <w:p w14:paraId="43C00048" w14:textId="77777777"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Enable Windows Authentication</w:t>
      </w:r>
    </w:p>
    <w:p w14:paraId="37D79D41" w14:textId="77777777"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Disable Anonymous Authentication</w:t>
      </w:r>
    </w:p>
    <w:p w14:paraId="65B88AF2" w14:textId="77777777" w:rsidR="006B58FE" w:rsidRDefault="006B58FE" w:rsidP="006B58FE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 w:rsidRPr="00E37641">
        <w:rPr>
          <w:rFonts w:ascii="Calibri" w:eastAsia="Times New Roman" w:hAnsi="Calibri" w:cs="Calibri"/>
        </w:rPr>
        <w:t>Add r</w:t>
      </w:r>
      <w:r>
        <w:rPr>
          <w:rFonts w:ascii="Calibri" w:eastAsia="Times New Roman" w:hAnsi="Calibri" w:cs="Calibri"/>
        </w:rPr>
        <w:t xml:space="preserve">ead permissions to the application directories, for the App Pool identity </w:t>
      </w:r>
      <w:r w:rsidRPr="00E37641">
        <w:rPr>
          <w:rFonts w:ascii="Calibri" w:eastAsia="Times New Roman" w:hAnsi="Calibri" w:cs="Calibri"/>
        </w:rPr>
        <w:t>(resource account</w:t>
      </w:r>
      <w:r>
        <w:rPr>
          <w:rFonts w:ascii="Calibri" w:eastAsia="Times New Roman" w:hAnsi="Calibri" w:cs="Calibri"/>
        </w:rPr>
        <w:t xml:space="preserve"> as listed in ii</w:t>
      </w:r>
      <w:r w:rsidRPr="00E37641">
        <w:rPr>
          <w:rFonts w:ascii="Calibri" w:eastAsia="Times New Roman" w:hAnsi="Calibri" w:cs="Calibri"/>
        </w:rPr>
        <w:t>)</w:t>
      </w:r>
    </w:p>
    <w:p w14:paraId="73B758ED" w14:textId="77777777" w:rsidR="006B58FE" w:rsidRDefault="006B58FE" w:rsidP="006B58FE">
      <w:pPr>
        <w:pStyle w:val="ListParagraph"/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Depending on the setup, your user AD group may also need a read access</w:t>
      </w:r>
    </w:p>
    <w:p w14:paraId="5BDB7555" w14:textId="77777777" w:rsidR="006B58FE" w:rsidRPr="006B58FE" w:rsidRDefault="006B58FE" w:rsidP="006B58FE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Add write permissions to the Log directories in the individual application directories, for the App Pool identity (resource account as listed in ii)</w:t>
      </w:r>
    </w:p>
    <w:p w14:paraId="0D3113D3" w14:textId="77777777" w:rsidR="004E3578" w:rsidRPr="004E3578" w:rsidRDefault="004E3578" w:rsidP="00B9067F">
      <w:pPr>
        <w:pStyle w:val="Heading1"/>
        <w:contextualSpacing/>
      </w:pPr>
      <w:bookmarkStart w:id="30" w:name="_Toc165372475"/>
      <w:r w:rsidRPr="004E3578">
        <w:t>Unpack the installation ZIP file</w:t>
      </w:r>
      <w:bookmarkEnd w:id="30"/>
    </w:p>
    <w:p w14:paraId="2ED2463E" w14:textId="77777777" w:rsidR="00D11FD5" w:rsidRDefault="003A39A3" w:rsidP="00360ECD">
      <w:pPr>
        <w:pStyle w:val="ListParagraph"/>
        <w:numPr>
          <w:ilvl w:val="0"/>
          <w:numId w:val="1"/>
        </w:numPr>
      </w:pPr>
      <w:r w:rsidRPr="00D24C0D">
        <w:t>Copy the deployment zip package</w:t>
      </w:r>
      <w:r w:rsidR="00E220D8">
        <w:t>s</w:t>
      </w:r>
      <w:r w:rsidRPr="00D24C0D">
        <w:t xml:space="preserve"> to the local s</w:t>
      </w:r>
      <w:r>
        <w:t>erver</w:t>
      </w:r>
      <w:r w:rsidR="00E220D8">
        <w:t>,</w:t>
      </w:r>
      <w:r>
        <w:t xml:space="preserve"> extract all files to </w:t>
      </w:r>
      <w:r w:rsidR="00D11FD5">
        <w:t xml:space="preserve">a temporary location. </w:t>
      </w:r>
    </w:p>
    <w:p w14:paraId="53DD8207" w14:textId="77777777" w:rsidR="003A39A3" w:rsidRDefault="00D11FD5" w:rsidP="00360ECD">
      <w:pPr>
        <w:pStyle w:val="ListParagraph"/>
        <w:numPr>
          <w:ilvl w:val="0"/>
          <w:numId w:val="1"/>
        </w:numPr>
      </w:pPr>
      <w:r>
        <w:t>The package</w:t>
      </w:r>
      <w:r w:rsidR="009C20C0">
        <w:t xml:space="preserve"> should contain</w:t>
      </w:r>
      <w:r>
        <w:t xml:space="preserve"> the following folders:</w:t>
      </w:r>
    </w:p>
    <w:p w14:paraId="73D227A6" w14:textId="5E262434" w:rsidR="00BB3A52" w:rsidRDefault="00BB3A52" w:rsidP="00D11FD5">
      <w:pPr>
        <w:pStyle w:val="ListParagraph"/>
        <w:numPr>
          <w:ilvl w:val="1"/>
          <w:numId w:val="1"/>
        </w:numPr>
      </w:pPr>
      <w:r>
        <w:t>IES</w:t>
      </w:r>
    </w:p>
    <w:p w14:paraId="72363339" w14:textId="5D0FE002" w:rsidR="00FC2552" w:rsidRDefault="00FC2552" w:rsidP="00D11FD5">
      <w:pPr>
        <w:pStyle w:val="ListParagraph"/>
        <w:numPr>
          <w:ilvl w:val="1"/>
          <w:numId w:val="1"/>
        </w:numPr>
      </w:pPr>
      <w:proofErr w:type="spellStart"/>
      <w:r>
        <w:t>IES.Backend</w:t>
      </w:r>
      <w:proofErr w:type="spellEnd"/>
    </w:p>
    <w:p w14:paraId="6047F4BA" w14:textId="77777777" w:rsidR="00D11FD5" w:rsidRDefault="00164641" w:rsidP="00D11FD5">
      <w:pPr>
        <w:pStyle w:val="ListParagraph"/>
        <w:numPr>
          <w:ilvl w:val="1"/>
          <w:numId w:val="1"/>
        </w:numPr>
      </w:pPr>
      <w:proofErr w:type="spellStart"/>
      <w:r>
        <w:t>PTM.Web</w:t>
      </w:r>
      <w:proofErr w:type="spellEnd"/>
    </w:p>
    <w:p w14:paraId="4384734A" w14:textId="77777777" w:rsidR="00BB3A52" w:rsidRDefault="00BB3A52" w:rsidP="00D11FD5">
      <w:pPr>
        <w:pStyle w:val="ListParagraph"/>
        <w:numPr>
          <w:ilvl w:val="1"/>
          <w:numId w:val="1"/>
        </w:numPr>
      </w:pPr>
      <w:proofErr w:type="spellStart"/>
      <w:r>
        <w:t>RDM.Web</w:t>
      </w:r>
      <w:proofErr w:type="spellEnd"/>
    </w:p>
    <w:p w14:paraId="4B47B10E" w14:textId="69FD245B" w:rsidR="00BB3A52" w:rsidRDefault="00BB3A52" w:rsidP="00D11FD5">
      <w:pPr>
        <w:pStyle w:val="ListParagraph"/>
        <w:numPr>
          <w:ilvl w:val="1"/>
          <w:numId w:val="1"/>
        </w:numPr>
      </w:pPr>
      <w:r>
        <w:t>RDSB</w:t>
      </w:r>
    </w:p>
    <w:p w14:paraId="648926DA" w14:textId="5C906802" w:rsidR="00FC2552" w:rsidRDefault="00FC2552" w:rsidP="00D11FD5">
      <w:pPr>
        <w:pStyle w:val="ListParagraph"/>
        <w:numPr>
          <w:ilvl w:val="1"/>
          <w:numId w:val="1"/>
        </w:numPr>
      </w:pPr>
      <w:proofErr w:type="spellStart"/>
      <w:r>
        <w:lastRenderedPageBreak/>
        <w:t>RDSB.Backend</w:t>
      </w:r>
      <w:proofErr w:type="spellEnd"/>
    </w:p>
    <w:p w14:paraId="18603164" w14:textId="77777777" w:rsidR="00B03E52" w:rsidRDefault="00C122CC" w:rsidP="00B03E52">
      <w:pPr>
        <w:pStyle w:val="ListParagraph"/>
        <w:numPr>
          <w:ilvl w:val="1"/>
          <w:numId w:val="1"/>
        </w:numPr>
      </w:pPr>
      <w:r>
        <w:t xml:space="preserve">PTM </w:t>
      </w:r>
      <w:r w:rsidR="00B03E52">
        <w:t>Emailer</w:t>
      </w:r>
    </w:p>
    <w:p w14:paraId="3D5391DC" w14:textId="77777777" w:rsidR="006B58FE" w:rsidRDefault="00C122CC" w:rsidP="00B03E52">
      <w:pPr>
        <w:pStyle w:val="ListParagraph"/>
        <w:numPr>
          <w:ilvl w:val="1"/>
          <w:numId w:val="1"/>
        </w:numPr>
      </w:pPr>
      <w:r>
        <w:t xml:space="preserve">RDM </w:t>
      </w:r>
      <w:r w:rsidR="006B58FE">
        <w:t xml:space="preserve">Data </w:t>
      </w:r>
      <w:r w:rsidR="00A94D42">
        <w:t>Replication</w:t>
      </w:r>
    </w:p>
    <w:p w14:paraId="4A0F782B" w14:textId="77777777" w:rsidR="00C122CC" w:rsidRDefault="00C122CC" w:rsidP="00B03E52">
      <w:pPr>
        <w:pStyle w:val="ListParagraph"/>
        <w:numPr>
          <w:ilvl w:val="1"/>
          <w:numId w:val="1"/>
        </w:numPr>
      </w:pPr>
      <w:r>
        <w:t>GenBOE Auto Backup</w:t>
      </w:r>
    </w:p>
    <w:p w14:paraId="4E81DBE4" w14:textId="77777777" w:rsidR="00440631" w:rsidRDefault="00440631" w:rsidP="00B03E52">
      <w:pPr>
        <w:pStyle w:val="ListParagraph"/>
        <w:numPr>
          <w:ilvl w:val="1"/>
          <w:numId w:val="1"/>
        </w:numPr>
      </w:pPr>
      <w:r>
        <w:t xml:space="preserve">SSRS </w:t>
      </w:r>
      <w:r w:rsidR="008C2622">
        <w:t>Files</w:t>
      </w:r>
    </w:p>
    <w:p w14:paraId="66DDA499" w14:textId="77777777" w:rsidR="004E3578" w:rsidRDefault="00BB3A52" w:rsidP="00164641">
      <w:pPr>
        <w:pStyle w:val="ListParagraph"/>
        <w:numPr>
          <w:ilvl w:val="1"/>
          <w:numId w:val="1"/>
        </w:numPr>
      </w:pPr>
      <w:r>
        <w:t xml:space="preserve">PTM </w:t>
      </w:r>
      <w:r w:rsidR="00D11FD5">
        <w:t>Database Scripts</w:t>
      </w:r>
    </w:p>
    <w:p w14:paraId="60007B90" w14:textId="77777777" w:rsidR="00BB3A52" w:rsidRDefault="00BB3A52" w:rsidP="00164641">
      <w:pPr>
        <w:pStyle w:val="ListParagraph"/>
        <w:numPr>
          <w:ilvl w:val="1"/>
          <w:numId w:val="1"/>
        </w:numPr>
      </w:pPr>
      <w:r>
        <w:t>IES Database Scripts</w:t>
      </w:r>
    </w:p>
    <w:p w14:paraId="0D91386E" w14:textId="77777777" w:rsidR="00BA34FC" w:rsidRDefault="00CE6646" w:rsidP="00B9067F">
      <w:pPr>
        <w:pStyle w:val="Heading1"/>
        <w:contextualSpacing/>
      </w:pPr>
      <w:bookmarkStart w:id="31" w:name="_Toc165372476"/>
      <w:r>
        <w:t>Database Deployment</w:t>
      </w:r>
      <w:bookmarkEnd w:id="31"/>
    </w:p>
    <w:p w14:paraId="172E83C5" w14:textId="77777777" w:rsidR="009C20C0" w:rsidRDefault="00BB3A52" w:rsidP="00B9067F">
      <w:pPr>
        <w:pStyle w:val="ListParagraph"/>
        <w:numPr>
          <w:ilvl w:val="0"/>
          <w:numId w:val="1"/>
        </w:numPr>
      </w:pPr>
      <w:r>
        <w:t>For each of the scripts (PTM and IES), l</w:t>
      </w:r>
      <w:r w:rsidR="003A39A3">
        <w:t>ocate the script files</w:t>
      </w:r>
      <w:r>
        <w:t>.</w:t>
      </w:r>
    </w:p>
    <w:p w14:paraId="6E81CBB2" w14:textId="77777777" w:rsidR="00CA53E3" w:rsidRPr="000556F5" w:rsidRDefault="004A438B" w:rsidP="000556F5">
      <w:pPr>
        <w:pStyle w:val="ListParagraph"/>
        <w:numPr>
          <w:ilvl w:val="0"/>
          <w:numId w:val="1"/>
        </w:numPr>
      </w:pPr>
      <w:r w:rsidRPr="000556F5">
        <w:rPr>
          <w:u w:val="single"/>
        </w:rPr>
        <w:t>Before executing the scripts</w:t>
      </w:r>
      <w:r>
        <w:t xml:space="preserve">, </w:t>
      </w:r>
      <w:r w:rsidR="00440631">
        <w:t xml:space="preserve">PTM database needs to be </w:t>
      </w:r>
      <w:r>
        <w:t>customize</w:t>
      </w:r>
      <w:r w:rsidR="00440631">
        <w:t>d (Appendix)</w:t>
      </w:r>
    </w:p>
    <w:p w14:paraId="04704F2C" w14:textId="77777777" w:rsidR="008E2B28" w:rsidRPr="00164641" w:rsidRDefault="003A39A3" w:rsidP="00164641">
      <w:pPr>
        <w:pStyle w:val="ListParagraph"/>
        <w:numPr>
          <w:ilvl w:val="0"/>
          <w:numId w:val="1"/>
        </w:numPr>
        <w:rPr>
          <w:b/>
        </w:rPr>
      </w:pPr>
      <w:r>
        <w:t>O</w:t>
      </w:r>
      <w:r w:rsidR="00BA34FC">
        <w:t>pen and execute the scripts</w:t>
      </w:r>
      <w:r w:rsidR="00164641">
        <w:t>, following the indicated order in both files &amp; folders (if applicable)</w:t>
      </w:r>
    </w:p>
    <w:p w14:paraId="639A06DA" w14:textId="77777777" w:rsidR="00E37641" w:rsidRDefault="00CE6646" w:rsidP="00B9067F">
      <w:pPr>
        <w:pStyle w:val="Heading1"/>
        <w:contextualSpacing/>
      </w:pPr>
      <w:bookmarkStart w:id="32" w:name="_Toc165372477"/>
      <w:r>
        <w:t>Web Application Deployment</w:t>
      </w:r>
      <w:bookmarkEnd w:id="32"/>
    </w:p>
    <w:p w14:paraId="2705B80E" w14:textId="77777777" w:rsidR="00D24C0D" w:rsidRDefault="00E220D8" w:rsidP="00360ECD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Copy the folder contents to the appropriate</w:t>
      </w:r>
      <w:r w:rsidR="00D24C0D" w:rsidRPr="00D24C0D">
        <w:rPr>
          <w:rFonts w:ascii="Calibri" w:eastAsia="Times New Roman" w:hAnsi="Calibri" w:cs="Calibri"/>
        </w:rPr>
        <w:t xml:space="preserve"> the web application</w:t>
      </w:r>
      <w:r>
        <w:rPr>
          <w:rFonts w:ascii="Calibri" w:eastAsia="Times New Roman" w:hAnsi="Calibri" w:cs="Calibri"/>
        </w:rPr>
        <w:t xml:space="preserve"> folders</w:t>
      </w:r>
      <w:r w:rsidR="00BD6101">
        <w:rPr>
          <w:rFonts w:ascii="Calibri" w:eastAsia="Times New Roman" w:hAnsi="Calibri" w:cs="Calibri"/>
        </w:rPr>
        <w:t>.</w:t>
      </w:r>
    </w:p>
    <w:p w14:paraId="2172C947" w14:textId="77777777" w:rsidR="00DA654F" w:rsidRPr="009A0811" w:rsidRDefault="00620340" w:rsidP="009A0811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i/>
        </w:rPr>
      </w:pPr>
      <w:r w:rsidRPr="00B5248A">
        <w:rPr>
          <w:u w:val="single"/>
        </w:rPr>
        <w:t>Configure application settings</w:t>
      </w:r>
      <w:r w:rsidR="00B5248A" w:rsidRPr="00B5248A">
        <w:t xml:space="preserve"> by</w:t>
      </w:r>
      <w:r w:rsidR="009C20C0">
        <w:t xml:space="preserve"> following steps described in</w:t>
      </w:r>
      <w:r w:rsidR="00440631">
        <w:t xml:space="preserve"> the Appendixes</w:t>
      </w:r>
    </w:p>
    <w:p w14:paraId="4BA07A9D" w14:textId="77777777" w:rsidR="002E57A9" w:rsidRPr="002E57A9" w:rsidRDefault="00D24C0D" w:rsidP="00164641">
      <w:pPr>
        <w:numPr>
          <w:ilvl w:val="0"/>
          <w:numId w:val="1"/>
        </w:numPr>
        <w:spacing w:after="0" w:line="240" w:lineRule="auto"/>
        <w:textAlignment w:val="center"/>
      </w:pPr>
      <w:r w:rsidRPr="007118A8">
        <w:rPr>
          <w:rFonts w:ascii="Calibri" w:eastAsia="Times New Roman" w:hAnsi="Calibri" w:cs="Calibri"/>
        </w:rPr>
        <w:t>Test the site</w:t>
      </w:r>
      <w:r w:rsidR="00BB3A52">
        <w:rPr>
          <w:rFonts w:ascii="Calibri" w:eastAsia="Times New Roman" w:hAnsi="Calibri" w:cs="Calibri"/>
        </w:rPr>
        <w:t>s</w:t>
      </w:r>
      <w:r w:rsidRPr="007118A8">
        <w:rPr>
          <w:rFonts w:ascii="Calibri" w:eastAsia="Times New Roman" w:hAnsi="Calibri" w:cs="Calibri"/>
        </w:rPr>
        <w:t xml:space="preserve"> by navigating to the sites address. Verify the home page</w:t>
      </w:r>
      <w:r w:rsidR="00BB3A52">
        <w:rPr>
          <w:rFonts w:ascii="Calibri" w:eastAsia="Times New Roman" w:hAnsi="Calibri" w:cs="Calibri"/>
        </w:rPr>
        <w:t>s</w:t>
      </w:r>
      <w:r w:rsidRPr="007118A8">
        <w:rPr>
          <w:rFonts w:ascii="Calibri" w:eastAsia="Times New Roman" w:hAnsi="Calibri" w:cs="Calibri"/>
        </w:rPr>
        <w:t xml:space="preserve"> </w:t>
      </w:r>
      <w:r w:rsidR="00BB3A52">
        <w:rPr>
          <w:rFonts w:ascii="Calibri" w:eastAsia="Times New Roman" w:hAnsi="Calibri" w:cs="Calibri"/>
        </w:rPr>
        <w:t>are</w:t>
      </w:r>
      <w:r w:rsidRPr="007118A8">
        <w:rPr>
          <w:rFonts w:ascii="Calibri" w:eastAsia="Times New Roman" w:hAnsi="Calibri" w:cs="Calibri"/>
        </w:rPr>
        <w:t xml:space="preserve"> displayed.  </w:t>
      </w:r>
    </w:p>
    <w:p w14:paraId="668CC05C" w14:textId="77777777" w:rsidR="002E57A9" w:rsidRPr="005D23FB" w:rsidRDefault="009B3465" w:rsidP="00B9067F">
      <w:pPr>
        <w:pStyle w:val="Heading1"/>
        <w:contextualSpacing/>
      </w:pPr>
      <w:bookmarkStart w:id="33" w:name="_Toc165372478"/>
      <w:r>
        <w:t xml:space="preserve">PTM </w:t>
      </w:r>
      <w:r w:rsidR="002E57A9" w:rsidRPr="005D23FB">
        <w:t xml:space="preserve">Emailer </w:t>
      </w:r>
      <w:r w:rsidR="004E6D42">
        <w:t>Application</w:t>
      </w:r>
      <w:r w:rsidR="004E6D42" w:rsidRPr="005D23FB">
        <w:t xml:space="preserve"> </w:t>
      </w:r>
      <w:r w:rsidR="002E57A9" w:rsidRPr="005D23FB">
        <w:t>Installation</w:t>
      </w:r>
      <w:bookmarkEnd w:id="33"/>
    </w:p>
    <w:p w14:paraId="40BC75C5" w14:textId="77777777" w:rsidR="004E6D42" w:rsidRPr="004E6D42" w:rsidRDefault="004E6D42" w:rsidP="002E57A9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Application executable: </w:t>
      </w:r>
      <w:r w:rsidRPr="004E6D42">
        <w:rPr>
          <w:rFonts w:ascii="Consolas" w:eastAsia="Times New Roman" w:hAnsi="Consolas" w:cs="Calibri"/>
          <w:sz w:val="19"/>
          <w:szCs w:val="19"/>
        </w:rPr>
        <w:t>GenTracEmailScheduler.exe</w:t>
      </w:r>
    </w:p>
    <w:p w14:paraId="18FED312" w14:textId="77777777" w:rsidR="005D23FB" w:rsidRPr="004E6D42" w:rsidRDefault="005D23FB" w:rsidP="002E57A9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t xml:space="preserve">Customize the application based on the </w:t>
      </w:r>
      <w:r w:rsidRPr="00440631">
        <w:t>Appendix</w:t>
      </w:r>
    </w:p>
    <w:p w14:paraId="02F41E7A" w14:textId="77777777" w:rsidR="004E6D42" w:rsidRDefault="004E6D42" w:rsidP="004E6D42">
      <w:pPr>
        <w:pStyle w:val="ListParagraph"/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t xml:space="preserve">The </w:t>
      </w:r>
      <w:proofErr w:type="spellStart"/>
      <w:r w:rsidRPr="004E6D42">
        <w:rPr>
          <w:rFonts w:ascii="Consolas" w:hAnsi="Consolas"/>
          <w:sz w:val="19"/>
          <w:szCs w:val="19"/>
        </w:rPr>
        <w:t>GenTracEmailScheduler.exe.config</w:t>
      </w:r>
      <w:proofErr w:type="spellEnd"/>
      <w:r>
        <w:t xml:space="preserve"> file</w:t>
      </w:r>
    </w:p>
    <w:p w14:paraId="6A41E5FD" w14:textId="77777777" w:rsidR="004E6D42" w:rsidRDefault="002E57A9" w:rsidP="004E6D42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 w:rsidRPr="006E090C">
        <w:rPr>
          <w:rFonts w:ascii="Calibri" w:eastAsia="Times New Roman" w:hAnsi="Calibri" w:cs="Calibri"/>
        </w:rPr>
        <w:t>The application needs t</w:t>
      </w:r>
      <w:r w:rsidR="005D23FB">
        <w:rPr>
          <w:rFonts w:ascii="Calibri" w:eastAsia="Times New Roman" w:hAnsi="Calibri" w:cs="Calibri"/>
        </w:rPr>
        <w:t xml:space="preserve">o be </w:t>
      </w:r>
      <w:r w:rsidR="005D23FB" w:rsidRPr="004E6D42">
        <w:rPr>
          <w:rFonts w:ascii="Calibri" w:eastAsia="Times New Roman" w:hAnsi="Calibri" w:cs="Calibri"/>
          <w:i/>
        </w:rPr>
        <w:t>schedu</w:t>
      </w:r>
      <w:r w:rsidR="009E662B" w:rsidRPr="004E6D42">
        <w:rPr>
          <w:rFonts w:ascii="Calibri" w:eastAsia="Times New Roman" w:hAnsi="Calibri" w:cs="Calibri"/>
          <w:i/>
        </w:rPr>
        <w:t>led to run once an hour</w:t>
      </w:r>
      <w:r w:rsidR="009E662B">
        <w:rPr>
          <w:rFonts w:ascii="Calibri" w:eastAsia="Times New Roman" w:hAnsi="Calibri" w:cs="Calibri"/>
        </w:rPr>
        <w:t>, under the</w:t>
      </w:r>
      <w:r w:rsidR="005D23FB">
        <w:rPr>
          <w:rFonts w:ascii="Calibri" w:eastAsia="Times New Roman" w:hAnsi="Calibri" w:cs="Calibri"/>
        </w:rPr>
        <w:t xml:space="preserve"> service account that has permissions to the</w:t>
      </w:r>
      <w:r w:rsidR="004E6D42">
        <w:rPr>
          <w:rFonts w:ascii="Calibri" w:eastAsia="Times New Roman" w:hAnsi="Calibri" w:cs="Calibri"/>
        </w:rPr>
        <w:t xml:space="preserve"> PTM / </w:t>
      </w:r>
      <w:proofErr w:type="spellStart"/>
      <w:r w:rsidR="004E6D42">
        <w:rPr>
          <w:rFonts w:ascii="Calibri" w:eastAsia="Times New Roman" w:hAnsi="Calibri" w:cs="Calibri"/>
        </w:rPr>
        <w:t>GenTrac</w:t>
      </w:r>
      <w:proofErr w:type="spellEnd"/>
      <w:r w:rsidR="005D23FB">
        <w:rPr>
          <w:rFonts w:ascii="Calibri" w:eastAsia="Times New Roman" w:hAnsi="Calibri" w:cs="Calibri"/>
        </w:rPr>
        <w:t xml:space="preserve"> database. We use the same service account that runs the </w:t>
      </w:r>
      <w:r w:rsidR="004E6D42">
        <w:rPr>
          <w:rFonts w:ascii="Calibri" w:eastAsia="Times New Roman" w:hAnsi="Calibri" w:cs="Calibri"/>
        </w:rPr>
        <w:t xml:space="preserve">PTM </w:t>
      </w:r>
      <w:r w:rsidR="005D23FB">
        <w:rPr>
          <w:rFonts w:ascii="Calibri" w:eastAsia="Times New Roman" w:hAnsi="Calibri" w:cs="Calibri"/>
        </w:rPr>
        <w:t>web application.</w:t>
      </w:r>
      <w:r w:rsidR="004E6D42">
        <w:rPr>
          <w:rFonts w:ascii="Calibri" w:eastAsia="Times New Roman" w:hAnsi="Calibri" w:cs="Calibri"/>
        </w:rPr>
        <w:t xml:space="preserve"> </w:t>
      </w:r>
    </w:p>
    <w:p w14:paraId="7D21198A" w14:textId="77777777" w:rsidR="00BB3A52" w:rsidRPr="004E6D42" w:rsidRDefault="004E6D42" w:rsidP="004E6D42">
      <w:pPr>
        <w:pStyle w:val="ListParagraph"/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</w:t>
      </w:r>
      <w:r w:rsidRPr="004E6D42">
        <w:rPr>
          <w:rFonts w:ascii="Calibri" w:eastAsia="Times New Roman" w:hAnsi="Calibri" w:cs="Calibri"/>
        </w:rPr>
        <w:t>he application has a switch in the configuration that considers time and day of the week in the actions it takes</w:t>
      </w:r>
      <w:r>
        <w:rPr>
          <w:rFonts w:ascii="Calibri" w:eastAsia="Times New Roman" w:hAnsi="Calibri" w:cs="Calibri"/>
        </w:rPr>
        <w:t>, making it dormant in the evenings and during the weekends</w:t>
      </w:r>
    </w:p>
    <w:p w14:paraId="79DDB2EC" w14:textId="77777777" w:rsidR="009E662B" w:rsidRPr="005D23FB" w:rsidRDefault="009E662B" w:rsidP="009E662B">
      <w:pPr>
        <w:pStyle w:val="Heading1"/>
        <w:contextualSpacing/>
      </w:pPr>
      <w:bookmarkStart w:id="34" w:name="_Toc165372479"/>
      <w:r>
        <w:t xml:space="preserve">RDM Data Replication </w:t>
      </w:r>
      <w:r w:rsidR="004E6D42">
        <w:t>Application</w:t>
      </w:r>
      <w:r w:rsidR="004E6D42" w:rsidRPr="005D23FB">
        <w:t xml:space="preserve"> </w:t>
      </w:r>
      <w:r w:rsidRPr="005D23FB">
        <w:t>Installation</w:t>
      </w:r>
      <w:bookmarkEnd w:id="34"/>
    </w:p>
    <w:p w14:paraId="4926083C" w14:textId="77777777" w:rsidR="004E6D42" w:rsidRPr="004E6D42" w:rsidRDefault="004E6D42" w:rsidP="009E662B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Application executable: </w:t>
      </w:r>
      <w:r w:rsidRPr="004E6D42">
        <w:rPr>
          <w:rFonts w:ascii="Consolas" w:eastAsia="Times New Roman" w:hAnsi="Consolas" w:cs="Calibri"/>
          <w:sz w:val="19"/>
          <w:szCs w:val="19"/>
        </w:rPr>
        <w:t>RDMClassifiedDeployment.exe</w:t>
      </w:r>
    </w:p>
    <w:p w14:paraId="5316D36B" w14:textId="77777777" w:rsidR="009E662B" w:rsidRPr="004E6D42" w:rsidRDefault="009E662B" w:rsidP="009E662B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t xml:space="preserve">Customize the application based on the </w:t>
      </w:r>
      <w:r w:rsidRPr="00440631">
        <w:t>Appendix</w:t>
      </w:r>
    </w:p>
    <w:p w14:paraId="2DB97FBF" w14:textId="77777777" w:rsidR="004E6D42" w:rsidRDefault="004E6D42" w:rsidP="004E6D42">
      <w:pPr>
        <w:pStyle w:val="ListParagraph"/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t xml:space="preserve">The </w:t>
      </w:r>
      <w:proofErr w:type="spellStart"/>
      <w:r w:rsidRPr="004E6D42">
        <w:rPr>
          <w:rFonts w:ascii="Consolas" w:eastAsia="Times New Roman" w:hAnsi="Consolas" w:cs="Calibri"/>
          <w:sz w:val="19"/>
          <w:szCs w:val="19"/>
        </w:rPr>
        <w:t>RDMClassifiedDeployment</w:t>
      </w:r>
      <w:r>
        <w:t>.exe.config</w:t>
      </w:r>
      <w:proofErr w:type="spellEnd"/>
      <w:r>
        <w:t xml:space="preserve"> file</w:t>
      </w:r>
    </w:p>
    <w:p w14:paraId="40668DFD" w14:textId="77777777" w:rsidR="009E662B" w:rsidRDefault="009E662B" w:rsidP="009E662B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This application needs to be </w:t>
      </w:r>
      <w:r w:rsidRPr="004E6D42">
        <w:rPr>
          <w:rFonts w:ascii="Calibri" w:eastAsia="Times New Roman" w:hAnsi="Calibri" w:cs="Calibri"/>
          <w:i/>
        </w:rPr>
        <w:t>scheduled to run every 5 minutes</w:t>
      </w:r>
      <w:r>
        <w:rPr>
          <w:rFonts w:ascii="Calibri" w:eastAsia="Times New Roman" w:hAnsi="Calibri" w:cs="Calibri"/>
        </w:rPr>
        <w:t xml:space="preserve">, under the service account that has permissions to the </w:t>
      </w:r>
      <w:r w:rsidR="004E6D42">
        <w:rPr>
          <w:rFonts w:ascii="Calibri" w:eastAsia="Times New Roman" w:hAnsi="Calibri" w:cs="Calibri"/>
        </w:rPr>
        <w:t xml:space="preserve">IES </w:t>
      </w:r>
      <w:r>
        <w:rPr>
          <w:rFonts w:ascii="Calibri" w:eastAsia="Times New Roman" w:hAnsi="Calibri" w:cs="Calibri"/>
        </w:rPr>
        <w:t xml:space="preserve">database. We use the same service account that runs the </w:t>
      </w:r>
      <w:r w:rsidR="004E6D42">
        <w:rPr>
          <w:rFonts w:ascii="Calibri" w:eastAsia="Times New Roman" w:hAnsi="Calibri" w:cs="Calibri"/>
        </w:rPr>
        <w:t xml:space="preserve">RDM / RDSB </w:t>
      </w:r>
      <w:r>
        <w:rPr>
          <w:rFonts w:ascii="Calibri" w:eastAsia="Times New Roman" w:hAnsi="Calibri" w:cs="Calibri"/>
        </w:rPr>
        <w:t>web applications.</w:t>
      </w:r>
    </w:p>
    <w:p w14:paraId="39620751" w14:textId="77777777" w:rsidR="009E662B" w:rsidRDefault="009E662B" w:rsidP="009E662B">
      <w:pPr>
        <w:pStyle w:val="ListParagraph"/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The application will be watching for new file</w:t>
      </w:r>
      <w:r w:rsidR="004E6D42">
        <w:rPr>
          <w:rFonts w:ascii="Calibri" w:eastAsia="Times New Roman" w:hAnsi="Calibri" w:cs="Calibri"/>
        </w:rPr>
        <w:t>s</w:t>
      </w:r>
      <w:r>
        <w:rPr>
          <w:rFonts w:ascii="Calibri" w:eastAsia="Times New Roman" w:hAnsi="Calibri" w:cs="Calibri"/>
        </w:rPr>
        <w:t>, that security</w:t>
      </w:r>
      <w:r w:rsidR="004E6D42">
        <w:rPr>
          <w:rFonts w:ascii="Calibri" w:eastAsia="Times New Roman" w:hAnsi="Calibri" w:cs="Calibri"/>
        </w:rPr>
        <w:t xml:space="preserve"> (or someone else)</w:t>
      </w:r>
      <w:r>
        <w:rPr>
          <w:rFonts w:ascii="Calibri" w:eastAsia="Times New Roman" w:hAnsi="Calibri" w:cs="Calibri"/>
        </w:rPr>
        <w:t xml:space="preserve"> will copy into a specified folder; if there’s not</w:t>
      </w:r>
      <w:r w:rsidR="004E6D42">
        <w:rPr>
          <w:rFonts w:ascii="Calibri" w:eastAsia="Times New Roman" w:hAnsi="Calibri" w:cs="Calibri"/>
        </w:rPr>
        <w:t>hing new, the application quits;</w:t>
      </w:r>
    </w:p>
    <w:p w14:paraId="00BF7131" w14:textId="77777777" w:rsidR="004E6D42" w:rsidRDefault="004E6D42" w:rsidP="009E662B">
      <w:pPr>
        <w:pStyle w:val="ListParagraph"/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Alternatively, if there’s a different way in which you can cause a file being uploaded / copied to start up an application (SSAS job?), feel free to wire it up that way.</w:t>
      </w:r>
    </w:p>
    <w:p w14:paraId="4B661235" w14:textId="77777777" w:rsidR="004E6D42" w:rsidRPr="005D23FB" w:rsidRDefault="004E6D42" w:rsidP="004E6D42">
      <w:pPr>
        <w:pStyle w:val="Heading1"/>
        <w:contextualSpacing/>
      </w:pPr>
      <w:bookmarkStart w:id="35" w:name="_Toc165372480"/>
      <w:r>
        <w:lastRenderedPageBreak/>
        <w:t xml:space="preserve">GenBOE Data Backup Application </w:t>
      </w:r>
      <w:r w:rsidRPr="005D23FB">
        <w:t>Installation</w:t>
      </w:r>
      <w:bookmarkEnd w:id="35"/>
    </w:p>
    <w:p w14:paraId="25D557F1" w14:textId="77777777" w:rsidR="004E6D42" w:rsidRPr="004E6D42" w:rsidRDefault="004E6D42" w:rsidP="004E6D42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Application executable: </w:t>
      </w:r>
      <w:r>
        <w:rPr>
          <w:rFonts w:ascii="Consolas" w:eastAsia="Times New Roman" w:hAnsi="Consolas" w:cs="Calibri"/>
          <w:sz w:val="19"/>
          <w:szCs w:val="19"/>
        </w:rPr>
        <w:t>GenBOEAutoBackup</w:t>
      </w:r>
      <w:r w:rsidRPr="004E6D42">
        <w:rPr>
          <w:rFonts w:ascii="Consolas" w:eastAsia="Times New Roman" w:hAnsi="Consolas" w:cs="Calibri"/>
          <w:sz w:val="19"/>
          <w:szCs w:val="19"/>
        </w:rPr>
        <w:t>.exe</w:t>
      </w:r>
    </w:p>
    <w:p w14:paraId="049B91F2" w14:textId="77777777" w:rsidR="004E6D42" w:rsidRPr="004E6D42" w:rsidRDefault="004E6D42" w:rsidP="004E6D42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t xml:space="preserve">Customize the application based on the </w:t>
      </w:r>
      <w:r w:rsidRPr="00440631">
        <w:t>Appendix</w:t>
      </w:r>
    </w:p>
    <w:p w14:paraId="5F3A98C6" w14:textId="77777777" w:rsidR="004E6D42" w:rsidRDefault="004E6D42" w:rsidP="004E6D42">
      <w:pPr>
        <w:pStyle w:val="ListParagraph"/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t xml:space="preserve">The </w:t>
      </w:r>
      <w:proofErr w:type="spellStart"/>
      <w:r>
        <w:rPr>
          <w:rFonts w:ascii="Consolas" w:eastAsia="Times New Roman" w:hAnsi="Consolas" w:cs="Calibri"/>
          <w:sz w:val="19"/>
          <w:szCs w:val="19"/>
        </w:rPr>
        <w:t>GenBOEAutoBackup</w:t>
      </w:r>
      <w:r>
        <w:t>.exe.config</w:t>
      </w:r>
      <w:proofErr w:type="spellEnd"/>
      <w:r>
        <w:t xml:space="preserve"> file</w:t>
      </w:r>
    </w:p>
    <w:p w14:paraId="6603D60B" w14:textId="77777777" w:rsidR="004E6D42" w:rsidRDefault="004E6D42" w:rsidP="004E6D42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 w:rsidRPr="006E090C">
        <w:rPr>
          <w:rFonts w:ascii="Calibri" w:eastAsia="Times New Roman" w:hAnsi="Calibri" w:cs="Calibri"/>
        </w:rPr>
        <w:t>The application needs t</w:t>
      </w:r>
      <w:r>
        <w:rPr>
          <w:rFonts w:ascii="Calibri" w:eastAsia="Times New Roman" w:hAnsi="Calibri" w:cs="Calibri"/>
        </w:rPr>
        <w:t xml:space="preserve">o be </w:t>
      </w:r>
      <w:r w:rsidRPr="004E6D42">
        <w:rPr>
          <w:rFonts w:ascii="Calibri" w:eastAsia="Times New Roman" w:hAnsi="Calibri" w:cs="Calibri"/>
          <w:i/>
        </w:rPr>
        <w:t>scheduled to run once</w:t>
      </w:r>
      <w:r>
        <w:rPr>
          <w:rFonts w:ascii="Calibri" w:eastAsia="Times New Roman" w:hAnsi="Calibri" w:cs="Calibri"/>
          <w:i/>
        </w:rPr>
        <w:t xml:space="preserve"> per day, Monday – Friday (middle of the night is </w:t>
      </w:r>
      <w:r w:rsidR="00E21D11">
        <w:rPr>
          <w:rFonts w:ascii="Calibri" w:eastAsia="Times New Roman" w:hAnsi="Calibri" w:cs="Calibri"/>
          <w:i/>
        </w:rPr>
        <w:t>preferable</w:t>
      </w:r>
      <w:r>
        <w:rPr>
          <w:rFonts w:ascii="Calibri" w:eastAsia="Times New Roman" w:hAnsi="Calibri" w:cs="Calibri"/>
          <w:i/>
        </w:rPr>
        <w:t>)</w:t>
      </w:r>
      <w:r>
        <w:rPr>
          <w:rFonts w:ascii="Calibri" w:eastAsia="Times New Roman" w:hAnsi="Calibri" w:cs="Calibri"/>
        </w:rPr>
        <w:t xml:space="preserve">, under the service account that has permissions to the GenBOE database. We use the same service account that runs the GenBOE web application. </w:t>
      </w:r>
    </w:p>
    <w:p w14:paraId="3C375656" w14:textId="77777777" w:rsidR="004E6D42" w:rsidRDefault="004E6D42" w:rsidP="004E6D42">
      <w:pPr>
        <w:pStyle w:val="ListParagraph"/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The application can take a little bit of time (&lt; 15 minutes) and can be a little intensive on the database (a single query). Please make sure it doesn’t run during daily DB backups;</w:t>
      </w:r>
    </w:p>
    <w:p w14:paraId="31F80220" w14:textId="77777777" w:rsidR="004E6D42" w:rsidRPr="004E6D42" w:rsidRDefault="004E6D42" w:rsidP="004E6D42">
      <w:pPr>
        <w:spacing w:after="0" w:line="240" w:lineRule="auto"/>
        <w:textAlignment w:val="center"/>
        <w:rPr>
          <w:rFonts w:ascii="Calibri" w:eastAsia="Times New Roman" w:hAnsi="Calibri" w:cs="Calibri"/>
        </w:rPr>
      </w:pPr>
    </w:p>
    <w:p w14:paraId="12765A26" w14:textId="77777777" w:rsidR="00605964" w:rsidRPr="002D560B" w:rsidRDefault="00605964" w:rsidP="00605964">
      <w:pPr>
        <w:pStyle w:val="Heading1"/>
      </w:pPr>
      <w:bookmarkStart w:id="36" w:name="_Toc165372481"/>
      <w:r w:rsidRPr="002D560B">
        <w:t>SSRS Server Setup</w:t>
      </w:r>
      <w:bookmarkEnd w:id="36"/>
    </w:p>
    <w:p w14:paraId="616D1315" w14:textId="77777777" w:rsidR="00440631" w:rsidRPr="00440631" w:rsidRDefault="00440631" w:rsidP="00440631">
      <w:pPr>
        <w:pStyle w:val="ListParagraph"/>
        <w:numPr>
          <w:ilvl w:val="0"/>
          <w:numId w:val="1"/>
        </w:numPr>
        <w:spacing w:after="0"/>
      </w:pPr>
      <w:r w:rsidRPr="00440631">
        <w:rPr>
          <w:rFonts w:ascii="Calibri" w:eastAsia="Times New Roman" w:hAnsi="Calibri" w:cs="Calibri"/>
        </w:rPr>
        <w:t>Create a new folder on your SSRS server</w:t>
      </w:r>
    </w:p>
    <w:p w14:paraId="3081FE12" w14:textId="77777777" w:rsidR="00BB3A52" w:rsidRPr="00B9067F" w:rsidRDefault="00B9067F" w:rsidP="00440631">
      <w:pPr>
        <w:pStyle w:val="ListParagraph"/>
        <w:numPr>
          <w:ilvl w:val="1"/>
          <w:numId w:val="1"/>
        </w:numPr>
        <w:spacing w:after="0"/>
      </w:pPr>
      <w:r w:rsidRPr="00440631">
        <w:rPr>
          <w:rFonts w:ascii="Calibri" w:eastAsia="Times New Roman" w:hAnsi="Calibri" w:cs="Calibri"/>
        </w:rPr>
        <w:t xml:space="preserve">We use </w:t>
      </w:r>
      <w:proofErr w:type="spellStart"/>
      <w:r w:rsidRPr="00495272">
        <w:rPr>
          <w:rFonts w:ascii="Consolas" w:eastAsia="Times New Roman" w:hAnsi="Consolas" w:cs="Calibri"/>
          <w:sz w:val="20"/>
        </w:rPr>
        <w:t>GenTrac</w:t>
      </w:r>
      <w:proofErr w:type="spellEnd"/>
      <w:r w:rsidRPr="00440631">
        <w:rPr>
          <w:rFonts w:ascii="Calibri" w:eastAsia="Times New Roman" w:hAnsi="Calibri" w:cs="Calibri"/>
        </w:rPr>
        <w:t>, but it can be anything you’d like.</w:t>
      </w:r>
    </w:p>
    <w:p w14:paraId="05FCD288" w14:textId="77777777" w:rsidR="00B9067F" w:rsidRDefault="002D560B" w:rsidP="00440631">
      <w:pPr>
        <w:pStyle w:val="ListParagraph"/>
        <w:numPr>
          <w:ilvl w:val="0"/>
          <w:numId w:val="1"/>
        </w:numPr>
        <w:spacing w:after="0"/>
      </w:pPr>
      <w:r>
        <w:t xml:space="preserve">Setup Security to this folder. </w:t>
      </w:r>
      <w:r w:rsidR="009B3465">
        <w:t>Use the user</w:t>
      </w:r>
      <w:r>
        <w:t xml:space="preserve"> AD group</w:t>
      </w:r>
      <w:r w:rsidR="009B3465">
        <w:t>, and give the users</w:t>
      </w:r>
      <w:r>
        <w:t xml:space="preserve"> the Browser </w:t>
      </w:r>
      <w:r w:rsidR="009B3465">
        <w:t>role to the folder, having the permission flow down</w:t>
      </w:r>
      <w:r>
        <w:t>.</w:t>
      </w:r>
    </w:p>
    <w:p w14:paraId="4F2564A7" w14:textId="77777777" w:rsidR="002D560B" w:rsidRDefault="002D560B" w:rsidP="00440631">
      <w:pPr>
        <w:pStyle w:val="ListParagraph"/>
        <w:numPr>
          <w:ilvl w:val="0"/>
          <w:numId w:val="1"/>
        </w:numPr>
        <w:spacing w:after="0"/>
      </w:pPr>
      <w:r>
        <w:t>Copy the reports into the folder.</w:t>
      </w:r>
    </w:p>
    <w:p w14:paraId="68932BD0" w14:textId="77777777" w:rsidR="0015493E" w:rsidRDefault="0015493E" w:rsidP="00440631">
      <w:pPr>
        <w:pStyle w:val="ListParagraph"/>
        <w:numPr>
          <w:ilvl w:val="0"/>
          <w:numId w:val="1"/>
        </w:numPr>
        <w:spacing w:after="0"/>
      </w:pPr>
      <w:r>
        <w:t>Create a new data source</w:t>
      </w:r>
    </w:p>
    <w:p w14:paraId="7104BFE6" w14:textId="77777777" w:rsidR="00440631" w:rsidRPr="00440631" w:rsidRDefault="0015493E" w:rsidP="00A14773">
      <w:pPr>
        <w:pStyle w:val="ListParagraph"/>
        <w:numPr>
          <w:ilvl w:val="1"/>
          <w:numId w:val="1"/>
        </w:numPr>
        <w:spacing w:after="0"/>
      </w:pPr>
      <w:r>
        <w:t xml:space="preserve">Call it </w:t>
      </w:r>
      <w:r w:rsidR="002D560B">
        <w:t>“</w:t>
      </w:r>
      <w:proofErr w:type="spellStart"/>
      <w:r w:rsidR="002D560B" w:rsidRPr="0015493E">
        <w:rPr>
          <w:rFonts w:ascii="Consolas" w:hAnsi="Consolas"/>
          <w:sz w:val="20"/>
        </w:rPr>
        <w:t>genTrac</w:t>
      </w:r>
      <w:proofErr w:type="spellEnd"/>
      <w:r>
        <w:t xml:space="preserve">”, </w:t>
      </w:r>
      <w:r w:rsidR="00B174C4">
        <w:rPr>
          <w:i/>
        </w:rPr>
        <w:t>this may allow you to skip step 25</w:t>
      </w:r>
      <w:r w:rsidR="00440631" w:rsidRPr="0015493E">
        <w:rPr>
          <w:i/>
        </w:rPr>
        <w:t>.</w:t>
      </w:r>
    </w:p>
    <w:p w14:paraId="5E42C5A0" w14:textId="77777777" w:rsidR="00440631" w:rsidRDefault="0015493E" w:rsidP="00440631">
      <w:pPr>
        <w:pStyle w:val="ListParagraph"/>
        <w:numPr>
          <w:ilvl w:val="1"/>
          <w:numId w:val="1"/>
        </w:numPr>
        <w:spacing w:after="0"/>
      </w:pPr>
      <w:r>
        <w:t>The image below shows all of our settings</w:t>
      </w:r>
    </w:p>
    <w:p w14:paraId="42A47AB2" w14:textId="77777777" w:rsidR="00440631" w:rsidRDefault="002D560B" w:rsidP="00440631">
      <w:pPr>
        <w:pStyle w:val="ListParagraph"/>
        <w:numPr>
          <w:ilvl w:val="1"/>
          <w:numId w:val="1"/>
        </w:numPr>
        <w:spacing w:after="0"/>
      </w:pPr>
      <w:r>
        <w:t>We use Connect using -&gt; credentials stored securely in the report service</w:t>
      </w:r>
    </w:p>
    <w:p w14:paraId="3B03C3E6" w14:textId="77777777" w:rsidR="0015493E" w:rsidRPr="00B9067F" w:rsidRDefault="002D560B" w:rsidP="0015493E">
      <w:pPr>
        <w:pStyle w:val="ListParagraph"/>
        <w:numPr>
          <w:ilvl w:val="2"/>
          <w:numId w:val="1"/>
        </w:numPr>
        <w:spacing w:after="0"/>
      </w:pPr>
      <w:r>
        <w:t xml:space="preserve">Use the credentials for the SQL account you setup </w:t>
      </w:r>
      <w:r w:rsidR="009B3465">
        <w:t>earlier</w:t>
      </w:r>
      <w:r>
        <w:t>. Test connection.</w:t>
      </w:r>
    </w:p>
    <w:p w14:paraId="1A7F221A" w14:textId="77777777" w:rsidR="00B9067F" w:rsidRDefault="002D560B" w:rsidP="00440631">
      <w:pPr>
        <w:jc w:val="center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highlight w:val="yellow"/>
        </w:rPr>
      </w:pPr>
      <w:r>
        <w:rPr>
          <w:noProof/>
        </w:rPr>
        <w:drawing>
          <wp:inline distT="0" distB="0" distL="0" distR="0" wp14:anchorId="63802DE1" wp14:editId="476CFAFD">
            <wp:extent cx="3802380" cy="1356020"/>
            <wp:effectExtent l="0" t="0" r="762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7133" cy="1361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C073B" w14:textId="77777777" w:rsidR="002D560B" w:rsidRDefault="002D560B" w:rsidP="00440631">
      <w:pPr>
        <w:jc w:val="center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highlight w:val="yellow"/>
        </w:rPr>
      </w:pPr>
      <w:r>
        <w:rPr>
          <w:noProof/>
        </w:rPr>
        <w:lastRenderedPageBreak/>
        <w:drawing>
          <wp:inline distT="0" distB="0" distL="0" distR="0" wp14:anchorId="3AE5851E" wp14:editId="12309523">
            <wp:extent cx="4038600" cy="364293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51360" cy="3654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E165B" w14:textId="77777777" w:rsidR="0015493E" w:rsidRDefault="0015493E" w:rsidP="0015493E">
      <w:pPr>
        <w:pStyle w:val="ListParagraph"/>
        <w:numPr>
          <w:ilvl w:val="0"/>
          <w:numId w:val="1"/>
        </w:numPr>
        <w:spacing w:after="0"/>
      </w:pPr>
      <w:r>
        <w:t>Assign this data source to the reports, if necessary (I’m not sure if this will be or not)</w:t>
      </w:r>
    </w:p>
    <w:p w14:paraId="246C9C8B" w14:textId="77777777" w:rsidR="0015493E" w:rsidRDefault="0015493E" w:rsidP="0015493E">
      <w:pPr>
        <w:pStyle w:val="ListParagraph"/>
        <w:numPr>
          <w:ilvl w:val="1"/>
          <w:numId w:val="1"/>
        </w:numPr>
        <w:spacing w:after="0"/>
      </w:pPr>
      <w:r>
        <w:t xml:space="preserve">To set the data source, or verify that it’s correct - click on the little down arrow on a report, click on Manage. </w:t>
      </w:r>
    </w:p>
    <w:p w14:paraId="75BE4128" w14:textId="77777777" w:rsidR="0015493E" w:rsidRDefault="0015493E" w:rsidP="0015493E">
      <w:pPr>
        <w:pStyle w:val="ListParagraph"/>
        <w:spacing w:after="0"/>
        <w:ind w:left="0"/>
        <w:jc w:val="center"/>
      </w:pPr>
      <w:r>
        <w:rPr>
          <w:noProof/>
        </w:rPr>
        <w:drawing>
          <wp:inline distT="0" distB="0" distL="0" distR="0" wp14:anchorId="6CD60CE5" wp14:editId="6AB99B55">
            <wp:extent cx="1972904" cy="1515486"/>
            <wp:effectExtent l="0" t="0" r="8890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83702" cy="1523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6925F" w14:textId="77777777" w:rsidR="0015493E" w:rsidRDefault="0015493E" w:rsidP="0015493E">
      <w:pPr>
        <w:pStyle w:val="ListParagraph"/>
        <w:numPr>
          <w:ilvl w:val="1"/>
          <w:numId w:val="1"/>
        </w:numPr>
        <w:spacing w:after="0"/>
      </w:pPr>
      <w:r>
        <w:t>Then select data sources on the left. Select a shared data source, browse to it if necessary. Make sure it’s using the credentials supplied in the data source</w:t>
      </w:r>
    </w:p>
    <w:p w14:paraId="28B9FD49" w14:textId="77777777" w:rsidR="0015493E" w:rsidRDefault="0015493E" w:rsidP="0015493E">
      <w:pPr>
        <w:pStyle w:val="ListParagraph"/>
        <w:spacing w:after="0"/>
        <w:ind w:left="0"/>
        <w:jc w:val="center"/>
      </w:pPr>
      <w:r>
        <w:rPr>
          <w:noProof/>
        </w:rPr>
        <w:lastRenderedPageBreak/>
        <w:drawing>
          <wp:inline distT="0" distB="0" distL="0" distR="0" wp14:anchorId="6D890CAE" wp14:editId="3DB85244">
            <wp:extent cx="4060954" cy="217538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67235" cy="2178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6AAE5" w14:textId="77777777" w:rsidR="0015493E" w:rsidRDefault="0015493E" w:rsidP="00440631">
      <w:pPr>
        <w:jc w:val="center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highlight w:val="yellow"/>
        </w:rPr>
      </w:pPr>
    </w:p>
    <w:p w14:paraId="0646D0B6" w14:textId="77777777" w:rsidR="00913CC6" w:rsidRDefault="00913CC6" w:rsidP="00913CC6">
      <w:pPr>
        <w:pStyle w:val="Heading1"/>
      </w:pPr>
      <w:bookmarkStart w:id="37" w:name="_Toc165372482"/>
      <w:r w:rsidRPr="008E6E81">
        <w:t xml:space="preserve">Appendix A: </w:t>
      </w:r>
      <w:r w:rsidR="00CF630A" w:rsidRPr="008E6E81">
        <w:t xml:space="preserve"> </w:t>
      </w:r>
      <w:r w:rsidR="00BB3A52" w:rsidRPr="008E6E81">
        <w:t xml:space="preserve">PTM </w:t>
      </w:r>
      <w:r w:rsidR="00CF630A" w:rsidRPr="008E6E81">
        <w:t>Database</w:t>
      </w:r>
      <w:r w:rsidR="004A438B" w:rsidRPr="008E6E81">
        <w:t xml:space="preserve"> Script</w:t>
      </w:r>
      <w:r w:rsidR="00CE6646" w:rsidRPr="008E6E81">
        <w:t xml:space="preserve"> Customization</w:t>
      </w:r>
      <w:bookmarkEnd w:id="37"/>
    </w:p>
    <w:p w14:paraId="65C18E77" w14:textId="77777777" w:rsidR="008312E0" w:rsidRPr="000A5B32" w:rsidRDefault="00850A10" w:rsidP="008312E0">
      <w:pPr>
        <w:spacing w:after="0"/>
        <w:rPr>
          <w:i/>
        </w:rPr>
      </w:pPr>
      <w:r w:rsidRPr="000A5B32">
        <w:rPr>
          <w:i/>
        </w:rPr>
        <w:t>Please follow the instructions for your particular situation.</w:t>
      </w:r>
    </w:p>
    <w:p w14:paraId="35AF59E1" w14:textId="77777777" w:rsidR="00A920AC" w:rsidRDefault="00A920AC" w:rsidP="00A920AC">
      <w:pPr>
        <w:pStyle w:val="Heading1"/>
      </w:pPr>
      <w:bookmarkStart w:id="38" w:name="_Toc165367913"/>
      <w:bookmarkStart w:id="39" w:name="_Toc443999451"/>
      <w:bookmarkStart w:id="40" w:name="_Toc165372483"/>
      <w:r>
        <w:t xml:space="preserve">Appendix B: </w:t>
      </w:r>
      <w:r>
        <w:rPr>
          <w:color w:val="E36C0A" w:themeColor="accent6" w:themeShade="BF"/>
        </w:rPr>
        <w:t>(S</w:t>
      </w:r>
      <w:r w:rsidRPr="00A21794">
        <w:rPr>
          <w:color w:val="E36C0A" w:themeColor="accent6" w:themeShade="BF"/>
        </w:rPr>
        <w:t>pac</w:t>
      </w:r>
      <w:r>
        <w:rPr>
          <w:color w:val="E36C0A" w:themeColor="accent6" w:themeShade="BF"/>
        </w:rPr>
        <w:t xml:space="preserve">e) </w:t>
      </w:r>
      <w:r>
        <w:t>IES (Portal)</w:t>
      </w:r>
      <w:bookmarkEnd w:id="38"/>
      <w:bookmarkEnd w:id="40"/>
    </w:p>
    <w:p w14:paraId="2317D26C" w14:textId="77777777" w:rsidR="00A920AC" w:rsidRPr="00E64A51" w:rsidRDefault="00A920AC" w:rsidP="00A920AC">
      <w:r>
        <w:t>This application was rewritten to utilize a the new Angular front-end and as a result has a separate back-end setup. The appendences have been broken up for their respective parts.</w:t>
      </w:r>
    </w:p>
    <w:p w14:paraId="63F05039" w14:textId="77777777" w:rsidR="00A920AC" w:rsidRDefault="00A920AC" w:rsidP="00A920AC">
      <w:pPr>
        <w:pStyle w:val="Heading2"/>
      </w:pPr>
      <w:bookmarkStart w:id="41" w:name="_Toc165367914"/>
      <w:bookmarkStart w:id="42" w:name="_Toc165372484"/>
      <w:r w:rsidRPr="00AF2BD6">
        <w:t>Appendix B.</w:t>
      </w:r>
      <w:r>
        <w:t>1</w:t>
      </w:r>
      <w:r w:rsidRPr="00AF2BD6">
        <w:t>: (Space) IES (Portal) Back</w:t>
      </w:r>
      <w:r>
        <w:t xml:space="preserve">end </w:t>
      </w:r>
      <w:proofErr w:type="spellStart"/>
      <w:r>
        <w:t>Appsettings.Json</w:t>
      </w:r>
      <w:proofErr w:type="spellEnd"/>
      <w:r>
        <w:t xml:space="preserve"> Customization</w:t>
      </w:r>
      <w:bookmarkEnd w:id="41"/>
      <w:bookmarkEnd w:id="42"/>
    </w:p>
    <w:p w14:paraId="1542967E" w14:textId="77777777" w:rsidR="00A920AC" w:rsidRPr="00F11BA5" w:rsidRDefault="00A920AC" w:rsidP="00A920AC">
      <w:pPr>
        <w:pStyle w:val="ListParagraph"/>
        <w:numPr>
          <w:ilvl w:val="0"/>
          <w:numId w:val="31"/>
        </w:numPr>
        <w:spacing w:after="0"/>
      </w:pPr>
      <w:proofErr w:type="spellStart"/>
      <w:r>
        <w:rPr>
          <w:rFonts w:ascii="Consolas" w:eastAsiaTheme="minorHAnsi" w:hAnsi="Consolas" w:cs="Consolas"/>
          <w:color w:val="A31515"/>
          <w:sz w:val="19"/>
          <w:szCs w:val="19"/>
        </w:rPr>
        <w:t>C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onnectionStrings</w:t>
      </w:r>
      <w:proofErr w:type="spellEnd"/>
      <w:r w:rsidRPr="00F11BA5">
        <w:rPr>
          <w:rFonts w:ascii="Calibri" w:eastAsia="Times New Roman" w:hAnsi="Calibri" w:cs="Calibri"/>
        </w:rPr>
        <w:t xml:space="preserve"> section</w:t>
      </w:r>
    </w:p>
    <w:p w14:paraId="369415F3" w14:textId="77777777" w:rsidR="00A920AC" w:rsidRPr="00006F9E" w:rsidRDefault="00A920AC" w:rsidP="00A920AC">
      <w:pPr>
        <w:pStyle w:val="ListParagraph"/>
        <w:numPr>
          <w:ilvl w:val="1"/>
          <w:numId w:val="31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>IES_DATABASE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>– IES database connection string</w:t>
      </w:r>
    </w:p>
    <w:p w14:paraId="6A1ACB44" w14:textId="77777777" w:rsidR="00A920AC" w:rsidRPr="00F11BA5" w:rsidRDefault="00A920AC" w:rsidP="00A920AC">
      <w:pPr>
        <w:pStyle w:val="ListParagraph"/>
        <w:numPr>
          <w:ilvl w:val="0"/>
          <w:numId w:val="31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</w:rPr>
        <w:t>Splunk</w:t>
      </w:r>
      <w:r w:rsidRPr="00F11BA5">
        <w:rPr>
          <w:rFonts w:ascii="Calibri" w:eastAsia="Times New Roman" w:hAnsi="Calibri" w:cs="Calibri"/>
        </w:rPr>
        <w:t xml:space="preserve"> section</w:t>
      </w:r>
      <w:r>
        <w:rPr>
          <w:rFonts w:ascii="Calibri" w:eastAsia="Times New Roman" w:hAnsi="Calibri" w:cs="Calibri"/>
        </w:rPr>
        <w:t xml:space="preserve"> (entire section is optional if Splunk is used to log). If not used then use the default values below marked with quotes to prevent any exceptions.</w:t>
      </w:r>
    </w:p>
    <w:p w14:paraId="20F4CE31" w14:textId="77777777" w:rsidR="00A920AC" w:rsidRPr="00006F9E" w:rsidRDefault="00A920AC" w:rsidP="00A920AC">
      <w:pPr>
        <w:pStyle w:val="ListParagraph"/>
        <w:numPr>
          <w:ilvl w:val="1"/>
          <w:numId w:val="31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>Host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>Splunk Host : “_</w:t>
      </w:r>
      <w:proofErr w:type="spellStart"/>
      <w:r>
        <w:rPr>
          <w:rFonts w:ascii="Calibri" w:eastAsia="Times New Roman" w:hAnsi="Calibri" w:cs="Calibri"/>
        </w:rPr>
        <w:t>Splunk_Host</w:t>
      </w:r>
      <w:proofErr w:type="spellEnd"/>
      <w:r>
        <w:rPr>
          <w:rFonts w:ascii="Calibri" w:eastAsia="Times New Roman" w:hAnsi="Calibri" w:cs="Calibri"/>
        </w:rPr>
        <w:t>_”</w:t>
      </w:r>
    </w:p>
    <w:p w14:paraId="6A96E326" w14:textId="77777777" w:rsidR="00A920AC" w:rsidRDefault="00A920AC" w:rsidP="00A920AC">
      <w:pPr>
        <w:pStyle w:val="ListParagraph"/>
        <w:numPr>
          <w:ilvl w:val="1"/>
          <w:numId w:val="31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Uri </w:t>
      </w:r>
      <w:r>
        <w:t>– Splunk Uri : “services/collector/event”</w:t>
      </w:r>
    </w:p>
    <w:p w14:paraId="39950F3B" w14:textId="77777777" w:rsidR="00A920AC" w:rsidRDefault="00A920AC" w:rsidP="00A920AC">
      <w:pPr>
        <w:pStyle w:val="ListParagraph"/>
        <w:numPr>
          <w:ilvl w:val="1"/>
          <w:numId w:val="31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>Index</w:t>
      </w:r>
      <w:r>
        <w:t xml:space="preserve"> – Application index : “</w:t>
      </w:r>
      <w:proofErr w:type="spellStart"/>
      <w:r>
        <w:t>application_eo</w:t>
      </w:r>
      <w:proofErr w:type="spellEnd"/>
      <w:r>
        <w:t>”</w:t>
      </w:r>
    </w:p>
    <w:p w14:paraId="26762FE3" w14:textId="77777777" w:rsidR="00A920AC" w:rsidRDefault="00A920AC" w:rsidP="00A920AC">
      <w:pPr>
        <w:pStyle w:val="ListParagraph"/>
        <w:numPr>
          <w:ilvl w:val="1"/>
          <w:numId w:val="31"/>
        </w:numPr>
        <w:spacing w:after="0"/>
        <w:rPr>
          <w:lang w:val="fr-FR"/>
        </w:rPr>
      </w:pPr>
      <w:proofErr w:type="spellStart"/>
      <w:r w:rsidRPr="00006F9E">
        <w:rPr>
          <w:rFonts w:ascii="Consolas" w:eastAsiaTheme="minorHAnsi" w:hAnsi="Consolas" w:cs="Consolas"/>
          <w:color w:val="0000FF"/>
          <w:sz w:val="19"/>
          <w:szCs w:val="19"/>
          <w:lang w:val="fr-FR"/>
        </w:rPr>
        <w:t>SourceType</w:t>
      </w:r>
      <w:proofErr w:type="spellEnd"/>
      <w:r w:rsidRPr="00006F9E">
        <w:rPr>
          <w:rFonts w:ascii="Consolas" w:eastAsiaTheme="minorHAnsi" w:hAnsi="Consolas" w:cs="Consolas"/>
          <w:color w:val="0000FF"/>
          <w:sz w:val="19"/>
          <w:szCs w:val="19"/>
          <w:lang w:val="fr-FR"/>
        </w:rPr>
        <w:t xml:space="preserve"> </w:t>
      </w:r>
      <w:r w:rsidRPr="00006F9E">
        <w:rPr>
          <w:lang w:val="fr-FR"/>
        </w:rPr>
        <w:t>–</w:t>
      </w:r>
      <w:r>
        <w:rPr>
          <w:lang w:val="fr-FR"/>
        </w:rPr>
        <w:t xml:space="preserve"> Source type for </w:t>
      </w:r>
      <w:proofErr w:type="spellStart"/>
      <w:r>
        <w:rPr>
          <w:lang w:val="fr-FR"/>
        </w:rPr>
        <w:t>logging</w:t>
      </w:r>
      <w:proofErr w:type="spellEnd"/>
      <w:r>
        <w:rPr>
          <w:lang w:val="fr-FR"/>
        </w:rPr>
        <w:t> :</w:t>
      </w:r>
      <w:r w:rsidRPr="00006F9E">
        <w:rPr>
          <w:lang w:val="fr-FR"/>
        </w:rPr>
        <w:t xml:space="preserve"> “</w:t>
      </w:r>
      <w:proofErr w:type="spellStart"/>
      <w:r w:rsidRPr="00006F9E">
        <w:rPr>
          <w:lang w:val="fr-FR"/>
        </w:rPr>
        <w:t>ies_portal:logs:j</w:t>
      </w:r>
      <w:r>
        <w:rPr>
          <w:lang w:val="fr-FR"/>
        </w:rPr>
        <w:t>son</w:t>
      </w:r>
      <w:proofErr w:type="spellEnd"/>
      <w:r w:rsidRPr="00006F9E">
        <w:rPr>
          <w:lang w:val="fr-FR"/>
        </w:rPr>
        <w:t>”</w:t>
      </w:r>
      <w:r>
        <w:rPr>
          <w:lang w:val="fr-FR"/>
        </w:rPr>
        <w:t>’</w:t>
      </w:r>
    </w:p>
    <w:p w14:paraId="1F17EF0F" w14:textId="77777777" w:rsidR="00A920AC" w:rsidRPr="00F11BA5" w:rsidRDefault="00A920AC" w:rsidP="00A920AC">
      <w:pPr>
        <w:pStyle w:val="ListParagraph"/>
        <w:numPr>
          <w:ilvl w:val="0"/>
          <w:numId w:val="31"/>
        </w:numPr>
        <w:spacing w:after="0"/>
      </w:pPr>
      <w:proofErr w:type="spellStart"/>
      <w:r>
        <w:rPr>
          <w:rFonts w:ascii="Consolas" w:eastAsiaTheme="minorHAnsi" w:hAnsi="Consolas" w:cs="Consolas"/>
          <w:color w:val="A31515"/>
          <w:sz w:val="19"/>
          <w:szCs w:val="19"/>
        </w:rPr>
        <w:t>LoggerConfig</w:t>
      </w:r>
      <w:proofErr w:type="spellEnd"/>
      <w:r w:rsidRPr="00F11BA5">
        <w:rPr>
          <w:rFonts w:ascii="Calibri" w:eastAsia="Times New Roman" w:hAnsi="Calibri" w:cs="Calibri"/>
        </w:rPr>
        <w:t xml:space="preserve"> section</w:t>
      </w:r>
      <w:r>
        <w:rPr>
          <w:rFonts w:ascii="Calibri" w:eastAsia="Times New Roman" w:hAnsi="Calibri" w:cs="Calibri"/>
        </w:rPr>
        <w:t xml:space="preserve">. Similar to the Splunk section, this is used for further logging. You can align these options with your preference. </w:t>
      </w:r>
    </w:p>
    <w:p w14:paraId="743AD2E2" w14:textId="77777777" w:rsidR="00A920AC" w:rsidRPr="00006F9E" w:rsidRDefault="00A920AC" w:rsidP="00A920AC">
      <w:pPr>
        <w:pStyle w:val="ListParagraph"/>
        <w:numPr>
          <w:ilvl w:val="1"/>
          <w:numId w:val="31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LogIntoSplunk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>Option to log into Splunk. If not applicable set to false</w:t>
      </w:r>
    </w:p>
    <w:p w14:paraId="0FB93066" w14:textId="77777777" w:rsidR="00A920AC" w:rsidRDefault="00A920AC" w:rsidP="00A920AC">
      <w:pPr>
        <w:pStyle w:val="ListParagraph"/>
        <w:numPr>
          <w:ilvl w:val="1"/>
          <w:numId w:val="31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LogIntoDb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>– Option to log into the Database. If not applicable set to false.</w:t>
      </w:r>
    </w:p>
    <w:p w14:paraId="4E827C1D" w14:textId="77777777" w:rsidR="00A920AC" w:rsidRDefault="00A920AC" w:rsidP="00A920AC">
      <w:pPr>
        <w:pStyle w:val="ListParagraph"/>
        <w:numPr>
          <w:ilvl w:val="1"/>
          <w:numId w:val="31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LogIntoFile</w:t>
      </w:r>
      <w:proofErr w:type="spellEnd"/>
      <w:r>
        <w:t xml:space="preserve"> – Option to log into a log file. If not applicable set to false.</w:t>
      </w:r>
    </w:p>
    <w:p w14:paraId="7EE0542D" w14:textId="77777777" w:rsidR="00A920AC" w:rsidRDefault="00A920AC" w:rsidP="00A920AC">
      <w:pPr>
        <w:pStyle w:val="ListParagraph"/>
        <w:numPr>
          <w:ilvl w:val="1"/>
          <w:numId w:val="31"/>
        </w:numPr>
        <w:spacing w:after="0"/>
      </w:pPr>
      <w:proofErr w:type="spellStart"/>
      <w:r w:rsidRPr="00737F81">
        <w:rPr>
          <w:rFonts w:ascii="Consolas" w:eastAsiaTheme="minorHAnsi" w:hAnsi="Consolas" w:cs="Consolas"/>
          <w:color w:val="0000FF"/>
          <w:sz w:val="19"/>
          <w:szCs w:val="19"/>
        </w:rPr>
        <w:t>MinimumLevel</w:t>
      </w:r>
      <w:proofErr w:type="spellEnd"/>
      <w:r w:rsidRPr="00737F81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737F81">
        <w:t xml:space="preserve">– Composes of various </w:t>
      </w:r>
      <w:r>
        <w:t>logging level options:</w:t>
      </w:r>
    </w:p>
    <w:p w14:paraId="7F0A34E9" w14:textId="77777777" w:rsidR="00A920AC" w:rsidRDefault="00A920AC" w:rsidP="00A920AC">
      <w:pPr>
        <w:pStyle w:val="ListParagraph"/>
        <w:numPr>
          <w:ilvl w:val="2"/>
          <w:numId w:val="31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Default </w:t>
      </w:r>
      <w:r>
        <w:t>– Set to “Warning” or “Error” depending on your preferences.</w:t>
      </w:r>
    </w:p>
    <w:p w14:paraId="459CC482" w14:textId="77777777" w:rsidR="00A920AC" w:rsidRDefault="00A920AC" w:rsidP="00A920AC">
      <w:pPr>
        <w:pStyle w:val="ListParagraph"/>
        <w:numPr>
          <w:ilvl w:val="2"/>
          <w:numId w:val="31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Override </w:t>
      </w:r>
      <w:r>
        <w:t>– Composes of various override options</w:t>
      </w:r>
    </w:p>
    <w:p w14:paraId="2A2B7E6D" w14:textId="77777777" w:rsidR="00A920AC" w:rsidRDefault="00A920AC" w:rsidP="00A920AC">
      <w:pPr>
        <w:pStyle w:val="ListParagraph"/>
        <w:numPr>
          <w:ilvl w:val="3"/>
          <w:numId w:val="31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Microsoft </w:t>
      </w:r>
      <w:r>
        <w:t>– Set to “Warning” or “Error” depending on your preferences.</w:t>
      </w:r>
    </w:p>
    <w:p w14:paraId="619DF536" w14:textId="77777777" w:rsidR="00A920AC" w:rsidRDefault="00A920AC" w:rsidP="00A920AC">
      <w:pPr>
        <w:pStyle w:val="ListParagraph"/>
        <w:numPr>
          <w:ilvl w:val="3"/>
          <w:numId w:val="31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lastRenderedPageBreak/>
        <w:t xml:space="preserve">Microsoft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AspNetCore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>– Set to “Warning” or “Error” depending on your preferences.</w:t>
      </w:r>
    </w:p>
    <w:p w14:paraId="03D4FBC0" w14:textId="77777777" w:rsidR="00A920AC" w:rsidRDefault="00A920AC" w:rsidP="00A920AC">
      <w:pPr>
        <w:pStyle w:val="ListParagraph"/>
        <w:numPr>
          <w:ilvl w:val="3"/>
          <w:numId w:val="31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Microsoft Hosting Lifetime </w:t>
      </w:r>
      <w:r>
        <w:t>– Set to “Information”, “Warning,” or “Error” depending on your preferences.</w:t>
      </w:r>
    </w:p>
    <w:p w14:paraId="1CCAB424" w14:textId="77777777" w:rsidR="00A920AC" w:rsidRPr="00737F81" w:rsidRDefault="00A920AC" w:rsidP="00A920AC">
      <w:pPr>
        <w:pStyle w:val="ListParagraph"/>
        <w:numPr>
          <w:ilvl w:val="3"/>
          <w:numId w:val="31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System </w:t>
      </w:r>
      <w:r>
        <w:t>– Set to “Warning” or “Error” depending on your preferences.</w:t>
      </w:r>
    </w:p>
    <w:p w14:paraId="276D962E" w14:textId="77777777" w:rsidR="00A920AC" w:rsidRPr="00F11BA5" w:rsidRDefault="00A920AC" w:rsidP="00A920AC">
      <w:pPr>
        <w:pStyle w:val="ListParagraph"/>
        <w:numPr>
          <w:ilvl w:val="0"/>
          <w:numId w:val="31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appSettings</w:t>
      </w:r>
      <w:proofErr w:type="spellEnd"/>
      <w:r w:rsidRPr="00F11BA5">
        <w:rPr>
          <w:rFonts w:ascii="Calibri" w:eastAsia="Times New Roman" w:hAnsi="Calibri" w:cs="Calibri"/>
        </w:rPr>
        <w:t xml:space="preserve"> section</w:t>
      </w:r>
    </w:p>
    <w:p w14:paraId="32273908" w14:textId="77777777" w:rsidR="00A920AC" w:rsidRPr="00F11BA5" w:rsidRDefault="00A920AC" w:rsidP="00A920AC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General Settings</w:t>
      </w:r>
    </w:p>
    <w:p w14:paraId="25C3A4FA" w14:textId="77777777" w:rsidR="00A920AC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bookmarkStart w:id="43" w:name="_Hlk165319455"/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AllowedOrigins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bookmarkEnd w:id="43"/>
      <w:r w:rsidRPr="00F11BA5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 xml:space="preserve">This option is </w:t>
      </w:r>
      <w:r w:rsidRPr="00190B91">
        <w:rPr>
          <w:rFonts w:ascii="Calibri" w:eastAsia="Times New Roman" w:hAnsi="Calibri" w:cs="Calibri"/>
          <w:highlight w:val="red"/>
        </w:rPr>
        <w:t>VERY IMPORTANT</w:t>
      </w:r>
      <w:r>
        <w:rPr>
          <w:rFonts w:ascii="Calibri" w:eastAsia="Times New Roman" w:hAnsi="Calibri" w:cs="Calibri"/>
        </w:rPr>
        <w:t xml:space="preserve"> to prevent CORS (Cross-Origin Resource Sharing) errors. You must enter the URLs for EACH application separated by a comma into this option.</w:t>
      </w:r>
    </w:p>
    <w:p w14:paraId="5D9CBFB8" w14:textId="77777777" w:rsidR="00A920AC" w:rsidRDefault="00A920AC" w:rsidP="00A920AC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 w:rsidRPr="00190B91">
        <w:rPr>
          <w:rFonts w:ascii="Calibri" w:eastAsia="Times New Roman" w:hAnsi="Calibri" w:cs="Calibri"/>
        </w:rPr>
        <w:t xml:space="preserve"> For example, we have the unclassified version of </w:t>
      </w:r>
      <w:proofErr w:type="spellStart"/>
      <w:r w:rsidRPr="00190B91">
        <w:rPr>
          <w:rFonts w:ascii="Consolas" w:eastAsiaTheme="minorHAnsi" w:hAnsi="Consolas" w:cs="Consolas"/>
          <w:color w:val="0000FF"/>
          <w:sz w:val="19"/>
          <w:szCs w:val="19"/>
        </w:rPr>
        <w:t>AllowedOrigins</w:t>
      </w:r>
      <w:proofErr w:type="spellEnd"/>
      <w:r w:rsidRPr="00190B91">
        <w:rPr>
          <w:rFonts w:ascii="Calibri" w:eastAsia="Times New Roman" w:hAnsi="Calibri" w:cs="Calibri"/>
        </w:rPr>
        <w:t xml:space="preserve"> set to the following:</w:t>
      </w:r>
    </w:p>
    <w:p w14:paraId="6173D8D3" w14:textId="77777777" w:rsidR="00A920AC" w:rsidRDefault="00A920AC" w:rsidP="00A920AC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</w:p>
    <w:p w14:paraId="3451EE78" w14:textId="77777777" w:rsidR="00A920AC" w:rsidRPr="00F31892" w:rsidRDefault="00A920AC" w:rsidP="00A920AC">
      <w:pPr>
        <w:pStyle w:val="ListParagraph"/>
        <w:spacing w:after="0"/>
        <w:ind w:left="1440"/>
        <w:textAlignment w:val="center"/>
        <w:rPr>
          <w:rFonts w:ascii="Cascadia Mono" w:eastAsia="Times New Roman" w:hAnsi="Cascadia Mono" w:cs="Calibri"/>
          <w:color w:val="984806" w:themeColor="accent6" w:themeShade="80"/>
          <w:sz w:val="18"/>
          <w:szCs w:val="18"/>
        </w:rPr>
      </w:pPr>
      <w:r w:rsidRPr="00F31892">
        <w:rPr>
          <w:rFonts w:ascii="Cascadia Mono" w:eastAsia="Times New Roman" w:hAnsi="Cascadia Mono" w:cs="Calibri"/>
          <w:color w:val="215868" w:themeColor="accent5" w:themeShade="80"/>
          <w:sz w:val="18"/>
          <w:szCs w:val="18"/>
        </w:rPr>
        <w:t>"</w:t>
      </w:r>
      <w:proofErr w:type="spellStart"/>
      <w:r w:rsidRPr="00F31892">
        <w:rPr>
          <w:rFonts w:ascii="Cascadia Mono" w:eastAsia="Times New Roman" w:hAnsi="Cascadia Mono" w:cs="Calibri"/>
          <w:color w:val="215868" w:themeColor="accent5" w:themeShade="80"/>
          <w:sz w:val="18"/>
          <w:szCs w:val="18"/>
        </w:rPr>
        <w:t>AllowedOrigins</w:t>
      </w:r>
      <w:proofErr w:type="spellEnd"/>
      <w:r w:rsidRPr="00F31892">
        <w:rPr>
          <w:rFonts w:ascii="Cascadia Mono" w:eastAsia="Times New Roman" w:hAnsi="Cascadia Mono" w:cs="Calibri"/>
          <w:color w:val="215868" w:themeColor="accent5" w:themeShade="80"/>
          <w:sz w:val="18"/>
          <w:szCs w:val="18"/>
        </w:rPr>
        <w:t>"</w:t>
      </w:r>
      <w:r w:rsidRPr="00F31892">
        <w:rPr>
          <w:rFonts w:ascii="Cascadia Mono" w:eastAsia="Times New Roman" w:hAnsi="Cascadia Mono" w:cs="Calibri"/>
          <w:sz w:val="18"/>
          <w:szCs w:val="18"/>
        </w:rPr>
        <w:t xml:space="preserve">: </w:t>
      </w:r>
      <w:r w:rsidRPr="00F31892">
        <w:rPr>
          <w:rFonts w:ascii="Cascadia Mono" w:eastAsia="Times New Roman" w:hAnsi="Cascadia Mono" w:cs="Calibri"/>
          <w:color w:val="984806" w:themeColor="accent6" w:themeShade="80"/>
          <w:sz w:val="18"/>
          <w:szCs w:val="18"/>
        </w:rPr>
        <w:t>"https://ies.ssc.lmco.com,https://rdsb.ssc.lmco.com,https://rdm.ssc.lmco.com,https://genboe.ssc.lmco.com,https://genboerms.us.lmco.com,https://boe.ssc.lmco.com,https://ptm.ssc.lmco.com,https://intl-genboe-ssc.global.lmco.com,https://archive-genboerms.us.lmco.com,https://acv.ssc.lmco.com,https://rpm.ssc.lmco.com,https://nlf.ssc.lmco.com"</w:t>
      </w:r>
    </w:p>
    <w:p w14:paraId="463646F0" w14:textId="77777777" w:rsidR="00A920AC" w:rsidRPr="00F31892" w:rsidRDefault="00A920AC" w:rsidP="00A920AC">
      <w:pPr>
        <w:spacing w:after="0"/>
        <w:textAlignment w:val="center"/>
        <w:rPr>
          <w:rFonts w:ascii="Calibri" w:eastAsia="Times New Roman" w:hAnsi="Calibri" w:cs="Calibri"/>
        </w:rPr>
      </w:pPr>
    </w:p>
    <w:p w14:paraId="2B4C3AC2" w14:textId="77777777" w:rsidR="00A920AC" w:rsidRPr="00F31892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AllowedHosts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>
        <w:t>Set to “*”.</w:t>
      </w:r>
    </w:p>
    <w:p w14:paraId="2676E897" w14:textId="77777777" w:rsidR="00A920AC" w:rsidRPr="00F31892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IESUrl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rPr>
          <w:rFonts w:ascii="Calibri" w:eastAsia="Times New Roman" w:hAnsi="Calibri" w:cs="Calibri"/>
        </w:rPr>
        <w:t>– IES (Portal) URL</w:t>
      </w:r>
    </w:p>
    <w:p w14:paraId="3AC5A09A" w14:textId="77777777" w:rsidR="00A920AC" w:rsidRPr="00F11BA5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BOEUrl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proofErr w:type="spellStart"/>
      <w:r w:rsidRPr="00F11BA5">
        <w:t>GenBOE’s</w:t>
      </w:r>
      <w:proofErr w:type="spellEnd"/>
      <w:r w:rsidRPr="00F11BA5">
        <w:t xml:space="preserve"> URL</w:t>
      </w:r>
    </w:p>
    <w:p w14:paraId="4AAF132E" w14:textId="77777777" w:rsidR="00A920AC" w:rsidRPr="00F11BA5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PTMUrl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>– PTM’s URL</w:t>
      </w:r>
    </w:p>
    <w:p w14:paraId="397FA061" w14:textId="77777777" w:rsidR="00A920AC" w:rsidRPr="00F11BA5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RDMUrl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>– RDM’s URL</w:t>
      </w:r>
    </w:p>
    <w:p w14:paraId="70388CD1" w14:textId="77777777" w:rsidR="00A920AC" w:rsidRPr="00F11BA5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RDSBUrl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>– RDSB’s URL</w:t>
      </w:r>
    </w:p>
    <w:p w14:paraId="447F1720" w14:textId="77777777" w:rsidR="00A920AC" w:rsidRPr="00F11BA5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PPUrl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proofErr w:type="spellStart"/>
      <w:r w:rsidRPr="00F11BA5">
        <w:t>ProPricer</w:t>
      </w:r>
      <w:proofErr w:type="spellEnd"/>
      <w:r w:rsidRPr="00F11BA5">
        <w:t xml:space="preserve"> URL – a URL to a SharePoint site where </w:t>
      </w:r>
      <w:proofErr w:type="spellStart"/>
      <w:r w:rsidRPr="00F11BA5">
        <w:t>ProPricer</w:t>
      </w:r>
      <w:proofErr w:type="spellEnd"/>
      <w:r w:rsidRPr="00F11BA5">
        <w:t xml:space="preserve"> links are located</w:t>
      </w:r>
    </w:p>
    <w:p w14:paraId="5AA7015D" w14:textId="77777777" w:rsidR="00A920AC" w:rsidRPr="000440B9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RPMUrl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 w:rsidRPr="00F11BA5">
        <w:rPr>
          <w:rFonts w:ascii="Calibri" w:eastAsia="Times New Roman" w:hAnsi="Calibri" w:cs="Calibri"/>
          <w:i/>
        </w:rPr>
        <w:t>blank</w:t>
      </w:r>
      <w:r w:rsidRPr="00F11BA5">
        <w:rPr>
          <w:rFonts w:ascii="Calibri" w:eastAsia="Times New Roman" w:hAnsi="Calibri" w:cs="Calibri"/>
          <w:i/>
          <w:vertAlign w:val="superscript"/>
        </w:rPr>
        <w:t>2</w:t>
      </w:r>
      <w:r w:rsidRPr="00F11BA5">
        <w:t>, RPM will not be deployed on the classified side</w:t>
      </w:r>
    </w:p>
    <w:p w14:paraId="53EC2559" w14:textId="77777777" w:rsidR="00A920AC" w:rsidRPr="00DD03CB" w:rsidRDefault="00A920AC" w:rsidP="00A920AC">
      <w:pPr>
        <w:pStyle w:val="ListParagraph"/>
        <w:numPr>
          <w:ilvl w:val="1"/>
          <w:numId w:val="31"/>
        </w:numPr>
        <w:rPr>
          <w:rFonts w:ascii="Consolas" w:eastAsiaTheme="minorHAnsi" w:hAnsi="Consolas" w:cs="Consolas"/>
          <w:color w:val="0000FF"/>
          <w:sz w:val="19"/>
          <w:szCs w:val="19"/>
        </w:rPr>
      </w:pPr>
      <w:proofErr w:type="spellStart"/>
      <w:r w:rsidRPr="000440B9">
        <w:rPr>
          <w:rFonts w:ascii="Consolas" w:eastAsiaTheme="minorHAnsi" w:hAnsi="Consolas" w:cs="Consolas"/>
          <w:color w:val="0000FF"/>
          <w:sz w:val="19"/>
          <w:szCs w:val="19"/>
        </w:rPr>
        <w:t>ACVUrl</w:t>
      </w:r>
      <w:proofErr w:type="spellEnd"/>
      <w:r w:rsidRPr="000440B9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 w:rsidRPr="000440B9">
        <w:rPr>
          <w:rFonts w:ascii="Calibri" w:eastAsia="Times New Roman" w:hAnsi="Calibri" w:cs="Calibri"/>
          <w:i/>
        </w:rPr>
        <w:t>blank</w:t>
      </w:r>
      <w:r w:rsidRPr="000440B9">
        <w:rPr>
          <w:rFonts w:ascii="Calibri" w:eastAsia="Times New Roman" w:hAnsi="Calibri" w:cs="Calibri"/>
          <w:i/>
          <w:vertAlign w:val="superscript"/>
        </w:rPr>
        <w:t>2</w:t>
      </w:r>
      <w:r w:rsidRPr="00F11BA5">
        <w:t xml:space="preserve">, </w:t>
      </w:r>
      <w:r>
        <w:t>ACV is still not in classified environment yet</w:t>
      </w:r>
    </w:p>
    <w:p w14:paraId="2561BBFF" w14:textId="77777777" w:rsidR="00A920AC" w:rsidRPr="00DD03CB" w:rsidRDefault="00A920AC" w:rsidP="00A920AC">
      <w:pPr>
        <w:pStyle w:val="ListParagraph"/>
        <w:numPr>
          <w:ilvl w:val="1"/>
          <w:numId w:val="31"/>
        </w:numPr>
        <w:rPr>
          <w:rFonts w:ascii="Consolas" w:eastAsiaTheme="minorHAnsi" w:hAnsi="Consolas" w:cs="Consolas"/>
          <w:color w:val="0000FF"/>
          <w:sz w:val="19"/>
          <w:szCs w:val="19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NLF</w:t>
      </w:r>
      <w:r w:rsidRPr="000440B9">
        <w:rPr>
          <w:rFonts w:ascii="Consolas" w:eastAsiaTheme="minorHAnsi" w:hAnsi="Consolas" w:cs="Consolas"/>
          <w:color w:val="0000FF"/>
          <w:sz w:val="19"/>
          <w:szCs w:val="19"/>
        </w:rPr>
        <w:t>Url</w:t>
      </w:r>
      <w:proofErr w:type="spellEnd"/>
      <w:r w:rsidRPr="000440B9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 w:rsidRPr="000440B9">
        <w:rPr>
          <w:rFonts w:ascii="Calibri" w:eastAsia="Times New Roman" w:hAnsi="Calibri" w:cs="Calibri"/>
          <w:i/>
        </w:rPr>
        <w:t>blank</w:t>
      </w:r>
      <w:r w:rsidRPr="000440B9">
        <w:rPr>
          <w:rFonts w:ascii="Calibri" w:eastAsia="Times New Roman" w:hAnsi="Calibri" w:cs="Calibri"/>
          <w:i/>
          <w:vertAlign w:val="superscript"/>
        </w:rPr>
        <w:t>2</w:t>
      </w:r>
      <w:r w:rsidRPr="00F11BA5">
        <w:t xml:space="preserve">, </w:t>
      </w:r>
      <w:r>
        <w:t>NLF is still not in classified environment yet</w:t>
      </w:r>
    </w:p>
    <w:p w14:paraId="3175F85C" w14:textId="77777777" w:rsidR="00A920AC" w:rsidRPr="00F11BA5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EEPPUrl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 w:rsidRPr="00F11BA5">
        <w:rPr>
          <w:rFonts w:ascii="Calibri" w:eastAsia="Times New Roman" w:hAnsi="Calibri" w:cs="Calibri"/>
          <w:i/>
        </w:rPr>
        <w:t>blank</w:t>
      </w:r>
      <w:r w:rsidRPr="00F11BA5">
        <w:rPr>
          <w:rFonts w:ascii="Calibri" w:eastAsia="Times New Roman" w:hAnsi="Calibri" w:cs="Calibri"/>
          <w:i/>
          <w:vertAlign w:val="superscript"/>
        </w:rPr>
        <w:t>2</w:t>
      </w:r>
      <w:r w:rsidRPr="00F11BA5">
        <w:t xml:space="preserve">, </w:t>
      </w:r>
      <w:r>
        <w:t>eEPP</w:t>
      </w:r>
      <w:r w:rsidRPr="00F11BA5">
        <w:t xml:space="preserve"> </w:t>
      </w:r>
      <w:r>
        <w:t>is not in classified environment yet</w:t>
      </w:r>
    </w:p>
    <w:p w14:paraId="15C5A948" w14:textId="77777777" w:rsidR="00A920AC" w:rsidRPr="00F11BA5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AdminUrl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IES URL, followed by </w:t>
      </w:r>
      <w:r w:rsidRPr="00F11BA5">
        <w:rPr>
          <w:rFonts w:ascii="Consolas" w:hAnsi="Consolas"/>
          <w:sz w:val="19"/>
          <w:szCs w:val="19"/>
        </w:rPr>
        <w:t>/Admin</w:t>
      </w:r>
    </w:p>
    <w:p w14:paraId="5AFBEA0C" w14:textId="77777777" w:rsidR="00A920AC" w:rsidRPr="00F11BA5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IESPortalAdminGroups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>– Admin AD group</w:t>
      </w:r>
    </w:p>
    <w:p w14:paraId="0D4EC5B9" w14:textId="77777777" w:rsidR="00A920AC" w:rsidRDefault="00A920AC" w:rsidP="00A920AC">
      <w:pPr>
        <w:pStyle w:val="ListParagraph"/>
        <w:numPr>
          <w:ilvl w:val="1"/>
          <w:numId w:val="31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HelpdeskEmailAddress</w:t>
      </w:r>
      <w:proofErr w:type="spellEnd"/>
      <w:r w:rsidRPr="00F11BA5">
        <w:t xml:space="preserve"> – email displayed to the users to contact for help</w:t>
      </w:r>
    </w:p>
    <w:p w14:paraId="22040B3F" w14:textId="77777777" w:rsidR="00A920AC" w:rsidRDefault="00A920AC" w:rsidP="00A920AC">
      <w:pPr>
        <w:pStyle w:val="ListParagraph"/>
        <w:numPr>
          <w:ilvl w:val="1"/>
          <w:numId w:val="31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Federation </w:t>
      </w:r>
      <w:r>
        <w:t>– Used for Authentication. Consists of multiple sub options:</w:t>
      </w:r>
    </w:p>
    <w:p w14:paraId="10303CD7" w14:textId="77777777" w:rsidR="00A920AC" w:rsidRPr="00F31892" w:rsidRDefault="00A920AC" w:rsidP="00A920AC">
      <w:pPr>
        <w:pStyle w:val="ListParagraph"/>
        <w:numPr>
          <w:ilvl w:val="2"/>
          <w:numId w:val="31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ValidAudience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 xml:space="preserve">– The groups that are valid to view the application. In unclassified we use </w:t>
      </w:r>
      <w:r>
        <w:rPr>
          <w:rFonts w:ascii="Cascadia Mono" w:eastAsiaTheme="minorHAnsi" w:hAnsi="Cascadia Mono" w:cs="Cascadia Mono"/>
          <w:color w:val="A31515"/>
          <w:sz w:val="19"/>
          <w:szCs w:val="19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</w:rPr>
        <w:t>eo-ssc-ies,eo-ssc-acv,eo-ssc-nlf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</w:rPr>
        <w:t xml:space="preserve">". </w:t>
      </w:r>
      <w:r>
        <w:t>Use the corresponding classified version.</w:t>
      </w:r>
    </w:p>
    <w:p w14:paraId="259ACC7D" w14:textId="77777777" w:rsidR="00A920AC" w:rsidRDefault="00A920AC" w:rsidP="00A920AC">
      <w:pPr>
        <w:pStyle w:val="ListParagraph"/>
        <w:numPr>
          <w:ilvl w:val="2"/>
          <w:numId w:val="31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Authority </w:t>
      </w:r>
      <w:r>
        <w:t>– Authority URL.</w:t>
      </w:r>
    </w:p>
    <w:p w14:paraId="3EA39CB8" w14:textId="77777777" w:rsidR="00A920AC" w:rsidRDefault="00A920AC" w:rsidP="00A920AC">
      <w:pPr>
        <w:pStyle w:val="ListParagraph"/>
        <w:numPr>
          <w:ilvl w:val="2"/>
          <w:numId w:val="31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Secret </w:t>
      </w:r>
      <w:r>
        <w:t>– Secret value for authentication.</w:t>
      </w:r>
    </w:p>
    <w:p w14:paraId="25C0195C" w14:textId="77777777" w:rsidR="00A920AC" w:rsidRPr="00F31892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FeatureFlags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 w:rsidRPr="00F11BA5">
        <w:rPr>
          <w:rFonts w:ascii="Calibri" w:eastAsia="Times New Roman" w:hAnsi="Calibri" w:cs="Calibri"/>
          <w:i/>
        </w:rPr>
        <w:t>blank</w:t>
      </w:r>
      <w:r w:rsidRPr="00F11BA5">
        <w:rPr>
          <w:rFonts w:ascii="Calibri" w:eastAsia="Times New Roman" w:hAnsi="Calibri" w:cs="Calibri"/>
          <w:i/>
          <w:vertAlign w:val="superscript"/>
        </w:rPr>
        <w:t>2</w:t>
      </w:r>
      <w:r w:rsidRPr="00F11BA5">
        <w:t xml:space="preserve">, </w:t>
      </w:r>
      <w:r>
        <w:t>for IES (Portal) this will remain blank but if this did have features it would consist of multiple sub options followed by a “true” or “false”.</w:t>
      </w:r>
    </w:p>
    <w:p w14:paraId="5599A215" w14:textId="77777777" w:rsidR="00A920AC" w:rsidRDefault="00A920AC" w:rsidP="00A920AC">
      <w:pPr>
        <w:pStyle w:val="Heading2"/>
      </w:pPr>
      <w:bookmarkStart w:id="44" w:name="_Toc165367915"/>
      <w:bookmarkStart w:id="45" w:name="_Toc165372485"/>
      <w:r w:rsidRPr="00E64A51">
        <w:lastRenderedPageBreak/>
        <w:t>Appendix.B.</w:t>
      </w:r>
      <w:r>
        <w:t>2</w:t>
      </w:r>
      <w:r w:rsidRPr="00E64A51">
        <w:t xml:space="preserve"> (Space) IES (Portal) Frontend</w:t>
      </w:r>
      <w:r>
        <w:t xml:space="preserve"> </w:t>
      </w:r>
      <w:proofErr w:type="spellStart"/>
      <w:r>
        <w:t>Config.Classified.Json</w:t>
      </w:r>
      <w:proofErr w:type="spellEnd"/>
      <w:r>
        <w:t xml:space="preserve"> Customization</w:t>
      </w:r>
      <w:bookmarkEnd w:id="44"/>
      <w:bookmarkEnd w:id="45"/>
    </w:p>
    <w:p w14:paraId="01EBDA4C" w14:textId="77777777" w:rsidR="00A920AC" w:rsidRDefault="00A920AC" w:rsidP="00A920AC">
      <w:r>
        <w:t xml:space="preserve">This is explicitly for the front-end (the project NOT named back-end). Look for the </w:t>
      </w:r>
      <w:proofErr w:type="spellStart"/>
      <w:r>
        <w:rPr>
          <w:i/>
          <w:iCs/>
        </w:rPr>
        <w:t>config.Classified.json</w:t>
      </w:r>
      <w:proofErr w:type="spellEnd"/>
      <w:r>
        <w:t xml:space="preserve"> file inside of site/assets. </w:t>
      </w:r>
    </w:p>
    <w:p w14:paraId="502240D8" w14:textId="77777777" w:rsidR="00A920AC" w:rsidRPr="00F11BA5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iesServiceUrl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>URL to the IES Backend website.</w:t>
      </w:r>
    </w:p>
    <w:p w14:paraId="4D1E70E4" w14:textId="77777777" w:rsidR="00A920AC" w:rsidRPr="00F11BA5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rdsbServiceUrl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>
        <w:t>URL to the RDSB Backend website.</w:t>
      </w:r>
    </w:p>
    <w:p w14:paraId="23DDC42E" w14:textId="77777777" w:rsidR="00A920AC" w:rsidRPr="00F11BA5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ptmUiUrl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>
        <w:t>URL to PTM website.</w:t>
      </w:r>
    </w:p>
    <w:p w14:paraId="0DBBDB07" w14:textId="77777777" w:rsidR="00A920AC" w:rsidRPr="00F11BA5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piwikdId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>
        <w:t>Id used for analytics tracking (optional, only needed if you track usage, if not in use insert an empty string “”).</w:t>
      </w:r>
    </w:p>
    <w:p w14:paraId="7ACE4580" w14:textId="77777777" w:rsidR="00A920AC" w:rsidRPr="00006F9E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enablePiwik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>
        <w:t>Turns on analytics tracking (optional, keep as false if not needed).</w:t>
      </w:r>
    </w:p>
    <w:p w14:paraId="7F208136" w14:textId="77777777" w:rsidR="00D72F34" w:rsidRDefault="00440631" w:rsidP="00B9067F">
      <w:pPr>
        <w:pStyle w:val="Heading1"/>
      </w:pPr>
      <w:bookmarkStart w:id="46" w:name="_Toc165372486"/>
      <w:r>
        <w:t>Appendix C</w:t>
      </w:r>
      <w:r w:rsidR="00D72F34">
        <w:t xml:space="preserve">: </w:t>
      </w:r>
      <w:r w:rsidR="00BB3A52">
        <w:t xml:space="preserve">PTM </w:t>
      </w:r>
      <w:proofErr w:type="spellStart"/>
      <w:r w:rsidR="00D72F34">
        <w:t>Web.Config</w:t>
      </w:r>
      <w:proofErr w:type="spellEnd"/>
      <w:r w:rsidR="00D72F34">
        <w:t xml:space="preserve"> Customization</w:t>
      </w:r>
      <w:bookmarkEnd w:id="39"/>
      <w:bookmarkEnd w:id="46"/>
    </w:p>
    <w:p w14:paraId="1D0A0036" w14:textId="77777777" w:rsidR="003C3861" w:rsidRDefault="003C3861" w:rsidP="003C3861">
      <w:pPr>
        <w:pStyle w:val="ListParagraph"/>
        <w:numPr>
          <w:ilvl w:val="0"/>
          <w:numId w:val="19"/>
        </w:numPr>
        <w:spacing w:after="0"/>
      </w:pPr>
      <w:proofErr w:type="spellStart"/>
      <w:r w:rsidRPr="00BB3A52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connectionStrings</w:t>
      </w:r>
      <w:proofErr w:type="spellEnd"/>
      <w:r w:rsidRPr="00BB3A52">
        <w:rPr>
          <w:rFonts w:ascii="Calibri" w:eastAsia="Times New Roman" w:hAnsi="Calibri" w:cs="Calibri"/>
        </w:rPr>
        <w:t xml:space="preserve"> section</w:t>
      </w:r>
    </w:p>
    <w:p w14:paraId="23B6DA61" w14:textId="77777777" w:rsidR="003C3861" w:rsidRPr="00F04BB7" w:rsidRDefault="003C3861" w:rsidP="003C3861">
      <w:pPr>
        <w:pStyle w:val="ListParagraph"/>
        <w:numPr>
          <w:ilvl w:val="1"/>
          <w:numId w:val="19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genTracEntities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2723E2">
        <w:rPr>
          <w:rFonts w:ascii="Calibri" w:eastAsia="Times New Roman" w:hAnsi="Calibri" w:cs="Calibri"/>
        </w:rPr>
        <w:t xml:space="preserve">– </w:t>
      </w:r>
      <w:r w:rsidR="00605336">
        <w:rPr>
          <w:rFonts w:ascii="Calibri" w:eastAsia="Times New Roman" w:hAnsi="Calibri" w:cs="Calibri"/>
        </w:rPr>
        <w:t xml:space="preserve">PTM </w:t>
      </w:r>
      <w:r w:rsidRPr="002723E2">
        <w:rPr>
          <w:rFonts w:ascii="Calibri" w:eastAsia="Times New Roman" w:hAnsi="Calibri" w:cs="Calibri"/>
        </w:rPr>
        <w:t>database connection string</w:t>
      </w:r>
    </w:p>
    <w:p w14:paraId="38E48F02" w14:textId="77777777" w:rsidR="00F04BB7" w:rsidRPr="003C3861" w:rsidRDefault="006B58FE" w:rsidP="00F04BB7">
      <w:pPr>
        <w:pStyle w:val="ListParagraph"/>
        <w:numPr>
          <w:ilvl w:val="1"/>
          <w:numId w:val="19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GenBOE</w:t>
      </w:r>
      <w:r w:rsidR="00F04BB7">
        <w:rPr>
          <w:rFonts w:ascii="Consolas" w:eastAsiaTheme="minorHAnsi" w:hAnsi="Consolas" w:cs="Consolas"/>
          <w:color w:val="0000FF"/>
          <w:sz w:val="19"/>
          <w:szCs w:val="19"/>
        </w:rPr>
        <w:t>Entities</w:t>
      </w:r>
      <w:proofErr w:type="spellEnd"/>
      <w:r w:rsidR="00F04BB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="00F04BB7" w:rsidRPr="002723E2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>GenBOE</w:t>
      </w:r>
      <w:r w:rsidR="00F04BB7">
        <w:rPr>
          <w:rFonts w:ascii="Calibri" w:eastAsia="Times New Roman" w:hAnsi="Calibri" w:cs="Calibri"/>
        </w:rPr>
        <w:t xml:space="preserve"> </w:t>
      </w:r>
      <w:r w:rsidR="00F04BB7" w:rsidRPr="002723E2">
        <w:rPr>
          <w:rFonts w:ascii="Calibri" w:eastAsia="Times New Roman" w:hAnsi="Calibri" w:cs="Calibri"/>
        </w:rPr>
        <w:t>database connection string</w:t>
      </w:r>
    </w:p>
    <w:p w14:paraId="334F1C6A" w14:textId="77777777" w:rsidR="00D72F34" w:rsidRDefault="00D72F34" w:rsidP="003C3861">
      <w:pPr>
        <w:pStyle w:val="ListParagraph"/>
        <w:numPr>
          <w:ilvl w:val="0"/>
          <w:numId w:val="19"/>
        </w:numPr>
        <w:spacing w:after="0"/>
      </w:pPr>
      <w:proofErr w:type="spellStart"/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appSettings</w:t>
      </w:r>
      <w:proofErr w:type="spellEnd"/>
      <w:r w:rsidRPr="002723E2"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section</w:t>
      </w:r>
    </w:p>
    <w:p w14:paraId="7D01DC6E" w14:textId="77777777" w:rsidR="00026974" w:rsidRPr="00026974" w:rsidRDefault="00026974" w:rsidP="00026974">
      <w:pPr>
        <w:spacing w:after="0"/>
        <w:ind w:left="720" w:firstLine="720"/>
        <w:textAlignment w:val="center"/>
        <w:rPr>
          <w:rFonts w:ascii="Calibri" w:eastAsia="Times New Roman" w:hAnsi="Calibri" w:cs="Calibri"/>
        </w:rPr>
      </w:pPr>
      <w:r w:rsidRPr="00026974">
        <w:rPr>
          <w:rFonts w:ascii="Consolas" w:eastAsiaTheme="minorHAnsi" w:hAnsi="Consolas" w:cs="Consolas"/>
          <w:color w:val="008000"/>
          <w:sz w:val="19"/>
          <w:szCs w:val="19"/>
        </w:rPr>
        <w:t>General Settings</w:t>
      </w:r>
    </w:p>
    <w:p w14:paraId="4B726491" w14:textId="77777777" w:rsidR="00D72F34" w:rsidRDefault="00D72F34" w:rsidP="003C3861">
      <w:pPr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EmailServer</w:t>
      </w:r>
      <w:proofErr w:type="spellEnd"/>
      <w:r>
        <w:t xml:space="preserve"> </w:t>
      </w:r>
      <w:r>
        <w:rPr>
          <w:rFonts w:ascii="Calibri" w:eastAsia="Times New Roman" w:hAnsi="Calibri" w:cs="Calibri"/>
        </w:rPr>
        <w:t>– the server to be used to send out application emails</w:t>
      </w:r>
    </w:p>
    <w:p w14:paraId="7E88EB35" w14:textId="77777777" w:rsidR="00D72F34" w:rsidRDefault="00D72F34" w:rsidP="003C3861">
      <w:pPr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ActiveDirectoryPath</w:t>
      </w:r>
      <w:proofErr w:type="spellEnd"/>
      <w:r>
        <w:t xml:space="preserve"> </w:t>
      </w:r>
      <w:r>
        <w:rPr>
          <w:rFonts w:ascii="Calibri" w:eastAsia="Times New Roman" w:hAnsi="Calibri" w:cs="Calibri"/>
        </w:rPr>
        <w:t>– the Active Directory server location</w:t>
      </w:r>
    </w:p>
    <w:p w14:paraId="65B45CF8" w14:textId="77777777" w:rsidR="00D72F34" w:rsidRPr="008560B8" w:rsidRDefault="00D72F34" w:rsidP="003C3861">
      <w:pPr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ServerURL</w:t>
      </w:r>
      <w:proofErr w:type="spellEnd"/>
      <w:r w:rsidRPr="00717877">
        <w:rPr>
          <w:rFonts w:eastAsiaTheme="minorHAnsi" w:cs="Consolas"/>
          <w:color w:val="0000FF"/>
        </w:rPr>
        <w:t xml:space="preserve"> </w:t>
      </w:r>
      <w:r>
        <w:t>– the URL of the website (your DNS setting)</w:t>
      </w:r>
    </w:p>
    <w:p w14:paraId="535F74BA" w14:textId="77777777" w:rsidR="00D72F34" w:rsidRPr="008560B8" w:rsidRDefault="008560B8" w:rsidP="003C3861">
      <w:pPr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8560B8">
        <w:rPr>
          <w:rFonts w:ascii="Consolas" w:eastAsiaTheme="minorHAnsi" w:hAnsi="Consolas" w:cs="Consolas"/>
          <w:color w:val="0000FF"/>
          <w:sz w:val="19"/>
          <w:szCs w:val="19"/>
        </w:rPr>
        <w:t>AuthorizeProposalCreationGroups</w:t>
      </w:r>
      <w:proofErr w:type="spellEnd"/>
      <w:r w:rsidR="00D72F34" w:rsidRPr="008560B8">
        <w:rPr>
          <w:rFonts w:ascii="Calibri" w:eastAsia="Times New Roman" w:hAnsi="Calibri" w:cs="Calibri"/>
        </w:rPr>
        <w:t xml:space="preserve">– AD groups allowed to create new </w:t>
      </w:r>
      <w:r w:rsidR="00F04BB7">
        <w:rPr>
          <w:rFonts w:ascii="Calibri" w:eastAsia="Times New Roman" w:hAnsi="Calibri" w:cs="Calibri"/>
        </w:rPr>
        <w:t xml:space="preserve">proposal; for us this is set to everyone - </w:t>
      </w:r>
      <w:r w:rsidR="00F04BB7">
        <w:rPr>
          <w:rFonts w:ascii="Consolas" w:eastAsiaTheme="minorHAnsi" w:hAnsi="Consolas" w:cs="Consolas"/>
          <w:color w:val="0000FF"/>
          <w:sz w:val="19"/>
          <w:szCs w:val="19"/>
        </w:rPr>
        <w:t>US\</w:t>
      </w:r>
      <w:proofErr w:type="spellStart"/>
      <w:r w:rsidR="00F04BB7">
        <w:rPr>
          <w:rFonts w:ascii="Consolas" w:eastAsiaTheme="minorHAnsi" w:hAnsi="Consolas" w:cs="Consolas"/>
          <w:color w:val="0000FF"/>
          <w:sz w:val="19"/>
          <w:szCs w:val="19"/>
        </w:rPr>
        <w:t>lmco.all.emp</w:t>
      </w:r>
      <w:proofErr w:type="spellEnd"/>
    </w:p>
    <w:p w14:paraId="100DED39" w14:textId="77777777" w:rsidR="00D72F34" w:rsidRPr="007F4DD5" w:rsidRDefault="00D72F34" w:rsidP="003C3861">
      <w:pPr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7F4DD5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DomesticUsersGroup</w:t>
      </w:r>
      <w:proofErr w:type="spellEnd"/>
      <w:r w:rsidRPr="007F4DD5">
        <w:rPr>
          <w:rFonts w:ascii="Calibri" w:eastAsia="Times New Roman" w:hAnsi="Calibri" w:cs="Calibri"/>
        </w:rPr>
        <w:t xml:space="preserve"> – </w:t>
      </w:r>
      <w:r>
        <w:rPr>
          <w:rFonts w:ascii="Calibri" w:eastAsia="Times New Roman" w:hAnsi="Calibri" w:cs="Calibri"/>
        </w:rPr>
        <w:t xml:space="preserve">AD groups containing </w:t>
      </w:r>
      <w:r w:rsidRPr="007F4DD5">
        <w:rPr>
          <w:rFonts w:ascii="Calibri" w:eastAsia="Times New Roman" w:hAnsi="Calibri" w:cs="Calibri"/>
        </w:rPr>
        <w:t>domestic</w:t>
      </w:r>
      <w:r>
        <w:rPr>
          <w:rFonts w:ascii="Calibri" w:eastAsia="Times New Roman" w:hAnsi="Calibri" w:cs="Calibri"/>
        </w:rPr>
        <w:t xml:space="preserve"> users</w:t>
      </w:r>
      <w:r w:rsidR="008560B8">
        <w:rPr>
          <w:rFonts w:ascii="Calibri" w:eastAsia="Times New Roman" w:hAnsi="Calibri" w:cs="Calibri"/>
        </w:rPr>
        <w:t xml:space="preserve">, again for us </w:t>
      </w:r>
      <w:r w:rsidR="00F04BB7">
        <w:rPr>
          <w:rFonts w:ascii="Calibri" w:eastAsia="Times New Roman" w:hAnsi="Calibri" w:cs="Calibri"/>
        </w:rPr>
        <w:t xml:space="preserve">this is set to </w:t>
      </w:r>
      <w:r w:rsidR="00F04BB7">
        <w:rPr>
          <w:rFonts w:ascii="Consolas" w:eastAsiaTheme="minorHAnsi" w:hAnsi="Consolas" w:cs="Consolas"/>
          <w:color w:val="0000FF"/>
          <w:sz w:val="19"/>
          <w:szCs w:val="19"/>
        </w:rPr>
        <w:t>US\</w:t>
      </w:r>
      <w:proofErr w:type="spellStart"/>
      <w:r w:rsidR="00F04BB7">
        <w:rPr>
          <w:rFonts w:ascii="Consolas" w:eastAsiaTheme="minorHAnsi" w:hAnsi="Consolas" w:cs="Consolas"/>
          <w:color w:val="0000FF"/>
          <w:sz w:val="19"/>
          <w:szCs w:val="19"/>
        </w:rPr>
        <w:t>lmco.all.emp</w:t>
      </w:r>
      <w:proofErr w:type="spellEnd"/>
    </w:p>
    <w:p w14:paraId="01525B88" w14:textId="77777777" w:rsidR="00D72F34" w:rsidRDefault="00D72F34" w:rsidP="008743B4">
      <w:pPr>
        <w:pStyle w:val="ListParagraph"/>
        <w:numPr>
          <w:ilvl w:val="1"/>
          <w:numId w:val="19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HelpdeskEmailAddress</w:t>
      </w:r>
      <w:proofErr w:type="spellEnd"/>
      <w:r>
        <w:t xml:space="preserve"> – email displayed to the users to contact for help</w:t>
      </w:r>
    </w:p>
    <w:p w14:paraId="4F8E303F" w14:textId="77777777" w:rsidR="005D6FAC" w:rsidRPr="00C47257" w:rsidRDefault="005D6FAC" w:rsidP="005D6FAC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BaseUrlForInstructionLocation</w:t>
      </w:r>
      <w:proofErr w:type="spellEnd"/>
      <w:r>
        <w:t xml:space="preserve"> – set this to the URL where the instruction files can be located. This path should start with </w:t>
      </w:r>
      <w:r w:rsidRPr="00C47257">
        <w:rPr>
          <w:rFonts w:ascii="Consolas" w:hAnsi="Consolas"/>
          <w:sz w:val="19"/>
          <w:szCs w:val="19"/>
          <w:highlight w:val="yellow"/>
        </w:rPr>
        <w:t>http(s):\\</w:t>
      </w:r>
      <w:r>
        <w:t xml:space="preserve"> and end with </w:t>
      </w:r>
      <w:r w:rsidRPr="00C47257">
        <w:rPr>
          <w:rFonts w:ascii="Consolas" w:hAnsi="Consolas"/>
          <w:sz w:val="19"/>
          <w:szCs w:val="19"/>
          <w:highlight w:val="yellow"/>
        </w:rPr>
        <w:t>\</w:t>
      </w:r>
      <w:r>
        <w:t xml:space="preserve">. Our location for example is: </w:t>
      </w:r>
      <w:r w:rsidRPr="00C47257">
        <w:rPr>
          <w:rFonts w:ascii="Consolas" w:eastAsiaTheme="minorHAnsi" w:hAnsi="Consolas" w:cs="Consolas"/>
          <w:sz w:val="19"/>
          <w:szCs w:val="19"/>
          <w:highlight w:val="yellow"/>
        </w:rPr>
        <w:t>https://</w:t>
      </w:r>
      <w:r w:rsidRPr="00C47257">
        <w:rPr>
          <w:rFonts w:ascii="Consolas" w:eastAsiaTheme="minorHAnsi" w:hAnsi="Consolas" w:cs="Consolas"/>
          <w:sz w:val="19"/>
          <w:szCs w:val="19"/>
        </w:rPr>
        <w:t>space.p.external.lmco.com/sites/fbo/CCDME/Estimating/Checklist%20Reference%20Documents</w:t>
      </w:r>
      <w:r w:rsidRPr="00C47257">
        <w:rPr>
          <w:rFonts w:ascii="Consolas" w:eastAsiaTheme="minorHAnsi" w:hAnsi="Consolas" w:cs="Consolas"/>
          <w:sz w:val="19"/>
          <w:szCs w:val="19"/>
          <w:highlight w:val="yellow"/>
        </w:rPr>
        <w:t>/</w:t>
      </w:r>
    </w:p>
    <w:p w14:paraId="1CDDB170" w14:textId="77777777" w:rsidR="005D6FAC" w:rsidRPr="005D6FAC" w:rsidRDefault="005D6FAC" w:rsidP="005D6FAC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IsClassEnvironment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 xml:space="preserve">– set this to </w:t>
      </w:r>
      <w:r w:rsidRPr="00474860">
        <w:rPr>
          <w:rFonts w:ascii="Consolas" w:hAnsi="Consolas" w:cs="Consolas"/>
          <w:sz w:val="20"/>
        </w:rPr>
        <w:t>true</w:t>
      </w:r>
    </w:p>
    <w:p w14:paraId="7FECDEBD" w14:textId="77777777" w:rsidR="008560B8" w:rsidRPr="008560B8" w:rsidRDefault="008560B8" w:rsidP="008560B8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t>SSRS Report Settings</w:t>
      </w:r>
    </w:p>
    <w:p w14:paraId="3D29FCAF" w14:textId="77777777" w:rsidR="008560B8" w:rsidRPr="008560B8" w:rsidRDefault="008560B8" w:rsidP="003C3861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ReportServerLocation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>– URL to the SSRS server</w:t>
      </w:r>
    </w:p>
    <w:p w14:paraId="0ECFA184" w14:textId="77777777" w:rsidR="008560B8" w:rsidRPr="008743B4" w:rsidRDefault="008560B8" w:rsidP="008743B4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ReportServerFolderName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>– folder name in which the reports are located</w:t>
      </w:r>
      <w:r w:rsidR="00F04BB7">
        <w:t xml:space="preserve"> </w:t>
      </w:r>
    </w:p>
    <w:p w14:paraId="4E73F38F" w14:textId="77777777" w:rsidR="008560B8" w:rsidRDefault="008560B8" w:rsidP="00D72F34">
      <w:pPr>
        <w:pStyle w:val="ListParagraph"/>
        <w:spacing w:after="0"/>
        <w:ind w:left="1440"/>
        <w:rPr>
          <w:rFonts w:ascii="Consolas" w:eastAsiaTheme="minorHAnsi" w:hAnsi="Consolas" w:cs="Consolas"/>
          <w:color w:val="008000"/>
          <w:sz w:val="19"/>
          <w:szCs w:val="19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t>Other URLs</w:t>
      </w:r>
    </w:p>
    <w:p w14:paraId="76CFC052" w14:textId="77777777" w:rsidR="00040EBD" w:rsidRPr="005054A8" w:rsidRDefault="00040EBD" w:rsidP="00040EBD">
      <w:pPr>
        <w:pStyle w:val="ListParagraph"/>
        <w:numPr>
          <w:ilvl w:val="1"/>
          <w:numId w:val="3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997F5E">
        <w:rPr>
          <w:rFonts w:ascii="Consolas" w:eastAsiaTheme="minorHAnsi" w:hAnsi="Consolas" w:cs="Consolas"/>
          <w:color w:val="0000FF"/>
          <w:sz w:val="19"/>
          <w:szCs w:val="19"/>
        </w:rPr>
        <w:t>IESHomeUrl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>– IES URL, base URL followed by “</w:t>
      </w:r>
      <w:r w:rsidRPr="00EA40BF">
        <w:rPr>
          <w:rFonts w:ascii="Consolas" w:eastAsiaTheme="minorHAnsi" w:hAnsi="Consolas" w:cs="Consolas"/>
          <w:color w:val="0000FF"/>
          <w:sz w:val="19"/>
          <w:szCs w:val="19"/>
        </w:rPr>
        <w:t>/assets/prod-header.html</w:t>
      </w:r>
      <w:r w:rsidRPr="00F11BA5">
        <w:t>”</w:t>
      </w:r>
    </w:p>
    <w:p w14:paraId="1B120679" w14:textId="77777777" w:rsidR="00040EBD" w:rsidRPr="00AA6E84" w:rsidRDefault="00040EBD" w:rsidP="00040EBD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IESBannerUrl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rPr>
          <w:rFonts w:ascii="Calibri" w:eastAsia="Times New Roman" w:hAnsi="Calibri" w:cs="Calibri"/>
        </w:rPr>
        <w:t xml:space="preserve">– IES URL, base URL followed by </w:t>
      </w:r>
      <w:r w:rsidRPr="00F11BA5">
        <w:t xml:space="preserve"> “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/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maintenancebanner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/</w:t>
      </w:r>
      <w:r w:rsidRPr="00F11BA5">
        <w:t>”</w:t>
      </w:r>
    </w:p>
    <w:p w14:paraId="1D8F0D07" w14:textId="77777777" w:rsidR="00040EBD" w:rsidRPr="00AA6E84" w:rsidRDefault="00040EBD" w:rsidP="00040EBD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IESBannerApp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rPr>
          <w:rFonts w:ascii="Calibri" w:eastAsia="Times New Roman" w:hAnsi="Calibri" w:cs="Calibri"/>
        </w:rPr>
        <w:t xml:space="preserve">– Set to </w:t>
      </w:r>
      <w:r w:rsidRPr="00F11BA5">
        <w:t>“</w:t>
      </w:r>
      <w:r>
        <w:rPr>
          <w:rFonts w:ascii="Consolas" w:eastAsiaTheme="minorHAnsi" w:hAnsi="Consolas" w:cs="Consolas"/>
          <w:color w:val="0000FF"/>
          <w:sz w:val="19"/>
          <w:szCs w:val="19"/>
        </w:rPr>
        <w:t>PTM</w:t>
      </w:r>
      <w:r w:rsidRPr="00F11BA5">
        <w:t>”</w:t>
      </w:r>
    </w:p>
    <w:p w14:paraId="0D7CEE5A" w14:textId="77777777" w:rsidR="008560B8" w:rsidRPr="00745957" w:rsidRDefault="008560B8" w:rsidP="003C3861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8560B8">
        <w:rPr>
          <w:rFonts w:ascii="Consolas" w:eastAsiaTheme="minorHAnsi" w:hAnsi="Consolas" w:cs="Consolas"/>
          <w:color w:val="0000FF"/>
          <w:sz w:val="19"/>
          <w:szCs w:val="19"/>
        </w:rPr>
        <w:t>RDSBUrl</w:t>
      </w:r>
      <w:proofErr w:type="spellEnd"/>
      <w:r w:rsidR="00F04BB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>– if RDSB is installed, put in the URL; otherwise leave blank</w:t>
      </w:r>
    </w:p>
    <w:p w14:paraId="0CD0A892" w14:textId="77777777" w:rsidR="008560B8" w:rsidRPr="008743B4" w:rsidRDefault="00745957" w:rsidP="008743B4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BOE</w:t>
      </w:r>
      <w:r w:rsidRPr="008560B8">
        <w:rPr>
          <w:rFonts w:ascii="Consolas" w:eastAsiaTheme="minorHAnsi" w:hAnsi="Consolas" w:cs="Consolas"/>
          <w:color w:val="0000FF"/>
          <w:sz w:val="19"/>
          <w:szCs w:val="19"/>
        </w:rPr>
        <w:t>Url</w:t>
      </w:r>
      <w:proofErr w:type="spellEnd"/>
      <w:r w:rsidR="00F04BB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>–put in the for the BOE application</w:t>
      </w:r>
    </w:p>
    <w:p w14:paraId="3BDFB385" w14:textId="77777777" w:rsidR="008560B8" w:rsidRPr="006F162F" w:rsidRDefault="008560B8" w:rsidP="008560B8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Piwik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Settings</w:t>
      </w:r>
    </w:p>
    <w:p w14:paraId="0FF6BDED" w14:textId="77777777" w:rsidR="008560B8" w:rsidRPr="009E4892" w:rsidRDefault="008560B8" w:rsidP="003C3861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 w:rsidRPr="007F4DD5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lastRenderedPageBreak/>
        <w:t>DisablePiwik</w:t>
      </w:r>
      <w:r w:rsidR="005E3F0A" w:rsidRPr="005E3F0A">
        <w:rPr>
          <w:rFonts w:eastAsiaTheme="minorHAnsi" w:cs="Consolas"/>
          <w:vertAlign w:val="superscript"/>
        </w:rPr>
        <w:t>2</w:t>
      </w:r>
      <w:r>
        <w:t xml:space="preserve"> – set this to </w:t>
      </w:r>
      <w:r w:rsidRPr="00474860">
        <w:rPr>
          <w:rFonts w:ascii="Consolas" w:hAnsi="Consolas" w:cs="Consolas"/>
          <w:sz w:val="20"/>
        </w:rPr>
        <w:t>true</w:t>
      </w:r>
      <w:r w:rsidRPr="00474860">
        <w:rPr>
          <w:sz w:val="20"/>
        </w:rPr>
        <w:t xml:space="preserve"> </w:t>
      </w:r>
      <w:r>
        <w:t xml:space="preserve">(to not track the website usage via </w:t>
      </w:r>
      <w:proofErr w:type="spellStart"/>
      <w:r>
        <w:t>piwik</w:t>
      </w:r>
      <w:proofErr w:type="spellEnd"/>
      <w:r>
        <w:t>)</w:t>
      </w:r>
    </w:p>
    <w:p w14:paraId="07E0E0F4" w14:textId="77777777" w:rsidR="008560B8" w:rsidRPr="008743B4" w:rsidRDefault="008560B8" w:rsidP="008743B4">
      <w:pPr>
        <w:pStyle w:val="ListParagraph"/>
        <w:numPr>
          <w:ilvl w:val="2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You can ignore the other </w:t>
      </w:r>
      <w:proofErr w:type="spellStart"/>
      <w:r>
        <w:rPr>
          <w:rFonts w:ascii="Calibri" w:eastAsia="Times New Roman" w:hAnsi="Calibri" w:cs="Calibri"/>
        </w:rPr>
        <w:t>piwik</w:t>
      </w:r>
      <w:proofErr w:type="spellEnd"/>
      <w:r>
        <w:rPr>
          <w:rFonts w:ascii="Calibri" w:eastAsia="Times New Roman" w:hAnsi="Calibri" w:cs="Calibri"/>
        </w:rPr>
        <w:t xml:space="preserve"> settings once you disable it</w:t>
      </w:r>
    </w:p>
    <w:p w14:paraId="5922986D" w14:textId="77777777" w:rsidR="008560B8" w:rsidRPr="006F162F" w:rsidRDefault="008560B8" w:rsidP="008560B8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t>Approval Workflow Role AD Groups</w:t>
      </w:r>
    </w:p>
    <w:p w14:paraId="1F3E78BF" w14:textId="77777777" w:rsidR="008560B8" w:rsidRPr="008560B8" w:rsidRDefault="008560B8" w:rsidP="003C3861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LeadEstimators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 xml:space="preserve">– set this </w:t>
      </w:r>
      <w:r w:rsidR="00745957">
        <w:t>to the appropriate AD group</w:t>
      </w:r>
    </w:p>
    <w:p w14:paraId="3AAB077C" w14:textId="77777777" w:rsidR="00745957" w:rsidRPr="005D6FAC" w:rsidRDefault="008560B8" w:rsidP="003C3861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745957">
        <w:rPr>
          <w:rFonts w:ascii="Consolas" w:eastAsiaTheme="minorHAnsi" w:hAnsi="Consolas" w:cs="Consolas"/>
          <w:color w:val="0000FF"/>
          <w:sz w:val="19"/>
          <w:szCs w:val="19"/>
        </w:rPr>
        <w:t>LOBLeads</w:t>
      </w:r>
      <w:proofErr w:type="spellEnd"/>
      <w:r w:rsidRPr="0074595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 xml:space="preserve">– </w:t>
      </w:r>
      <w:r w:rsidR="00745957">
        <w:t>set this to the appropriate AD group</w:t>
      </w:r>
      <w:r w:rsidR="00745957" w:rsidRPr="0074595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</w:p>
    <w:p w14:paraId="4E4B008E" w14:textId="77777777" w:rsidR="005D6FAC" w:rsidRPr="005D6FAC" w:rsidRDefault="005D6FAC" w:rsidP="005D6FAC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LOBManagers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>– set this to the appropriate AD group</w:t>
      </w:r>
    </w:p>
    <w:p w14:paraId="2E611FA1" w14:textId="77777777" w:rsidR="00D72F34" w:rsidRPr="00745957" w:rsidRDefault="008560B8" w:rsidP="003C3861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745957">
        <w:rPr>
          <w:rFonts w:ascii="Consolas" w:eastAsiaTheme="minorHAnsi" w:hAnsi="Consolas" w:cs="Consolas"/>
          <w:color w:val="0000FF"/>
          <w:sz w:val="19"/>
          <w:szCs w:val="19"/>
        </w:rPr>
        <w:t>CoverSheetApprovers</w:t>
      </w:r>
      <w:proofErr w:type="spellEnd"/>
      <w:r w:rsidRPr="0074595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 xml:space="preserve">– </w:t>
      </w:r>
      <w:r w:rsidR="00745957">
        <w:t>set this to the appropriate AD group</w:t>
      </w:r>
    </w:p>
    <w:p w14:paraId="5F07275F" w14:textId="77777777" w:rsidR="008560B8" w:rsidRPr="008560B8" w:rsidRDefault="008560B8" w:rsidP="003C3861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PricingVerifications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 xml:space="preserve">– </w:t>
      </w:r>
      <w:r w:rsidR="00745957">
        <w:t>set this to the appropriate AD group</w:t>
      </w:r>
    </w:p>
    <w:p w14:paraId="307E5715" w14:textId="77777777" w:rsidR="00745957" w:rsidRPr="00C47257" w:rsidRDefault="008560B8" w:rsidP="008743B4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745957">
        <w:rPr>
          <w:rFonts w:ascii="Consolas" w:eastAsiaTheme="minorHAnsi" w:hAnsi="Consolas" w:cs="Consolas"/>
          <w:color w:val="0000FF"/>
          <w:sz w:val="19"/>
          <w:szCs w:val="19"/>
        </w:rPr>
        <w:t>IndependentReviewers</w:t>
      </w:r>
      <w:proofErr w:type="spellEnd"/>
      <w:r w:rsidRPr="0074595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 xml:space="preserve">– </w:t>
      </w:r>
      <w:r w:rsidR="00745957">
        <w:t>set this to the appropriate AD group</w:t>
      </w:r>
    </w:p>
    <w:p w14:paraId="79DF85DC" w14:textId="77777777" w:rsidR="00D72F34" w:rsidRDefault="00D72F34" w:rsidP="003C3861">
      <w:pPr>
        <w:pStyle w:val="ListParagraph"/>
        <w:numPr>
          <w:ilvl w:val="0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system.web</w:t>
      </w:r>
      <w:proofErr w:type="spellEnd"/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alibri" w:eastAsia="Times New Roman" w:hAnsi="Calibri" w:cs="Calibri"/>
        </w:rPr>
        <w:t xml:space="preserve">-&gt; </w:t>
      </w:r>
      <w:r w:rsidRPr="00D060A0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>
        <w:rPr>
          <w:rFonts w:ascii="Calibri" w:eastAsia="Times New Roman" w:hAnsi="Calibri" w:cs="Calibri"/>
        </w:rPr>
        <w:t xml:space="preserve"> section</w:t>
      </w:r>
    </w:p>
    <w:p w14:paraId="0F1F42D5" w14:textId="77777777" w:rsidR="00D72F34" w:rsidRPr="00D060A0" w:rsidRDefault="00D72F34" w:rsidP="003C3861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allow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roles</w:t>
      </w:r>
      <w:r>
        <w:rPr>
          <w:rFonts w:ascii="Calibri" w:eastAsia="Times New Roman" w:hAnsi="Calibri" w:cs="Calibri"/>
        </w:rPr>
        <w:t xml:space="preserve"> – AD groups allowed to access </w:t>
      </w:r>
      <w:r w:rsidR="00E22574">
        <w:rPr>
          <w:rFonts w:ascii="Calibri" w:eastAsia="Times New Roman" w:hAnsi="Calibri" w:cs="Calibri"/>
        </w:rPr>
        <w:t>PTM</w:t>
      </w:r>
      <w:r w:rsidR="0093460D">
        <w:rPr>
          <w:rFonts w:ascii="Calibri" w:eastAsia="Times New Roman" w:hAnsi="Calibri" w:cs="Calibri"/>
        </w:rPr>
        <w:t xml:space="preserve"> (general users as well as the above)</w:t>
      </w:r>
    </w:p>
    <w:p w14:paraId="3D53AD3C" w14:textId="77777777" w:rsidR="00D72F34" w:rsidRPr="005F6E76" w:rsidRDefault="00D72F34" w:rsidP="003C3861">
      <w:pPr>
        <w:pStyle w:val="ListParagraph"/>
        <w:numPr>
          <w:ilvl w:val="0"/>
          <w:numId w:val="19"/>
        </w:num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location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path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=</w:t>
      </w:r>
      <w:r w:rsidRPr="00D060A0">
        <w:rPr>
          <w:rFonts w:ascii="Consolas" w:eastAsiaTheme="minorHAnsi" w:hAnsi="Consolas" w:cs="Consolas"/>
          <w:color w:val="000000"/>
          <w:sz w:val="19"/>
          <w:szCs w:val="19"/>
          <w:highlight w:val="white"/>
        </w:rPr>
        <w:t>"</w:t>
      </w:r>
      <w:proofErr w:type="spellStart"/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elmah.axd</w:t>
      </w:r>
      <w:proofErr w:type="spellEnd"/>
      <w:r w:rsidRPr="00D060A0">
        <w:rPr>
          <w:rFonts w:ascii="Consolas" w:eastAsiaTheme="minorHAnsi" w:hAnsi="Consolas" w:cs="Consolas"/>
          <w:color w:val="000000"/>
          <w:sz w:val="19"/>
          <w:szCs w:val="19"/>
          <w:highlight w:val="white"/>
        </w:rPr>
        <w:t>"</w:t>
      </w: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 xml:space="preserve"> </w:t>
      </w:r>
      <w:r w:rsidRPr="00D060A0">
        <w:rPr>
          <w:rFonts w:ascii="Calibri" w:eastAsia="Times New Roman" w:hAnsi="Calibri" w:cs="Calibri"/>
        </w:rPr>
        <w:t xml:space="preserve">-&gt; </w:t>
      </w:r>
      <w:proofErr w:type="spellStart"/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system.web</w:t>
      </w:r>
      <w:proofErr w:type="spellEnd"/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alibri" w:eastAsia="Times New Roman" w:hAnsi="Calibri" w:cs="Calibri"/>
        </w:rPr>
        <w:t xml:space="preserve">-&gt; </w:t>
      </w:r>
      <w:r w:rsidRPr="00D060A0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Pr="00D060A0"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section</w:t>
      </w:r>
    </w:p>
    <w:p w14:paraId="4E29B80E" w14:textId="77777777" w:rsidR="00D72F34" w:rsidRDefault="00D72F34" w:rsidP="003C3861">
      <w:pPr>
        <w:pStyle w:val="ListParagraph"/>
        <w:numPr>
          <w:ilvl w:val="1"/>
          <w:numId w:val="19"/>
        </w:num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allow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roles</w:t>
      </w:r>
      <w:r>
        <w:t xml:space="preserve"> – AD groups allowed to view the error logs</w:t>
      </w:r>
      <w:r w:rsidR="009E70A4">
        <w:t>, some sort of an admin group</w:t>
      </w:r>
    </w:p>
    <w:p w14:paraId="3186C216" w14:textId="77777777" w:rsidR="00D72F34" w:rsidRDefault="00D72F34" w:rsidP="003C3861">
      <w:pPr>
        <w:pStyle w:val="ListParagraph"/>
        <w:numPr>
          <w:ilvl w:val="0"/>
          <w:numId w:val="19"/>
        </w:numPr>
      </w:pPr>
      <w:proofErr w:type="spellStart"/>
      <w:r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proofErr w:type="spellEnd"/>
      <w:r>
        <w:t xml:space="preserve"> section</w:t>
      </w:r>
    </w:p>
    <w:p w14:paraId="19D08708" w14:textId="77777777" w:rsidR="00D72F34" w:rsidRPr="00D87AE8" w:rsidRDefault="00D72F34" w:rsidP="003C3861">
      <w:pPr>
        <w:pStyle w:val="ListParagraph"/>
        <w:numPr>
          <w:ilvl w:val="1"/>
          <w:numId w:val="19"/>
        </w:numPr>
        <w:spacing w:after="0"/>
      </w:pPr>
      <w:r>
        <w:rPr>
          <w:rFonts w:ascii="Calibri" w:eastAsia="Times New Roman" w:hAnsi="Calibri" w:cs="Calibri"/>
        </w:rPr>
        <w:t xml:space="preserve">in </w:t>
      </w:r>
      <w:proofErr w:type="spellStart"/>
      <w:r w:rsidRPr="00D87AE8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proofErr w:type="spellEnd"/>
      <w:r>
        <w:rPr>
          <w:rFonts w:ascii="Calibri" w:eastAsia="Times New Roman" w:hAnsi="Calibri" w:cs="Calibri"/>
        </w:rPr>
        <w:t xml:space="preserve"> setting, </w:t>
      </w:r>
      <w:r w:rsidRPr="00D87AE8">
        <w:rPr>
          <w:rFonts w:ascii="Calibri" w:eastAsia="Times New Roman" w:hAnsi="Calibri" w:cs="Calibri"/>
        </w:rPr>
        <w:t xml:space="preserve"> update the </w:t>
      </w:r>
      <w:proofErr w:type="spellStart"/>
      <w:r w:rsidRPr="00D87AE8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proofErr w:type="spellEnd"/>
      <w:r w:rsidRPr="00D87AE8">
        <w:rPr>
          <w:rFonts w:ascii="Calibri" w:eastAsia="Times New Roman" w:hAnsi="Calibri" w:cs="Calibri"/>
        </w:rPr>
        <w:t xml:space="preserve">  </w:t>
      </w:r>
      <w:r>
        <w:rPr>
          <w:rFonts w:ascii="Calibri" w:eastAsia="Times New Roman" w:hAnsi="Calibri" w:cs="Calibri"/>
        </w:rPr>
        <w:t xml:space="preserve">to </w:t>
      </w:r>
      <w:r w:rsidRPr="00D87AE8">
        <w:rPr>
          <w:rFonts w:ascii="Calibri" w:eastAsia="Times New Roman" w:hAnsi="Calibri" w:cs="Calibri"/>
        </w:rPr>
        <w:t xml:space="preserve">the same value as the database connection string </w:t>
      </w:r>
      <w:r>
        <w:rPr>
          <w:rFonts w:ascii="Calibri" w:eastAsia="Times New Roman" w:hAnsi="Calibri" w:cs="Calibri"/>
        </w:rPr>
        <w:t>above</w:t>
      </w:r>
    </w:p>
    <w:p w14:paraId="6FD90ADB" w14:textId="77777777" w:rsidR="00D72F34" w:rsidRDefault="00D72F34" w:rsidP="003C3861">
      <w:pPr>
        <w:pStyle w:val="ListParagraph"/>
        <w:numPr>
          <w:ilvl w:val="0"/>
          <w:numId w:val="19"/>
        </w:numPr>
      </w:pPr>
      <w:r>
        <w:t xml:space="preserve">Remove the HTTPS redirect portion of </w:t>
      </w:r>
      <w:proofErr w:type="spellStart"/>
      <w:r>
        <w:t>web.config</w:t>
      </w:r>
      <w:proofErr w:type="spellEnd"/>
      <w:r>
        <w:t>. Example:</w:t>
      </w:r>
    </w:p>
    <w:p w14:paraId="7482624D" w14:textId="77777777" w:rsidR="00D72F34" w:rsidRPr="00250F47" w:rsidRDefault="00D72F34" w:rsidP="00E22574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&lt;rewrite&gt;</w:t>
      </w:r>
    </w:p>
    <w:p w14:paraId="49020FCB" w14:textId="77777777" w:rsidR="00D72F34" w:rsidRPr="00250F47" w:rsidRDefault="00D72F34" w:rsidP="00E22574">
      <w:pPr>
        <w:pStyle w:val="ListParagraph"/>
        <w:tabs>
          <w:tab w:val="left" w:pos="7472"/>
        </w:tabs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&lt;rules&gt;</w:t>
      </w:r>
      <w:r>
        <w:rPr>
          <w:rFonts w:ascii="Consolas" w:eastAsiaTheme="minorHAnsi" w:hAnsi="Consolas" w:cs="Consolas"/>
          <w:color w:val="0000FF"/>
          <w:sz w:val="19"/>
          <w:szCs w:val="19"/>
        </w:rPr>
        <w:tab/>
      </w:r>
    </w:p>
    <w:p w14:paraId="6F24C745" w14:textId="77777777" w:rsidR="00D72F34" w:rsidRPr="00250F47" w:rsidRDefault="00D72F34" w:rsidP="00E22574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&lt;rule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name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="Redirect to HTTPs"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proofErr w:type="spellStart"/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stopProcessing</w:t>
      </w:r>
      <w:proofErr w:type="spellEnd"/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="true"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enabled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="true"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>&gt;</w:t>
      </w:r>
    </w:p>
    <w:p w14:paraId="70FD8AD0" w14:textId="77777777" w:rsidR="00D72F34" w:rsidRPr="00250F47" w:rsidRDefault="00D72F34" w:rsidP="00E22574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&lt;match </w:t>
      </w:r>
      <w:proofErr w:type="spellStart"/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proofErr w:type="spellEnd"/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="(.*)"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49C34B5E" w14:textId="77777777" w:rsidR="00D72F34" w:rsidRPr="00250F47" w:rsidRDefault="00D72F34" w:rsidP="00E22574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&lt;conditions&gt;</w:t>
      </w:r>
    </w:p>
    <w:p w14:paraId="642F2E16" w14:textId="77777777" w:rsidR="00D72F34" w:rsidRPr="00250F47" w:rsidRDefault="00D72F34" w:rsidP="00E22574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  &lt;add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input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="{HTTPS}"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pattern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="^OFF$"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0107F323" w14:textId="77777777" w:rsidR="00D72F34" w:rsidRPr="00250F47" w:rsidRDefault="00D72F34" w:rsidP="00E22574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&lt;/conditions&gt;</w:t>
      </w:r>
    </w:p>
    <w:p w14:paraId="290743D5" w14:textId="77777777" w:rsidR="00D72F34" w:rsidRPr="00250F47" w:rsidRDefault="00D72F34" w:rsidP="00E22574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&lt;action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type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="Redirect" </w:t>
      </w:r>
      <w:proofErr w:type="spellStart"/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proofErr w:type="spellEnd"/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="https://{HTTP_HOST}/{R:1}"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16C20C1D" w14:textId="77777777" w:rsidR="00D72F34" w:rsidRPr="00250F47" w:rsidRDefault="00D72F34" w:rsidP="00E22574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&lt;/rule&gt;</w:t>
      </w:r>
    </w:p>
    <w:p w14:paraId="2D576953" w14:textId="77777777" w:rsidR="00D72F34" w:rsidRPr="00250F47" w:rsidRDefault="00D72F34" w:rsidP="00E22574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&lt;/rules&gt;</w:t>
      </w:r>
    </w:p>
    <w:p w14:paraId="0D705A80" w14:textId="77777777" w:rsidR="00D72F34" w:rsidRDefault="00D72F34" w:rsidP="00E22574">
      <w:pPr>
        <w:pStyle w:val="ListParagraph"/>
        <w:spacing w:line="240" w:lineRule="auto"/>
        <w:rPr>
          <w:rFonts w:ascii="Calibri" w:eastAsia="Times New Roman" w:hAnsi="Calibri" w:cs="Calibri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&lt;/rewrite&gt;</w:t>
      </w:r>
    </w:p>
    <w:p w14:paraId="2A4CAB51" w14:textId="77777777" w:rsidR="003C3861" w:rsidRDefault="00440631" w:rsidP="003C3861">
      <w:pPr>
        <w:pStyle w:val="Heading1"/>
      </w:pPr>
      <w:bookmarkStart w:id="47" w:name="_Toc165372487"/>
      <w:r>
        <w:t>Appendix D</w:t>
      </w:r>
      <w:r w:rsidR="00BB3A52">
        <w:t xml:space="preserve">: RDM </w:t>
      </w:r>
      <w:proofErr w:type="spellStart"/>
      <w:r w:rsidR="00BB3A52">
        <w:t>Web.Config</w:t>
      </w:r>
      <w:proofErr w:type="spellEnd"/>
      <w:r w:rsidR="00BB3A52">
        <w:t xml:space="preserve"> Customization</w:t>
      </w:r>
      <w:bookmarkEnd w:id="47"/>
    </w:p>
    <w:p w14:paraId="5A551735" w14:textId="77777777" w:rsidR="003C3861" w:rsidRPr="003C3861" w:rsidRDefault="003C3861" w:rsidP="003C3861">
      <w:pPr>
        <w:pStyle w:val="ListParagraph"/>
        <w:numPr>
          <w:ilvl w:val="0"/>
          <w:numId w:val="17"/>
        </w:numPr>
        <w:spacing w:after="0"/>
      </w:pPr>
      <w:proofErr w:type="spellStart"/>
      <w:r w:rsidRPr="00BB3A52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connectionStrings</w:t>
      </w:r>
      <w:proofErr w:type="spellEnd"/>
      <w:r w:rsidRPr="00BB3A52">
        <w:rPr>
          <w:rFonts w:ascii="Calibri" w:eastAsia="Times New Roman" w:hAnsi="Calibri" w:cs="Calibri"/>
        </w:rPr>
        <w:t xml:space="preserve"> section</w:t>
      </w:r>
    </w:p>
    <w:p w14:paraId="0D68271C" w14:textId="77777777" w:rsidR="003C3861" w:rsidRPr="003C3861" w:rsidRDefault="003C3861" w:rsidP="003C3861">
      <w:pPr>
        <w:pStyle w:val="ListParagraph"/>
        <w:numPr>
          <w:ilvl w:val="1"/>
          <w:numId w:val="17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IESEntities</w:t>
      </w:r>
      <w:proofErr w:type="spellEnd"/>
      <w:r w:rsidRPr="003C3861">
        <w:rPr>
          <w:rFonts w:ascii="Calibri" w:eastAsia="Times New Roman" w:hAnsi="Calibri" w:cs="Calibri"/>
        </w:rPr>
        <w:t xml:space="preserve"> – </w:t>
      </w:r>
      <w:r w:rsidR="00605336">
        <w:rPr>
          <w:rFonts w:ascii="Calibri" w:eastAsia="Times New Roman" w:hAnsi="Calibri" w:cs="Calibri"/>
        </w:rPr>
        <w:t xml:space="preserve">IES </w:t>
      </w:r>
      <w:r w:rsidRPr="003C3861">
        <w:rPr>
          <w:rFonts w:ascii="Calibri" w:eastAsia="Times New Roman" w:hAnsi="Calibri" w:cs="Calibri"/>
        </w:rPr>
        <w:t>database connection string</w:t>
      </w:r>
    </w:p>
    <w:p w14:paraId="6FB106AE" w14:textId="77777777" w:rsidR="003C3861" w:rsidRDefault="003C3861" w:rsidP="003C3861">
      <w:pPr>
        <w:pStyle w:val="ListParagraph"/>
        <w:numPr>
          <w:ilvl w:val="0"/>
          <w:numId w:val="17"/>
        </w:numPr>
        <w:spacing w:after="0"/>
      </w:pPr>
      <w:proofErr w:type="spellStart"/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appSettings</w:t>
      </w:r>
      <w:proofErr w:type="spellEnd"/>
      <w:r w:rsidRPr="002723E2"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section</w:t>
      </w:r>
    </w:p>
    <w:p w14:paraId="755A332D" w14:textId="77777777" w:rsidR="003C3861" w:rsidRPr="00026974" w:rsidRDefault="003C3861" w:rsidP="003C3861">
      <w:pPr>
        <w:spacing w:after="0"/>
        <w:ind w:left="720" w:firstLine="720"/>
        <w:textAlignment w:val="center"/>
        <w:rPr>
          <w:rFonts w:ascii="Calibri" w:eastAsia="Times New Roman" w:hAnsi="Calibri" w:cs="Calibri"/>
        </w:rPr>
      </w:pPr>
      <w:r w:rsidRPr="00026974">
        <w:rPr>
          <w:rFonts w:ascii="Consolas" w:eastAsiaTheme="minorHAnsi" w:hAnsi="Consolas" w:cs="Consolas"/>
          <w:color w:val="008000"/>
          <w:sz w:val="19"/>
          <w:szCs w:val="19"/>
        </w:rPr>
        <w:t>General Settings</w:t>
      </w:r>
    </w:p>
    <w:p w14:paraId="206A29D4" w14:textId="77777777" w:rsidR="003C3861" w:rsidRDefault="003C3861" w:rsidP="003C3861">
      <w:pPr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EmailServer</w:t>
      </w:r>
      <w:proofErr w:type="spellEnd"/>
      <w:r>
        <w:t xml:space="preserve"> </w:t>
      </w:r>
      <w:r>
        <w:rPr>
          <w:rFonts w:ascii="Calibri" w:eastAsia="Times New Roman" w:hAnsi="Calibri" w:cs="Calibri"/>
        </w:rPr>
        <w:t>– the server to be used to send out application emails</w:t>
      </w:r>
    </w:p>
    <w:p w14:paraId="23D373D2" w14:textId="77777777" w:rsidR="003C3861" w:rsidRDefault="003C3861" w:rsidP="003C3861">
      <w:pPr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ActiveDirectoryPath</w:t>
      </w:r>
      <w:proofErr w:type="spellEnd"/>
      <w:r>
        <w:t xml:space="preserve"> </w:t>
      </w:r>
      <w:r>
        <w:rPr>
          <w:rFonts w:ascii="Calibri" w:eastAsia="Times New Roman" w:hAnsi="Calibri" w:cs="Calibri"/>
        </w:rPr>
        <w:t>– the Active Directory server location</w:t>
      </w:r>
    </w:p>
    <w:p w14:paraId="020F15E9" w14:textId="77777777" w:rsidR="0093460D" w:rsidRDefault="003C3861" w:rsidP="0093460D">
      <w:pPr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ServerURL</w:t>
      </w:r>
      <w:proofErr w:type="spellEnd"/>
      <w:r w:rsidRPr="00717877">
        <w:rPr>
          <w:rFonts w:eastAsiaTheme="minorHAnsi" w:cs="Consolas"/>
          <w:color w:val="0000FF"/>
        </w:rPr>
        <w:t xml:space="preserve"> </w:t>
      </w:r>
      <w:r>
        <w:t>– the URL of the website (your DNS setting)</w:t>
      </w:r>
    </w:p>
    <w:p w14:paraId="17C83E39" w14:textId="77777777" w:rsidR="003C3861" w:rsidRPr="0093460D" w:rsidRDefault="003C3861" w:rsidP="0093460D">
      <w:pPr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93460D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HelpdeskEmailAddress</w:t>
      </w:r>
      <w:proofErr w:type="spellEnd"/>
      <w:r>
        <w:t xml:space="preserve"> – email displayed to the users to contact for help</w:t>
      </w:r>
    </w:p>
    <w:p w14:paraId="6A8FE626" w14:textId="77777777" w:rsidR="00B657CE" w:rsidRPr="008D411F" w:rsidRDefault="00B657CE" w:rsidP="00B657CE">
      <w:pPr>
        <w:pStyle w:val="ListParagraph"/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IESHomeUrl</w:t>
      </w:r>
      <w:proofErr w:type="spellEnd"/>
      <w:r w:rsidRPr="00F11BA5">
        <w:t xml:space="preserve"> – IES URL, base URL followed by “</w:t>
      </w:r>
      <w:r w:rsidRPr="00EA40BF">
        <w:rPr>
          <w:rFonts w:ascii="Consolas" w:eastAsiaTheme="minorHAnsi" w:hAnsi="Consolas" w:cs="Consolas"/>
          <w:color w:val="0000FF"/>
          <w:sz w:val="19"/>
          <w:szCs w:val="19"/>
        </w:rPr>
        <w:t>/assets/prod-header.html</w:t>
      </w:r>
      <w:r w:rsidRPr="00F11BA5">
        <w:t>”</w:t>
      </w:r>
    </w:p>
    <w:p w14:paraId="2D7D28AF" w14:textId="77777777" w:rsidR="00B657CE" w:rsidRPr="00AA6E84" w:rsidRDefault="00B657CE" w:rsidP="00B657CE">
      <w:pPr>
        <w:pStyle w:val="ListParagraph"/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IESBannerUrl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rPr>
          <w:rFonts w:ascii="Calibri" w:eastAsia="Times New Roman" w:hAnsi="Calibri" w:cs="Calibri"/>
        </w:rPr>
        <w:t xml:space="preserve">– IES URL, base URL followed by </w:t>
      </w:r>
      <w:r w:rsidRPr="00F11BA5">
        <w:t xml:space="preserve"> “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/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maintenancebanner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/</w:t>
      </w:r>
      <w:r w:rsidRPr="00F11BA5">
        <w:t>”</w:t>
      </w:r>
    </w:p>
    <w:p w14:paraId="358E97AB" w14:textId="77777777" w:rsidR="00B657CE" w:rsidRPr="00AA6E84" w:rsidRDefault="00B657CE" w:rsidP="00B657CE">
      <w:pPr>
        <w:pStyle w:val="ListParagraph"/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IESBannerApp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rPr>
          <w:rFonts w:ascii="Calibri" w:eastAsia="Times New Roman" w:hAnsi="Calibri" w:cs="Calibri"/>
        </w:rPr>
        <w:t xml:space="preserve">– Set to </w:t>
      </w:r>
      <w:r w:rsidRPr="00F11BA5">
        <w:t>“</w:t>
      </w:r>
      <w:r>
        <w:rPr>
          <w:rFonts w:ascii="Consolas" w:eastAsiaTheme="minorHAnsi" w:hAnsi="Consolas" w:cs="Consolas"/>
          <w:color w:val="0000FF"/>
          <w:sz w:val="19"/>
          <w:szCs w:val="19"/>
        </w:rPr>
        <w:t>RDM</w:t>
      </w:r>
      <w:r w:rsidRPr="00F11BA5">
        <w:t>”</w:t>
      </w:r>
    </w:p>
    <w:p w14:paraId="607C1F87" w14:textId="77777777" w:rsidR="009F1B7C" w:rsidRPr="008560B8" w:rsidRDefault="009F1B7C" w:rsidP="009F1B7C">
      <w:pPr>
        <w:pStyle w:val="ListParagraph"/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LMIProxy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>– proxy used during image processing</w:t>
      </w:r>
    </w:p>
    <w:p w14:paraId="14D26513" w14:textId="56716528" w:rsidR="003C3861" w:rsidRPr="005E5CA1" w:rsidRDefault="009F1B7C" w:rsidP="008743B4">
      <w:pPr>
        <w:pStyle w:val="ListParagraph"/>
        <w:numPr>
          <w:ilvl w:val="1"/>
          <w:numId w:val="16"/>
        </w:numPr>
        <w:spacing w:after="0"/>
        <w:textAlignment w:val="center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EstimatingDataGroupDL</w:t>
      </w:r>
      <w:proofErr w:type="spellEnd"/>
      <w:r>
        <w:t xml:space="preserve">– </w:t>
      </w:r>
      <w:r w:rsidR="0093460D" w:rsidRPr="007F4DD5">
        <w:rPr>
          <w:rFonts w:ascii="Calibri" w:eastAsia="Times New Roman" w:hAnsi="Calibri" w:cs="Calibri"/>
          <w:i/>
        </w:rPr>
        <w:t>blank it out</w:t>
      </w:r>
      <w:r w:rsidR="0093460D" w:rsidRPr="0093460D">
        <w:rPr>
          <w:rFonts w:ascii="Calibri" w:eastAsia="Times New Roman" w:hAnsi="Calibri" w:cs="Calibri"/>
          <w:i/>
          <w:vertAlign w:val="superscript"/>
        </w:rPr>
        <w:t>1</w:t>
      </w:r>
    </w:p>
    <w:p w14:paraId="57429FD9" w14:textId="67542D83" w:rsidR="005E5CA1" w:rsidRPr="00253CB1" w:rsidRDefault="005E5CA1" w:rsidP="005E5CA1">
      <w:pPr>
        <w:pStyle w:val="ListParagraph"/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5E5CA1">
        <w:rPr>
          <w:rFonts w:ascii="Consolas" w:eastAsiaTheme="minorHAnsi" w:hAnsi="Consolas" w:cs="Consolas"/>
          <w:color w:val="0000FF"/>
          <w:sz w:val="19"/>
          <w:szCs w:val="19"/>
        </w:rPr>
        <w:t>HideNonPortionMarking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 xml:space="preserve">– set this to </w:t>
      </w:r>
      <w:r w:rsidR="00253CB1">
        <w:t>true</w:t>
      </w:r>
      <w:r>
        <w:t>, h</w:t>
      </w:r>
      <w:r w:rsidRPr="005E5CA1">
        <w:t>ide</w:t>
      </w:r>
      <w:r>
        <w:t>s</w:t>
      </w:r>
      <w:r w:rsidRPr="005E5CA1">
        <w:t xml:space="preserve"> the </w:t>
      </w:r>
      <w:r>
        <w:t>n</w:t>
      </w:r>
      <w:r w:rsidRPr="005E5CA1">
        <w:t>on-</w:t>
      </w:r>
      <w:r>
        <w:t>p</w:t>
      </w:r>
      <w:r w:rsidRPr="005E5CA1">
        <w:t xml:space="preserve">ortion </w:t>
      </w:r>
      <w:r>
        <w:t>m</w:t>
      </w:r>
      <w:r w:rsidRPr="005E5CA1">
        <w:t>arking buttons</w:t>
      </w:r>
    </w:p>
    <w:p w14:paraId="2C7A90F6" w14:textId="76459AE5" w:rsidR="00253CB1" w:rsidRPr="00253CB1" w:rsidRDefault="00253CB1" w:rsidP="00253CB1">
      <w:pPr>
        <w:pStyle w:val="ListParagraph"/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5E5CA1">
        <w:rPr>
          <w:rFonts w:ascii="Consolas" w:eastAsiaTheme="minorHAnsi" w:hAnsi="Consolas" w:cs="Consolas"/>
          <w:color w:val="0000FF"/>
          <w:sz w:val="19"/>
          <w:szCs w:val="19"/>
        </w:rPr>
        <w:lastRenderedPageBreak/>
        <w:t>HidePortionMarking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>– set this to false, h</w:t>
      </w:r>
      <w:r w:rsidRPr="005E5CA1">
        <w:t>ide</w:t>
      </w:r>
      <w:r>
        <w:t>s</w:t>
      </w:r>
      <w:r w:rsidRPr="005E5CA1">
        <w:t xml:space="preserve"> the </w:t>
      </w:r>
      <w:r>
        <w:t>p</w:t>
      </w:r>
      <w:r w:rsidRPr="005E5CA1">
        <w:t xml:space="preserve">ortion </w:t>
      </w:r>
      <w:r>
        <w:t>m</w:t>
      </w:r>
      <w:r w:rsidRPr="005E5CA1">
        <w:t>arking buttons</w:t>
      </w:r>
    </w:p>
    <w:p w14:paraId="667C3403" w14:textId="77777777" w:rsidR="003C3861" w:rsidRPr="009F1B7C" w:rsidRDefault="003C3861" w:rsidP="009F1B7C">
      <w:pPr>
        <w:spacing w:after="0"/>
        <w:ind w:left="720" w:firstLine="720"/>
        <w:textAlignment w:val="center"/>
        <w:rPr>
          <w:rFonts w:ascii="Calibri" w:eastAsia="Times New Roman" w:hAnsi="Calibri" w:cs="Calibri"/>
        </w:rPr>
      </w:pPr>
      <w:proofErr w:type="spellStart"/>
      <w:r w:rsidRPr="009F1B7C">
        <w:rPr>
          <w:rFonts w:ascii="Consolas" w:eastAsiaTheme="minorHAnsi" w:hAnsi="Consolas" w:cs="Consolas"/>
          <w:color w:val="008000"/>
          <w:sz w:val="19"/>
          <w:szCs w:val="19"/>
        </w:rPr>
        <w:t>Piwik</w:t>
      </w:r>
      <w:proofErr w:type="spellEnd"/>
      <w:r w:rsidRPr="009F1B7C">
        <w:rPr>
          <w:rFonts w:ascii="Consolas" w:eastAsiaTheme="minorHAnsi" w:hAnsi="Consolas" w:cs="Consolas"/>
          <w:color w:val="008000"/>
          <w:sz w:val="19"/>
          <w:szCs w:val="19"/>
        </w:rPr>
        <w:t xml:space="preserve"> Settings</w:t>
      </w:r>
    </w:p>
    <w:p w14:paraId="45E43413" w14:textId="77777777" w:rsidR="003C3861" w:rsidRPr="009E4892" w:rsidRDefault="003C3861" w:rsidP="003C3861">
      <w:pPr>
        <w:pStyle w:val="ListParagraph"/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r w:rsidRPr="007F4DD5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DisablePiwik</w:t>
      </w:r>
      <w:r w:rsidR="0093460D" w:rsidRPr="0093460D">
        <w:rPr>
          <w:rFonts w:eastAsiaTheme="minorHAnsi" w:cs="Consolas"/>
          <w:vertAlign w:val="superscript"/>
        </w:rPr>
        <w:t>2</w:t>
      </w:r>
      <w:r>
        <w:t xml:space="preserve"> – set this to </w:t>
      </w:r>
      <w:r w:rsidRPr="00474860">
        <w:rPr>
          <w:rFonts w:ascii="Consolas" w:hAnsi="Consolas" w:cs="Consolas"/>
          <w:sz w:val="20"/>
        </w:rPr>
        <w:t>true</w:t>
      </w:r>
      <w:r w:rsidRPr="00474860">
        <w:rPr>
          <w:sz w:val="20"/>
        </w:rPr>
        <w:t xml:space="preserve"> </w:t>
      </w:r>
      <w:r>
        <w:t xml:space="preserve">(to not track the website usage via </w:t>
      </w:r>
      <w:proofErr w:type="spellStart"/>
      <w:r>
        <w:t>piwik</w:t>
      </w:r>
      <w:proofErr w:type="spellEnd"/>
      <w:r>
        <w:t>)</w:t>
      </w:r>
    </w:p>
    <w:p w14:paraId="5EAEA6B3" w14:textId="77777777" w:rsidR="003C3861" w:rsidRPr="008743B4" w:rsidRDefault="003C3861" w:rsidP="008743B4">
      <w:pPr>
        <w:pStyle w:val="ListParagraph"/>
        <w:numPr>
          <w:ilvl w:val="2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You can ignore the other </w:t>
      </w:r>
      <w:proofErr w:type="spellStart"/>
      <w:r>
        <w:rPr>
          <w:rFonts w:ascii="Calibri" w:eastAsia="Times New Roman" w:hAnsi="Calibri" w:cs="Calibri"/>
        </w:rPr>
        <w:t>piwik</w:t>
      </w:r>
      <w:proofErr w:type="spellEnd"/>
      <w:r>
        <w:rPr>
          <w:rFonts w:ascii="Calibri" w:eastAsia="Times New Roman" w:hAnsi="Calibri" w:cs="Calibri"/>
        </w:rPr>
        <w:t xml:space="preserve"> settings once you disable it</w:t>
      </w:r>
    </w:p>
    <w:p w14:paraId="6D3E0D25" w14:textId="77777777" w:rsidR="009F1B7C" w:rsidRDefault="009F1B7C" w:rsidP="009F1B7C">
      <w:pPr>
        <w:pStyle w:val="ListParagraph"/>
        <w:spacing w:after="0"/>
        <w:ind w:left="1440"/>
        <w:rPr>
          <w:rFonts w:ascii="Consolas" w:eastAsiaTheme="minorHAnsi" w:hAnsi="Consolas" w:cs="Consolas"/>
          <w:color w:val="008000"/>
          <w:sz w:val="19"/>
          <w:szCs w:val="19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t>RDM AD Roles</w:t>
      </w:r>
    </w:p>
    <w:p w14:paraId="008B48C5" w14:textId="77777777" w:rsidR="009F1B7C" w:rsidRPr="00745957" w:rsidRDefault="009F1B7C" w:rsidP="009F1B7C">
      <w:pPr>
        <w:pStyle w:val="ListParagraph"/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RDMAdminGroups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="005E3F0A">
        <w:t>– admin users;</w:t>
      </w:r>
    </w:p>
    <w:p w14:paraId="7A7358A6" w14:textId="77777777" w:rsidR="009F1B7C" w:rsidRPr="009F1B7C" w:rsidRDefault="009F1B7C" w:rsidP="009F1B7C">
      <w:pPr>
        <w:pStyle w:val="ListParagraph"/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RDMCobraAdminGroups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 xml:space="preserve">– </w:t>
      </w:r>
      <w:r w:rsidR="005E3F0A">
        <w:t xml:space="preserve">cobra </w:t>
      </w:r>
      <w:r>
        <w:t>admin users;</w:t>
      </w:r>
    </w:p>
    <w:p w14:paraId="782D0DA0" w14:textId="06B12F54" w:rsidR="005E5CA1" w:rsidRPr="005E5CA1" w:rsidRDefault="009F1B7C" w:rsidP="005E5CA1">
      <w:pPr>
        <w:pStyle w:val="ListParagraph"/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RDMViewerGroups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 xml:space="preserve">– all users that need to have </w:t>
      </w:r>
      <w:r w:rsidR="005E3F0A">
        <w:t xml:space="preserve">read </w:t>
      </w:r>
      <w:r>
        <w:t>access to the system</w:t>
      </w:r>
      <w:r w:rsidR="005E3F0A">
        <w:t>;</w:t>
      </w:r>
    </w:p>
    <w:p w14:paraId="0877954D" w14:textId="77777777" w:rsidR="003C3861" w:rsidRDefault="003C3861" w:rsidP="003C3861">
      <w:pPr>
        <w:pStyle w:val="ListParagraph"/>
        <w:numPr>
          <w:ilvl w:val="0"/>
          <w:numId w:val="17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system.web</w:t>
      </w:r>
      <w:proofErr w:type="spellEnd"/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alibri" w:eastAsia="Times New Roman" w:hAnsi="Calibri" w:cs="Calibri"/>
        </w:rPr>
        <w:t xml:space="preserve">-&gt; </w:t>
      </w:r>
      <w:r w:rsidRPr="00D060A0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>
        <w:rPr>
          <w:rFonts w:ascii="Calibri" w:eastAsia="Times New Roman" w:hAnsi="Calibri" w:cs="Calibri"/>
        </w:rPr>
        <w:t xml:space="preserve"> section</w:t>
      </w:r>
    </w:p>
    <w:p w14:paraId="6EA74E30" w14:textId="77777777" w:rsidR="003C3861" w:rsidRPr="00D060A0" w:rsidRDefault="003C3861" w:rsidP="008A3F38">
      <w:pPr>
        <w:pStyle w:val="ListParagraph"/>
        <w:numPr>
          <w:ilvl w:val="0"/>
          <w:numId w:val="20"/>
        </w:numPr>
        <w:spacing w:after="0"/>
        <w:textAlignment w:val="center"/>
        <w:rPr>
          <w:rFonts w:ascii="Calibri" w:eastAsia="Times New Roman" w:hAnsi="Calibri" w:cs="Calibri"/>
        </w:r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allow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roles</w:t>
      </w:r>
      <w:r>
        <w:rPr>
          <w:rFonts w:ascii="Calibri" w:eastAsia="Times New Roman" w:hAnsi="Calibri" w:cs="Calibri"/>
        </w:rPr>
        <w:t xml:space="preserve"> – AD groups allowed to access </w:t>
      </w:r>
      <w:r w:rsidR="00C27EB2">
        <w:rPr>
          <w:rFonts w:ascii="Calibri" w:eastAsia="Times New Roman" w:hAnsi="Calibri" w:cs="Calibri"/>
        </w:rPr>
        <w:t>the app</w:t>
      </w:r>
      <w:r>
        <w:rPr>
          <w:rFonts w:ascii="Calibri" w:eastAsia="Times New Roman" w:hAnsi="Calibri" w:cs="Calibri"/>
        </w:rPr>
        <w:t>, at the minimum all of the above</w:t>
      </w:r>
    </w:p>
    <w:p w14:paraId="236F6F84" w14:textId="77777777" w:rsidR="003C3861" w:rsidRPr="005F6E76" w:rsidRDefault="003C3861" w:rsidP="003C3861">
      <w:pPr>
        <w:pStyle w:val="ListParagraph"/>
        <w:numPr>
          <w:ilvl w:val="0"/>
          <w:numId w:val="17"/>
        </w:num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location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path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=</w:t>
      </w:r>
      <w:r w:rsidRPr="00D060A0">
        <w:rPr>
          <w:rFonts w:ascii="Consolas" w:eastAsiaTheme="minorHAnsi" w:hAnsi="Consolas" w:cs="Consolas"/>
          <w:color w:val="000000"/>
          <w:sz w:val="19"/>
          <w:szCs w:val="19"/>
          <w:highlight w:val="white"/>
        </w:rPr>
        <w:t>"</w:t>
      </w:r>
      <w:proofErr w:type="spellStart"/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elmah.axd</w:t>
      </w:r>
      <w:proofErr w:type="spellEnd"/>
      <w:r w:rsidRPr="00D060A0">
        <w:rPr>
          <w:rFonts w:ascii="Consolas" w:eastAsiaTheme="minorHAnsi" w:hAnsi="Consolas" w:cs="Consolas"/>
          <w:color w:val="000000"/>
          <w:sz w:val="19"/>
          <w:szCs w:val="19"/>
          <w:highlight w:val="white"/>
        </w:rPr>
        <w:t>"</w:t>
      </w: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 xml:space="preserve"> </w:t>
      </w:r>
      <w:r w:rsidRPr="00D060A0">
        <w:rPr>
          <w:rFonts w:ascii="Calibri" w:eastAsia="Times New Roman" w:hAnsi="Calibri" w:cs="Calibri"/>
        </w:rPr>
        <w:t xml:space="preserve">-&gt; </w:t>
      </w:r>
      <w:proofErr w:type="spellStart"/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system.web</w:t>
      </w:r>
      <w:proofErr w:type="spellEnd"/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alibri" w:eastAsia="Times New Roman" w:hAnsi="Calibri" w:cs="Calibri"/>
        </w:rPr>
        <w:t xml:space="preserve">-&gt; </w:t>
      </w:r>
      <w:r w:rsidRPr="00D060A0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Pr="00D060A0"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section</w:t>
      </w:r>
    </w:p>
    <w:p w14:paraId="0515D9F9" w14:textId="77777777" w:rsidR="003C3861" w:rsidRDefault="003C3861" w:rsidP="008A3F38">
      <w:pPr>
        <w:pStyle w:val="ListParagraph"/>
        <w:numPr>
          <w:ilvl w:val="0"/>
          <w:numId w:val="21"/>
        </w:num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allow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roles</w:t>
      </w:r>
      <w:r>
        <w:t xml:space="preserve"> – AD groups allowed to view the error logs, some sort of an admin group</w:t>
      </w:r>
    </w:p>
    <w:p w14:paraId="3257CFB8" w14:textId="77777777" w:rsidR="003C3861" w:rsidRDefault="003C3861" w:rsidP="003C3861">
      <w:pPr>
        <w:pStyle w:val="ListParagraph"/>
        <w:numPr>
          <w:ilvl w:val="0"/>
          <w:numId w:val="17"/>
        </w:numPr>
      </w:pPr>
      <w:proofErr w:type="spellStart"/>
      <w:r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proofErr w:type="spellEnd"/>
      <w:r>
        <w:t xml:space="preserve"> section</w:t>
      </w:r>
    </w:p>
    <w:p w14:paraId="6DC88A67" w14:textId="77777777" w:rsidR="003C3861" w:rsidRPr="00D87AE8" w:rsidRDefault="003C3861" w:rsidP="00A73C0B">
      <w:pPr>
        <w:pStyle w:val="ListParagraph"/>
        <w:numPr>
          <w:ilvl w:val="0"/>
          <w:numId w:val="27"/>
        </w:numPr>
        <w:spacing w:after="0"/>
      </w:pPr>
      <w:r>
        <w:rPr>
          <w:rFonts w:ascii="Calibri" w:eastAsia="Times New Roman" w:hAnsi="Calibri" w:cs="Calibri"/>
        </w:rPr>
        <w:t xml:space="preserve">in </w:t>
      </w:r>
      <w:proofErr w:type="spellStart"/>
      <w:r w:rsidRPr="00D87AE8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proofErr w:type="spellEnd"/>
      <w:r>
        <w:rPr>
          <w:rFonts w:ascii="Calibri" w:eastAsia="Times New Roman" w:hAnsi="Calibri" w:cs="Calibri"/>
        </w:rPr>
        <w:t xml:space="preserve"> setting, </w:t>
      </w:r>
      <w:r w:rsidRPr="00D87AE8">
        <w:rPr>
          <w:rFonts w:ascii="Calibri" w:eastAsia="Times New Roman" w:hAnsi="Calibri" w:cs="Calibri"/>
        </w:rPr>
        <w:t xml:space="preserve"> update the </w:t>
      </w:r>
      <w:proofErr w:type="spellStart"/>
      <w:r w:rsidRPr="00D87AE8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proofErr w:type="spellEnd"/>
      <w:r w:rsidRPr="00D87AE8">
        <w:rPr>
          <w:rFonts w:ascii="Calibri" w:eastAsia="Times New Roman" w:hAnsi="Calibri" w:cs="Calibri"/>
        </w:rPr>
        <w:t xml:space="preserve">  </w:t>
      </w:r>
      <w:r>
        <w:rPr>
          <w:rFonts w:ascii="Calibri" w:eastAsia="Times New Roman" w:hAnsi="Calibri" w:cs="Calibri"/>
        </w:rPr>
        <w:t xml:space="preserve">to </w:t>
      </w:r>
      <w:r w:rsidRPr="00D87AE8">
        <w:rPr>
          <w:rFonts w:ascii="Calibri" w:eastAsia="Times New Roman" w:hAnsi="Calibri" w:cs="Calibri"/>
        </w:rPr>
        <w:t xml:space="preserve">the same value as the </w:t>
      </w:r>
      <w:r w:rsidR="00C27EB2">
        <w:rPr>
          <w:rFonts w:ascii="Calibri" w:eastAsia="Times New Roman" w:hAnsi="Calibri" w:cs="Calibri"/>
        </w:rPr>
        <w:t xml:space="preserve">IES </w:t>
      </w:r>
      <w:r w:rsidRPr="00D87AE8">
        <w:rPr>
          <w:rFonts w:ascii="Calibri" w:eastAsia="Times New Roman" w:hAnsi="Calibri" w:cs="Calibri"/>
        </w:rPr>
        <w:t xml:space="preserve">database connection string </w:t>
      </w:r>
      <w:r>
        <w:rPr>
          <w:rFonts w:ascii="Calibri" w:eastAsia="Times New Roman" w:hAnsi="Calibri" w:cs="Calibri"/>
        </w:rPr>
        <w:t>above</w:t>
      </w:r>
    </w:p>
    <w:p w14:paraId="417272FA" w14:textId="77777777" w:rsidR="003C3861" w:rsidRDefault="003C3861" w:rsidP="003C3861">
      <w:pPr>
        <w:pStyle w:val="ListParagraph"/>
        <w:numPr>
          <w:ilvl w:val="0"/>
          <w:numId w:val="17"/>
        </w:numPr>
      </w:pPr>
      <w:r>
        <w:t xml:space="preserve">Remove the HTTPS redirect portion of </w:t>
      </w:r>
      <w:proofErr w:type="spellStart"/>
      <w:r>
        <w:t>web.config</w:t>
      </w:r>
      <w:proofErr w:type="spellEnd"/>
      <w:r>
        <w:t>. Example:</w:t>
      </w:r>
    </w:p>
    <w:p w14:paraId="5EB1A77A" w14:textId="77777777" w:rsidR="003C3861" w:rsidRPr="00250F47" w:rsidRDefault="003C3861" w:rsidP="003C3861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&lt;rewrite&gt;</w:t>
      </w:r>
    </w:p>
    <w:p w14:paraId="6072D82C" w14:textId="77777777" w:rsidR="003C3861" w:rsidRPr="00250F47" w:rsidRDefault="003C3861" w:rsidP="003C3861">
      <w:pPr>
        <w:pStyle w:val="ListParagraph"/>
        <w:tabs>
          <w:tab w:val="left" w:pos="7472"/>
        </w:tabs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&lt;rules&gt;</w:t>
      </w:r>
      <w:r>
        <w:rPr>
          <w:rFonts w:ascii="Consolas" w:eastAsiaTheme="minorHAnsi" w:hAnsi="Consolas" w:cs="Consolas"/>
          <w:color w:val="0000FF"/>
          <w:sz w:val="19"/>
          <w:szCs w:val="19"/>
        </w:rPr>
        <w:tab/>
      </w:r>
    </w:p>
    <w:p w14:paraId="30DBFC8F" w14:textId="77777777" w:rsidR="003C3861" w:rsidRPr="00250F47" w:rsidRDefault="003C3861" w:rsidP="003C3861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&lt;rule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name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="Redirect to HTTPs"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proofErr w:type="spellStart"/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stopProcessing</w:t>
      </w:r>
      <w:proofErr w:type="spellEnd"/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="true"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enabled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="true"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>&gt;</w:t>
      </w:r>
    </w:p>
    <w:p w14:paraId="0274B4FF" w14:textId="77777777" w:rsidR="003C3861" w:rsidRPr="00250F47" w:rsidRDefault="003C3861" w:rsidP="003C3861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&lt;match </w:t>
      </w:r>
      <w:proofErr w:type="spellStart"/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proofErr w:type="spellEnd"/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="(.*)"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52505335" w14:textId="77777777" w:rsidR="003C3861" w:rsidRPr="00250F47" w:rsidRDefault="003C3861" w:rsidP="003C3861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&lt;conditions&gt;</w:t>
      </w:r>
    </w:p>
    <w:p w14:paraId="6E94F76A" w14:textId="77777777" w:rsidR="003C3861" w:rsidRPr="00250F47" w:rsidRDefault="003C3861" w:rsidP="003C3861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  &lt;add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input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="{HTTPS}"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pattern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="^OFF$"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63E48236" w14:textId="77777777" w:rsidR="003C3861" w:rsidRPr="00250F47" w:rsidRDefault="003C3861" w:rsidP="003C3861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&lt;/conditions&gt;</w:t>
      </w:r>
    </w:p>
    <w:p w14:paraId="50643040" w14:textId="77777777" w:rsidR="003C3861" w:rsidRPr="00250F47" w:rsidRDefault="003C3861" w:rsidP="003C3861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&lt;action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type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="Redirect" </w:t>
      </w:r>
      <w:proofErr w:type="spellStart"/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proofErr w:type="spellEnd"/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="https://{HTTP_HOST}/{R:1}"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2E9BF0E6" w14:textId="77777777" w:rsidR="003C3861" w:rsidRPr="00250F47" w:rsidRDefault="003C3861" w:rsidP="003C3861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&lt;/rule&gt;</w:t>
      </w:r>
    </w:p>
    <w:p w14:paraId="2F7585BE" w14:textId="77777777" w:rsidR="003C3861" w:rsidRPr="00250F47" w:rsidRDefault="003C3861" w:rsidP="003C3861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&lt;/rules&gt;</w:t>
      </w:r>
    </w:p>
    <w:p w14:paraId="4A9889DD" w14:textId="77777777" w:rsidR="008560B8" w:rsidRDefault="003C3861" w:rsidP="002A7684">
      <w:pPr>
        <w:pStyle w:val="ListParagraph"/>
        <w:spacing w:line="240" w:lineRule="auto"/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&lt;/rewrite&gt;</w:t>
      </w:r>
    </w:p>
    <w:p w14:paraId="2F9E4E6F" w14:textId="77777777" w:rsidR="00145724" w:rsidRPr="00F11BA5" w:rsidRDefault="00145724" w:rsidP="00145724">
      <w:pPr>
        <w:pStyle w:val="Heading1"/>
      </w:pPr>
      <w:bookmarkStart w:id="48" w:name="_Toc165367918"/>
      <w:bookmarkStart w:id="49" w:name="_Toc165372488"/>
      <w:r w:rsidRPr="00F11BA5">
        <w:t xml:space="preserve">Appendix E: </w:t>
      </w:r>
      <w:r>
        <w:rPr>
          <w:color w:val="E36C0A" w:themeColor="accent6" w:themeShade="BF"/>
        </w:rPr>
        <w:t>(S</w:t>
      </w:r>
      <w:r w:rsidRPr="00A21794">
        <w:rPr>
          <w:color w:val="E36C0A" w:themeColor="accent6" w:themeShade="BF"/>
        </w:rPr>
        <w:t>pac</w:t>
      </w:r>
      <w:r>
        <w:rPr>
          <w:color w:val="E36C0A" w:themeColor="accent6" w:themeShade="BF"/>
        </w:rPr>
        <w:t xml:space="preserve">e) </w:t>
      </w:r>
      <w:r w:rsidRPr="00F11BA5">
        <w:t>RDSB</w:t>
      </w:r>
      <w:bookmarkEnd w:id="48"/>
      <w:bookmarkEnd w:id="49"/>
    </w:p>
    <w:p w14:paraId="6733CB7E" w14:textId="77777777" w:rsidR="00145724" w:rsidRPr="009C62ED" w:rsidRDefault="00145724" w:rsidP="00145724">
      <w:r>
        <w:t>This application was rewritten to utilize a the new Angular front-end and as a result has a separate back-end setup. The appendences have been broken up for their respective parts.</w:t>
      </w:r>
    </w:p>
    <w:p w14:paraId="49129270" w14:textId="77777777" w:rsidR="00145724" w:rsidRDefault="00145724" w:rsidP="00145724">
      <w:pPr>
        <w:pStyle w:val="Heading2"/>
      </w:pPr>
      <w:bookmarkStart w:id="50" w:name="_Toc165367919"/>
      <w:bookmarkStart w:id="51" w:name="_Toc165372489"/>
      <w:r>
        <w:t xml:space="preserve">Appendix E.1: (Space) RDSB Backend </w:t>
      </w:r>
      <w:proofErr w:type="spellStart"/>
      <w:r>
        <w:t>Appsettings.Json</w:t>
      </w:r>
      <w:bookmarkEnd w:id="50"/>
      <w:bookmarkEnd w:id="51"/>
      <w:proofErr w:type="spellEnd"/>
    </w:p>
    <w:p w14:paraId="6888C194" w14:textId="77777777" w:rsidR="00145724" w:rsidRPr="00F11BA5" w:rsidRDefault="00145724" w:rsidP="00145724">
      <w:pPr>
        <w:pStyle w:val="ListParagraph"/>
        <w:numPr>
          <w:ilvl w:val="0"/>
          <w:numId w:val="33"/>
        </w:numPr>
        <w:spacing w:after="0"/>
      </w:pPr>
      <w:proofErr w:type="spellStart"/>
      <w:r>
        <w:rPr>
          <w:rFonts w:ascii="Consolas" w:eastAsiaTheme="minorHAnsi" w:hAnsi="Consolas" w:cs="Consolas"/>
          <w:color w:val="A31515"/>
          <w:sz w:val="19"/>
          <w:szCs w:val="19"/>
        </w:rPr>
        <w:t>C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onnectionStrings</w:t>
      </w:r>
      <w:proofErr w:type="spellEnd"/>
      <w:r w:rsidRPr="00F11BA5">
        <w:rPr>
          <w:rFonts w:ascii="Calibri" w:eastAsia="Times New Roman" w:hAnsi="Calibri" w:cs="Calibri"/>
        </w:rPr>
        <w:t xml:space="preserve"> section</w:t>
      </w:r>
    </w:p>
    <w:p w14:paraId="6177445F" w14:textId="77777777" w:rsidR="00145724" w:rsidRPr="00006F9E" w:rsidRDefault="00145724" w:rsidP="00145724">
      <w:pPr>
        <w:pStyle w:val="ListParagraph"/>
        <w:numPr>
          <w:ilvl w:val="1"/>
          <w:numId w:val="33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>IES_DATABASE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>– IES database connection string</w:t>
      </w:r>
    </w:p>
    <w:p w14:paraId="3786E926" w14:textId="77777777" w:rsidR="00145724" w:rsidRPr="00F11BA5" w:rsidRDefault="00145724" w:rsidP="00145724">
      <w:pPr>
        <w:pStyle w:val="ListParagraph"/>
        <w:numPr>
          <w:ilvl w:val="0"/>
          <w:numId w:val="33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</w:rPr>
        <w:t>Splunk</w:t>
      </w:r>
      <w:r w:rsidRPr="00F11BA5">
        <w:rPr>
          <w:rFonts w:ascii="Calibri" w:eastAsia="Times New Roman" w:hAnsi="Calibri" w:cs="Calibri"/>
        </w:rPr>
        <w:t xml:space="preserve"> section</w:t>
      </w:r>
      <w:r>
        <w:rPr>
          <w:rFonts w:ascii="Calibri" w:eastAsia="Times New Roman" w:hAnsi="Calibri" w:cs="Calibri"/>
        </w:rPr>
        <w:t xml:space="preserve"> (entire section is optional if Splunk is used to log). If not used then use the default values below marked with quotes to prevent any exceptions.</w:t>
      </w:r>
    </w:p>
    <w:p w14:paraId="4DAB1B37" w14:textId="77777777" w:rsidR="00145724" w:rsidRPr="00006F9E" w:rsidRDefault="00145724" w:rsidP="00145724">
      <w:pPr>
        <w:pStyle w:val="ListParagraph"/>
        <w:numPr>
          <w:ilvl w:val="1"/>
          <w:numId w:val="33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>Host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>Splunk Host : “_</w:t>
      </w:r>
      <w:proofErr w:type="spellStart"/>
      <w:r>
        <w:rPr>
          <w:rFonts w:ascii="Calibri" w:eastAsia="Times New Roman" w:hAnsi="Calibri" w:cs="Calibri"/>
        </w:rPr>
        <w:t>Splunk_Host</w:t>
      </w:r>
      <w:proofErr w:type="spellEnd"/>
      <w:r>
        <w:rPr>
          <w:rFonts w:ascii="Calibri" w:eastAsia="Times New Roman" w:hAnsi="Calibri" w:cs="Calibri"/>
        </w:rPr>
        <w:t>_”</w:t>
      </w:r>
    </w:p>
    <w:p w14:paraId="383FE09A" w14:textId="77777777" w:rsidR="00145724" w:rsidRDefault="00145724" w:rsidP="00145724">
      <w:pPr>
        <w:pStyle w:val="ListParagraph"/>
        <w:numPr>
          <w:ilvl w:val="1"/>
          <w:numId w:val="33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Uri </w:t>
      </w:r>
      <w:r>
        <w:t>– Splunk Uri : “services/collector/event”</w:t>
      </w:r>
    </w:p>
    <w:p w14:paraId="059842B3" w14:textId="77777777" w:rsidR="00145724" w:rsidRDefault="00145724" w:rsidP="00145724">
      <w:pPr>
        <w:pStyle w:val="ListParagraph"/>
        <w:numPr>
          <w:ilvl w:val="1"/>
          <w:numId w:val="33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>Index</w:t>
      </w:r>
      <w:r>
        <w:t xml:space="preserve"> – Application index : “</w:t>
      </w:r>
      <w:proofErr w:type="spellStart"/>
      <w:r>
        <w:t>application_eo</w:t>
      </w:r>
      <w:proofErr w:type="spellEnd"/>
      <w:r>
        <w:t>”</w:t>
      </w:r>
    </w:p>
    <w:p w14:paraId="3D437CD5" w14:textId="77777777" w:rsidR="00145724" w:rsidRDefault="00145724" w:rsidP="00145724">
      <w:pPr>
        <w:pStyle w:val="ListParagraph"/>
        <w:numPr>
          <w:ilvl w:val="1"/>
          <w:numId w:val="33"/>
        </w:numPr>
        <w:spacing w:after="0"/>
        <w:rPr>
          <w:lang w:val="fr-FR"/>
        </w:rPr>
      </w:pPr>
      <w:proofErr w:type="spellStart"/>
      <w:r w:rsidRPr="00006F9E">
        <w:rPr>
          <w:rFonts w:ascii="Consolas" w:eastAsiaTheme="minorHAnsi" w:hAnsi="Consolas" w:cs="Consolas"/>
          <w:color w:val="0000FF"/>
          <w:sz w:val="19"/>
          <w:szCs w:val="19"/>
          <w:lang w:val="fr-FR"/>
        </w:rPr>
        <w:t>SourceType</w:t>
      </w:r>
      <w:proofErr w:type="spellEnd"/>
      <w:r w:rsidRPr="00006F9E">
        <w:rPr>
          <w:rFonts w:ascii="Consolas" w:eastAsiaTheme="minorHAnsi" w:hAnsi="Consolas" w:cs="Consolas"/>
          <w:color w:val="0000FF"/>
          <w:sz w:val="19"/>
          <w:szCs w:val="19"/>
          <w:lang w:val="fr-FR"/>
        </w:rPr>
        <w:t xml:space="preserve"> </w:t>
      </w:r>
      <w:r w:rsidRPr="00006F9E">
        <w:rPr>
          <w:lang w:val="fr-FR"/>
        </w:rPr>
        <w:t>–</w:t>
      </w:r>
      <w:r>
        <w:rPr>
          <w:lang w:val="fr-FR"/>
        </w:rPr>
        <w:t xml:space="preserve"> Source type for </w:t>
      </w:r>
      <w:proofErr w:type="spellStart"/>
      <w:r>
        <w:rPr>
          <w:lang w:val="fr-FR"/>
        </w:rPr>
        <w:t>logging</w:t>
      </w:r>
      <w:proofErr w:type="spellEnd"/>
      <w:r>
        <w:rPr>
          <w:lang w:val="fr-FR"/>
        </w:rPr>
        <w:t> :</w:t>
      </w:r>
      <w:r w:rsidRPr="00006F9E">
        <w:rPr>
          <w:lang w:val="fr-FR"/>
        </w:rPr>
        <w:t xml:space="preserve"> “</w:t>
      </w:r>
      <w:proofErr w:type="spellStart"/>
      <w:r>
        <w:rPr>
          <w:lang w:val="fr-FR"/>
        </w:rPr>
        <w:t>rdsb</w:t>
      </w:r>
      <w:r w:rsidRPr="00006F9E">
        <w:rPr>
          <w:lang w:val="fr-FR"/>
        </w:rPr>
        <w:t>:logs:j</w:t>
      </w:r>
      <w:r>
        <w:rPr>
          <w:lang w:val="fr-FR"/>
        </w:rPr>
        <w:t>son</w:t>
      </w:r>
      <w:proofErr w:type="spellEnd"/>
      <w:r w:rsidRPr="00006F9E">
        <w:rPr>
          <w:lang w:val="fr-FR"/>
        </w:rPr>
        <w:t>”</w:t>
      </w:r>
      <w:r>
        <w:rPr>
          <w:lang w:val="fr-FR"/>
        </w:rPr>
        <w:t>’</w:t>
      </w:r>
    </w:p>
    <w:p w14:paraId="6118CCDF" w14:textId="77777777" w:rsidR="00145724" w:rsidRPr="00F11BA5" w:rsidRDefault="00145724" w:rsidP="00145724">
      <w:pPr>
        <w:pStyle w:val="ListParagraph"/>
        <w:numPr>
          <w:ilvl w:val="0"/>
          <w:numId w:val="33"/>
        </w:numPr>
        <w:spacing w:after="0"/>
      </w:pPr>
      <w:proofErr w:type="spellStart"/>
      <w:r>
        <w:rPr>
          <w:rFonts w:ascii="Consolas" w:eastAsiaTheme="minorHAnsi" w:hAnsi="Consolas" w:cs="Consolas"/>
          <w:color w:val="A31515"/>
          <w:sz w:val="19"/>
          <w:szCs w:val="19"/>
        </w:rPr>
        <w:t>LoggerConfig</w:t>
      </w:r>
      <w:proofErr w:type="spellEnd"/>
      <w:r w:rsidRPr="00F11BA5">
        <w:rPr>
          <w:rFonts w:ascii="Calibri" w:eastAsia="Times New Roman" w:hAnsi="Calibri" w:cs="Calibri"/>
        </w:rPr>
        <w:t xml:space="preserve"> section</w:t>
      </w:r>
      <w:r>
        <w:rPr>
          <w:rFonts w:ascii="Calibri" w:eastAsia="Times New Roman" w:hAnsi="Calibri" w:cs="Calibri"/>
        </w:rPr>
        <w:t xml:space="preserve">. Similar to the Splunk section, this is used for further logging. You can align these options with your preference. </w:t>
      </w:r>
    </w:p>
    <w:p w14:paraId="0F786A85" w14:textId="77777777" w:rsidR="00145724" w:rsidRPr="00006F9E" w:rsidRDefault="00145724" w:rsidP="00145724">
      <w:pPr>
        <w:pStyle w:val="ListParagraph"/>
        <w:numPr>
          <w:ilvl w:val="1"/>
          <w:numId w:val="33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LogIntoSplunk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>Option to log into Splunk. If not applicable set to false</w:t>
      </w:r>
    </w:p>
    <w:p w14:paraId="199B2C30" w14:textId="77777777" w:rsidR="00145724" w:rsidRDefault="00145724" w:rsidP="00145724">
      <w:pPr>
        <w:pStyle w:val="ListParagraph"/>
        <w:numPr>
          <w:ilvl w:val="1"/>
          <w:numId w:val="33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lastRenderedPageBreak/>
        <w:t>LogIntoDb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>– Option to log into the Database. If not applicable set to false.</w:t>
      </w:r>
    </w:p>
    <w:p w14:paraId="70FAE5EE" w14:textId="77777777" w:rsidR="00145724" w:rsidRDefault="00145724" w:rsidP="00145724">
      <w:pPr>
        <w:pStyle w:val="ListParagraph"/>
        <w:numPr>
          <w:ilvl w:val="1"/>
          <w:numId w:val="33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LogIntoFile</w:t>
      </w:r>
      <w:proofErr w:type="spellEnd"/>
      <w:r>
        <w:t xml:space="preserve"> – Option to log into a log file. If not applicable set to false.</w:t>
      </w:r>
    </w:p>
    <w:p w14:paraId="6453DA03" w14:textId="77777777" w:rsidR="00145724" w:rsidRDefault="00145724" w:rsidP="00145724">
      <w:pPr>
        <w:pStyle w:val="ListParagraph"/>
        <w:numPr>
          <w:ilvl w:val="1"/>
          <w:numId w:val="33"/>
        </w:numPr>
        <w:spacing w:after="0"/>
      </w:pPr>
      <w:proofErr w:type="spellStart"/>
      <w:r w:rsidRPr="00737F81">
        <w:rPr>
          <w:rFonts w:ascii="Consolas" w:eastAsiaTheme="minorHAnsi" w:hAnsi="Consolas" w:cs="Consolas"/>
          <w:color w:val="0000FF"/>
          <w:sz w:val="19"/>
          <w:szCs w:val="19"/>
        </w:rPr>
        <w:t>MinimumLevel</w:t>
      </w:r>
      <w:proofErr w:type="spellEnd"/>
      <w:r w:rsidRPr="00737F81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737F81">
        <w:t xml:space="preserve">– Composes of various </w:t>
      </w:r>
      <w:r>
        <w:t>logging level options:</w:t>
      </w:r>
    </w:p>
    <w:p w14:paraId="7FDF9D59" w14:textId="77777777" w:rsidR="00145724" w:rsidRDefault="00145724" w:rsidP="00145724">
      <w:pPr>
        <w:pStyle w:val="ListParagraph"/>
        <w:numPr>
          <w:ilvl w:val="2"/>
          <w:numId w:val="33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Default </w:t>
      </w:r>
      <w:r>
        <w:t>– Set to “Warning” or “Error” depending on your preferences.</w:t>
      </w:r>
    </w:p>
    <w:p w14:paraId="40A44DA0" w14:textId="77777777" w:rsidR="00145724" w:rsidRDefault="00145724" w:rsidP="00145724">
      <w:pPr>
        <w:pStyle w:val="ListParagraph"/>
        <w:numPr>
          <w:ilvl w:val="2"/>
          <w:numId w:val="33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Override </w:t>
      </w:r>
      <w:r>
        <w:t>– Composes of various override options</w:t>
      </w:r>
    </w:p>
    <w:p w14:paraId="7A42DB59" w14:textId="77777777" w:rsidR="00145724" w:rsidRDefault="00145724" w:rsidP="00145724">
      <w:pPr>
        <w:pStyle w:val="ListParagraph"/>
        <w:numPr>
          <w:ilvl w:val="3"/>
          <w:numId w:val="33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Microsoft </w:t>
      </w:r>
      <w:r>
        <w:t>– Set to “Warning” or “Error” depending on your preferences.</w:t>
      </w:r>
    </w:p>
    <w:p w14:paraId="71E5D892" w14:textId="77777777" w:rsidR="00145724" w:rsidRDefault="00145724" w:rsidP="00145724">
      <w:pPr>
        <w:pStyle w:val="ListParagraph"/>
        <w:numPr>
          <w:ilvl w:val="3"/>
          <w:numId w:val="33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Microsoft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AspNetCore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>– Set to “Warning” or “Error” depending on your preferences.</w:t>
      </w:r>
    </w:p>
    <w:p w14:paraId="19B240F8" w14:textId="77777777" w:rsidR="00145724" w:rsidRDefault="00145724" w:rsidP="00145724">
      <w:pPr>
        <w:pStyle w:val="ListParagraph"/>
        <w:numPr>
          <w:ilvl w:val="3"/>
          <w:numId w:val="33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Microsoft Hosting Lifetime </w:t>
      </w:r>
      <w:r>
        <w:t>– Set to “Information”, “Warning,” or “Error” depending on your preferences.</w:t>
      </w:r>
    </w:p>
    <w:p w14:paraId="66731B2B" w14:textId="77777777" w:rsidR="00145724" w:rsidRPr="00737F81" w:rsidRDefault="00145724" w:rsidP="00145724">
      <w:pPr>
        <w:pStyle w:val="ListParagraph"/>
        <w:numPr>
          <w:ilvl w:val="3"/>
          <w:numId w:val="33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System </w:t>
      </w:r>
      <w:r>
        <w:t>– Set to “Warning” or “Error” depending on your preferences.</w:t>
      </w:r>
    </w:p>
    <w:p w14:paraId="68E63FD9" w14:textId="77777777" w:rsidR="00145724" w:rsidRPr="00F11BA5" w:rsidRDefault="00145724" w:rsidP="00145724">
      <w:pPr>
        <w:pStyle w:val="ListParagraph"/>
        <w:numPr>
          <w:ilvl w:val="0"/>
          <w:numId w:val="33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appSettings</w:t>
      </w:r>
      <w:proofErr w:type="spellEnd"/>
      <w:r w:rsidRPr="00F11BA5">
        <w:rPr>
          <w:rFonts w:ascii="Calibri" w:eastAsia="Times New Roman" w:hAnsi="Calibri" w:cs="Calibri"/>
        </w:rPr>
        <w:t xml:space="preserve"> section</w:t>
      </w:r>
    </w:p>
    <w:p w14:paraId="642C5201" w14:textId="77777777" w:rsidR="00145724" w:rsidRPr="00F11BA5" w:rsidRDefault="00145724" w:rsidP="00145724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General Settings</w:t>
      </w:r>
    </w:p>
    <w:p w14:paraId="1352D8F7" w14:textId="77777777" w:rsidR="00145724" w:rsidRDefault="00145724" w:rsidP="00145724">
      <w:pPr>
        <w:pStyle w:val="ListParagraph"/>
        <w:numPr>
          <w:ilvl w:val="1"/>
          <w:numId w:val="3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AllowedOrigins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 xml:space="preserve">This option is </w:t>
      </w:r>
      <w:r w:rsidRPr="00190B91">
        <w:rPr>
          <w:rFonts w:ascii="Calibri" w:eastAsia="Times New Roman" w:hAnsi="Calibri" w:cs="Calibri"/>
          <w:highlight w:val="red"/>
        </w:rPr>
        <w:t>VERY IMPORTANT</w:t>
      </w:r>
      <w:r>
        <w:rPr>
          <w:rFonts w:ascii="Calibri" w:eastAsia="Times New Roman" w:hAnsi="Calibri" w:cs="Calibri"/>
        </w:rPr>
        <w:t xml:space="preserve"> to prevent CORS (Cross-Origin Resource Sharing) errors. You must enter the URLs for EACH application separated by a comma into this option.</w:t>
      </w:r>
    </w:p>
    <w:p w14:paraId="6C5A4515" w14:textId="77777777" w:rsidR="00145724" w:rsidRDefault="00145724" w:rsidP="00145724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 w:rsidRPr="00190B91">
        <w:rPr>
          <w:rFonts w:ascii="Calibri" w:eastAsia="Times New Roman" w:hAnsi="Calibri" w:cs="Calibri"/>
        </w:rPr>
        <w:t xml:space="preserve"> For example, we have the unclassified version of </w:t>
      </w:r>
      <w:proofErr w:type="spellStart"/>
      <w:r w:rsidRPr="00190B91">
        <w:rPr>
          <w:rFonts w:ascii="Consolas" w:eastAsiaTheme="minorHAnsi" w:hAnsi="Consolas" w:cs="Consolas"/>
          <w:color w:val="0000FF"/>
          <w:sz w:val="19"/>
          <w:szCs w:val="19"/>
        </w:rPr>
        <w:t>AllowedOrigins</w:t>
      </w:r>
      <w:proofErr w:type="spellEnd"/>
      <w:r w:rsidRPr="00190B91">
        <w:rPr>
          <w:rFonts w:ascii="Calibri" w:eastAsia="Times New Roman" w:hAnsi="Calibri" w:cs="Calibri"/>
        </w:rPr>
        <w:t xml:space="preserve"> set to the following:</w:t>
      </w:r>
    </w:p>
    <w:p w14:paraId="5E193029" w14:textId="77777777" w:rsidR="00145724" w:rsidRDefault="00145724" w:rsidP="00145724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</w:p>
    <w:p w14:paraId="075986B7" w14:textId="77777777" w:rsidR="00145724" w:rsidRPr="00F31892" w:rsidRDefault="00145724" w:rsidP="00145724">
      <w:pPr>
        <w:pStyle w:val="ListParagraph"/>
        <w:spacing w:after="0"/>
        <w:ind w:left="1440"/>
        <w:textAlignment w:val="center"/>
        <w:rPr>
          <w:rFonts w:ascii="Cascadia Mono" w:eastAsia="Times New Roman" w:hAnsi="Cascadia Mono" w:cs="Calibri"/>
          <w:color w:val="984806" w:themeColor="accent6" w:themeShade="80"/>
          <w:sz w:val="18"/>
          <w:szCs w:val="18"/>
        </w:rPr>
      </w:pPr>
      <w:r w:rsidRPr="00F31892">
        <w:rPr>
          <w:rFonts w:ascii="Cascadia Mono" w:eastAsia="Times New Roman" w:hAnsi="Cascadia Mono" w:cs="Calibri"/>
          <w:color w:val="215868" w:themeColor="accent5" w:themeShade="80"/>
          <w:sz w:val="18"/>
          <w:szCs w:val="18"/>
        </w:rPr>
        <w:t>"</w:t>
      </w:r>
      <w:proofErr w:type="spellStart"/>
      <w:r w:rsidRPr="00F31892">
        <w:rPr>
          <w:rFonts w:ascii="Cascadia Mono" w:eastAsia="Times New Roman" w:hAnsi="Cascadia Mono" w:cs="Calibri"/>
          <w:color w:val="215868" w:themeColor="accent5" w:themeShade="80"/>
          <w:sz w:val="18"/>
          <w:szCs w:val="18"/>
        </w:rPr>
        <w:t>AllowedOrigins</w:t>
      </w:r>
      <w:proofErr w:type="spellEnd"/>
      <w:r w:rsidRPr="00F31892">
        <w:rPr>
          <w:rFonts w:ascii="Cascadia Mono" w:eastAsia="Times New Roman" w:hAnsi="Cascadia Mono" w:cs="Calibri"/>
          <w:color w:val="215868" w:themeColor="accent5" w:themeShade="80"/>
          <w:sz w:val="18"/>
          <w:szCs w:val="18"/>
        </w:rPr>
        <w:t>"</w:t>
      </w:r>
      <w:r w:rsidRPr="00F31892">
        <w:rPr>
          <w:rFonts w:ascii="Cascadia Mono" w:eastAsia="Times New Roman" w:hAnsi="Cascadia Mono" w:cs="Calibri"/>
          <w:sz w:val="18"/>
          <w:szCs w:val="18"/>
        </w:rPr>
        <w:t xml:space="preserve">: </w:t>
      </w:r>
      <w:r w:rsidRPr="00F31892">
        <w:rPr>
          <w:rFonts w:ascii="Cascadia Mono" w:eastAsia="Times New Roman" w:hAnsi="Cascadia Mono" w:cs="Calibri"/>
          <w:color w:val="984806" w:themeColor="accent6" w:themeShade="80"/>
          <w:sz w:val="18"/>
          <w:szCs w:val="18"/>
        </w:rPr>
        <w:t>"https://ies.ssc.lmco.com,https://rdsb.ssc.lmco.com,https://rdm.ssc.lmco.com,https://genboe.ssc.lmco.com,https://genboerms.us.lmco.com,https://boe.ssc.lmco.com,https://ptm.ssc.lmco.com,https://intl-genboe-ssc.global.lmco.com,https://archive-genboerms.us.lmco.com,https://acv.ssc.lmco.com,https://rpm.ssc.lmco.com,https://nlf.ssc.lmco.com"</w:t>
      </w:r>
    </w:p>
    <w:p w14:paraId="1091CA96" w14:textId="77777777" w:rsidR="00145724" w:rsidRPr="00F31892" w:rsidRDefault="00145724" w:rsidP="00145724">
      <w:pPr>
        <w:spacing w:after="0"/>
        <w:textAlignment w:val="center"/>
        <w:rPr>
          <w:rFonts w:ascii="Calibri" w:eastAsia="Times New Roman" w:hAnsi="Calibri" w:cs="Calibri"/>
        </w:rPr>
      </w:pPr>
    </w:p>
    <w:p w14:paraId="4415A77F" w14:textId="77777777" w:rsidR="00145724" w:rsidRPr="00F31892" w:rsidRDefault="00145724" w:rsidP="00145724">
      <w:pPr>
        <w:pStyle w:val="ListParagraph"/>
        <w:numPr>
          <w:ilvl w:val="1"/>
          <w:numId w:val="3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AllowedHosts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>
        <w:t>Set to “*”.</w:t>
      </w:r>
    </w:p>
    <w:p w14:paraId="0DC78629" w14:textId="77777777" w:rsidR="00145724" w:rsidRPr="00F31892" w:rsidRDefault="00145724" w:rsidP="00145724">
      <w:pPr>
        <w:pStyle w:val="ListParagraph"/>
        <w:numPr>
          <w:ilvl w:val="1"/>
          <w:numId w:val="3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IESUrl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rPr>
          <w:rFonts w:ascii="Calibri" w:eastAsia="Times New Roman" w:hAnsi="Calibri" w:cs="Calibri"/>
        </w:rPr>
        <w:t>– IES (Portal) URL</w:t>
      </w:r>
    </w:p>
    <w:p w14:paraId="3A729043" w14:textId="77777777" w:rsidR="00145724" w:rsidRPr="00F11BA5" w:rsidRDefault="00145724" w:rsidP="00145724">
      <w:pPr>
        <w:pStyle w:val="ListParagraph"/>
        <w:numPr>
          <w:ilvl w:val="1"/>
          <w:numId w:val="3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BOEUrl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proofErr w:type="spellStart"/>
      <w:r w:rsidRPr="00F11BA5">
        <w:t>GenBOE’s</w:t>
      </w:r>
      <w:proofErr w:type="spellEnd"/>
      <w:r w:rsidRPr="00F11BA5">
        <w:t xml:space="preserve"> URL</w:t>
      </w:r>
    </w:p>
    <w:p w14:paraId="58152B1D" w14:textId="77777777" w:rsidR="00145724" w:rsidRPr="00F11BA5" w:rsidRDefault="00145724" w:rsidP="00145724">
      <w:pPr>
        <w:pStyle w:val="ListParagraph"/>
        <w:numPr>
          <w:ilvl w:val="1"/>
          <w:numId w:val="3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PTMUrl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>– PTM’s URL</w:t>
      </w:r>
    </w:p>
    <w:p w14:paraId="3F23CA08" w14:textId="77777777" w:rsidR="00145724" w:rsidRPr="00F11BA5" w:rsidRDefault="00145724" w:rsidP="00145724">
      <w:pPr>
        <w:pStyle w:val="ListParagraph"/>
        <w:numPr>
          <w:ilvl w:val="1"/>
          <w:numId w:val="3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RDMUrl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>– RDM’s URL</w:t>
      </w:r>
    </w:p>
    <w:p w14:paraId="5B0A6E38" w14:textId="77777777" w:rsidR="00145724" w:rsidRPr="00F11BA5" w:rsidRDefault="00145724" w:rsidP="00145724">
      <w:pPr>
        <w:pStyle w:val="ListParagraph"/>
        <w:numPr>
          <w:ilvl w:val="1"/>
          <w:numId w:val="3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RDSBUrl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>– RDSB’s URL</w:t>
      </w:r>
    </w:p>
    <w:p w14:paraId="3A3347F7" w14:textId="77777777" w:rsidR="00145724" w:rsidRPr="00F11BA5" w:rsidRDefault="00145724" w:rsidP="00145724">
      <w:pPr>
        <w:pStyle w:val="ListParagraph"/>
        <w:numPr>
          <w:ilvl w:val="1"/>
          <w:numId w:val="3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PPUrl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proofErr w:type="spellStart"/>
      <w:r w:rsidRPr="00F11BA5">
        <w:t>ProPricer</w:t>
      </w:r>
      <w:proofErr w:type="spellEnd"/>
      <w:r w:rsidRPr="00F11BA5">
        <w:t xml:space="preserve"> URL – a URL to a SharePoint site where </w:t>
      </w:r>
      <w:proofErr w:type="spellStart"/>
      <w:r w:rsidRPr="00F11BA5">
        <w:t>ProPricer</w:t>
      </w:r>
      <w:proofErr w:type="spellEnd"/>
      <w:r w:rsidRPr="00F11BA5">
        <w:t xml:space="preserve"> links are located</w:t>
      </w:r>
    </w:p>
    <w:p w14:paraId="5C5C9E9A" w14:textId="77777777" w:rsidR="00145724" w:rsidRPr="000440B9" w:rsidRDefault="00145724" w:rsidP="00145724">
      <w:pPr>
        <w:pStyle w:val="ListParagraph"/>
        <w:numPr>
          <w:ilvl w:val="1"/>
          <w:numId w:val="3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RPMUrl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 w:rsidRPr="00F11BA5">
        <w:rPr>
          <w:rFonts w:ascii="Calibri" w:eastAsia="Times New Roman" w:hAnsi="Calibri" w:cs="Calibri"/>
          <w:i/>
        </w:rPr>
        <w:t>blank</w:t>
      </w:r>
      <w:r w:rsidRPr="00F11BA5">
        <w:rPr>
          <w:rFonts w:ascii="Calibri" w:eastAsia="Times New Roman" w:hAnsi="Calibri" w:cs="Calibri"/>
          <w:i/>
          <w:vertAlign w:val="superscript"/>
        </w:rPr>
        <w:t>2</w:t>
      </w:r>
      <w:r w:rsidRPr="00F11BA5">
        <w:t>, RPM will not be deployed on the classified side</w:t>
      </w:r>
    </w:p>
    <w:p w14:paraId="683D6BE9" w14:textId="77777777" w:rsidR="00145724" w:rsidRPr="00DD03CB" w:rsidRDefault="00145724" w:rsidP="00145724">
      <w:pPr>
        <w:pStyle w:val="ListParagraph"/>
        <w:numPr>
          <w:ilvl w:val="1"/>
          <w:numId w:val="33"/>
        </w:numPr>
        <w:rPr>
          <w:rFonts w:ascii="Consolas" w:eastAsiaTheme="minorHAnsi" w:hAnsi="Consolas" w:cs="Consolas"/>
          <w:color w:val="0000FF"/>
          <w:sz w:val="19"/>
          <w:szCs w:val="19"/>
        </w:rPr>
      </w:pPr>
      <w:proofErr w:type="spellStart"/>
      <w:r w:rsidRPr="000440B9">
        <w:rPr>
          <w:rFonts w:ascii="Consolas" w:eastAsiaTheme="minorHAnsi" w:hAnsi="Consolas" w:cs="Consolas"/>
          <w:color w:val="0000FF"/>
          <w:sz w:val="19"/>
          <w:szCs w:val="19"/>
        </w:rPr>
        <w:t>ACVUrl</w:t>
      </w:r>
      <w:proofErr w:type="spellEnd"/>
      <w:r w:rsidRPr="000440B9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 w:rsidRPr="000440B9">
        <w:rPr>
          <w:rFonts w:ascii="Calibri" w:eastAsia="Times New Roman" w:hAnsi="Calibri" w:cs="Calibri"/>
          <w:i/>
        </w:rPr>
        <w:t>blank</w:t>
      </w:r>
      <w:r w:rsidRPr="000440B9">
        <w:rPr>
          <w:rFonts w:ascii="Calibri" w:eastAsia="Times New Roman" w:hAnsi="Calibri" w:cs="Calibri"/>
          <w:i/>
          <w:vertAlign w:val="superscript"/>
        </w:rPr>
        <w:t>2</w:t>
      </w:r>
      <w:r w:rsidRPr="00F11BA5">
        <w:t xml:space="preserve">, </w:t>
      </w:r>
      <w:r>
        <w:t>ACV is still not in classified environment yet</w:t>
      </w:r>
    </w:p>
    <w:p w14:paraId="1761AE0D" w14:textId="77777777" w:rsidR="00145724" w:rsidRPr="00DD03CB" w:rsidRDefault="00145724" w:rsidP="00145724">
      <w:pPr>
        <w:pStyle w:val="ListParagraph"/>
        <w:numPr>
          <w:ilvl w:val="1"/>
          <w:numId w:val="33"/>
        </w:numPr>
        <w:rPr>
          <w:rFonts w:ascii="Consolas" w:eastAsiaTheme="minorHAnsi" w:hAnsi="Consolas" w:cs="Consolas"/>
          <w:color w:val="0000FF"/>
          <w:sz w:val="19"/>
          <w:szCs w:val="19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NLF</w:t>
      </w:r>
      <w:r w:rsidRPr="000440B9">
        <w:rPr>
          <w:rFonts w:ascii="Consolas" w:eastAsiaTheme="minorHAnsi" w:hAnsi="Consolas" w:cs="Consolas"/>
          <w:color w:val="0000FF"/>
          <w:sz w:val="19"/>
          <w:szCs w:val="19"/>
        </w:rPr>
        <w:t>Url</w:t>
      </w:r>
      <w:proofErr w:type="spellEnd"/>
      <w:r w:rsidRPr="000440B9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 w:rsidRPr="000440B9">
        <w:rPr>
          <w:rFonts w:ascii="Calibri" w:eastAsia="Times New Roman" w:hAnsi="Calibri" w:cs="Calibri"/>
          <w:i/>
        </w:rPr>
        <w:t>blank</w:t>
      </w:r>
      <w:r w:rsidRPr="000440B9">
        <w:rPr>
          <w:rFonts w:ascii="Calibri" w:eastAsia="Times New Roman" w:hAnsi="Calibri" w:cs="Calibri"/>
          <w:i/>
          <w:vertAlign w:val="superscript"/>
        </w:rPr>
        <w:t>2</w:t>
      </w:r>
      <w:r w:rsidRPr="00F11BA5">
        <w:t xml:space="preserve">, </w:t>
      </w:r>
      <w:r>
        <w:t>NLF is still not in classified environment yet</w:t>
      </w:r>
    </w:p>
    <w:p w14:paraId="195EEB7D" w14:textId="77777777" w:rsidR="00145724" w:rsidRPr="00F11BA5" w:rsidRDefault="00145724" w:rsidP="00145724">
      <w:pPr>
        <w:pStyle w:val="ListParagraph"/>
        <w:numPr>
          <w:ilvl w:val="1"/>
          <w:numId w:val="3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EEPPUrl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 w:rsidRPr="00F11BA5">
        <w:rPr>
          <w:rFonts w:ascii="Calibri" w:eastAsia="Times New Roman" w:hAnsi="Calibri" w:cs="Calibri"/>
          <w:i/>
        </w:rPr>
        <w:t>blank</w:t>
      </w:r>
      <w:r w:rsidRPr="00F11BA5">
        <w:rPr>
          <w:rFonts w:ascii="Calibri" w:eastAsia="Times New Roman" w:hAnsi="Calibri" w:cs="Calibri"/>
          <w:i/>
          <w:vertAlign w:val="superscript"/>
        </w:rPr>
        <w:t>2</w:t>
      </w:r>
      <w:r w:rsidRPr="00F11BA5">
        <w:t xml:space="preserve">, </w:t>
      </w:r>
      <w:r>
        <w:t>eEPP</w:t>
      </w:r>
      <w:r w:rsidRPr="00F11BA5">
        <w:t xml:space="preserve"> </w:t>
      </w:r>
      <w:r>
        <w:t>is not in classified environment yet</w:t>
      </w:r>
    </w:p>
    <w:p w14:paraId="697CC7D1" w14:textId="77777777" w:rsidR="00145724" w:rsidRPr="00F11BA5" w:rsidRDefault="00145724" w:rsidP="00145724">
      <w:pPr>
        <w:pStyle w:val="ListParagraph"/>
        <w:numPr>
          <w:ilvl w:val="1"/>
          <w:numId w:val="3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AdminUrl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IES URL, followed by </w:t>
      </w:r>
      <w:r w:rsidRPr="00F11BA5">
        <w:rPr>
          <w:rFonts w:ascii="Consolas" w:hAnsi="Consolas"/>
          <w:sz w:val="19"/>
          <w:szCs w:val="19"/>
        </w:rPr>
        <w:t>/Admin</w:t>
      </w:r>
    </w:p>
    <w:p w14:paraId="730A799C" w14:textId="77777777" w:rsidR="00145724" w:rsidRPr="00F11BA5" w:rsidRDefault="00145724" w:rsidP="00145724">
      <w:pPr>
        <w:pStyle w:val="ListParagraph"/>
        <w:numPr>
          <w:ilvl w:val="1"/>
          <w:numId w:val="3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IESPortalAdminGroups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>– Admin AD group</w:t>
      </w:r>
    </w:p>
    <w:p w14:paraId="73E849F5" w14:textId="77777777" w:rsidR="00145724" w:rsidRDefault="00145724" w:rsidP="00145724">
      <w:pPr>
        <w:pStyle w:val="ListParagraph"/>
        <w:numPr>
          <w:ilvl w:val="1"/>
          <w:numId w:val="33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HelpdeskEmailAddress</w:t>
      </w:r>
      <w:proofErr w:type="spellEnd"/>
      <w:r w:rsidRPr="00F11BA5">
        <w:t xml:space="preserve"> – email displayed to the users to contact for help</w:t>
      </w:r>
    </w:p>
    <w:p w14:paraId="316A389C" w14:textId="77777777" w:rsidR="00145724" w:rsidRDefault="00145724" w:rsidP="00145724">
      <w:pPr>
        <w:pStyle w:val="ListParagraph"/>
        <w:numPr>
          <w:ilvl w:val="1"/>
          <w:numId w:val="33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Federation </w:t>
      </w:r>
      <w:r>
        <w:t>– Used for Authentication. Consists of multiple sub options:</w:t>
      </w:r>
    </w:p>
    <w:p w14:paraId="530A9535" w14:textId="77777777" w:rsidR="00145724" w:rsidRPr="00F31892" w:rsidRDefault="00145724" w:rsidP="00145724">
      <w:pPr>
        <w:pStyle w:val="ListParagraph"/>
        <w:numPr>
          <w:ilvl w:val="2"/>
          <w:numId w:val="33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lastRenderedPageBreak/>
        <w:t>ValidAudience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 xml:space="preserve">– The groups that are valid to view the application. In unclassified we use </w:t>
      </w:r>
      <w:r>
        <w:rPr>
          <w:rFonts w:ascii="Cascadia Mono" w:eastAsiaTheme="minorHAnsi" w:hAnsi="Cascadia Mono" w:cs="Cascadia Mono"/>
          <w:color w:val="A31515"/>
          <w:sz w:val="19"/>
          <w:szCs w:val="19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</w:rPr>
        <w:t>eo-ssc-ies,eo-ssc-acv,eo-ssc-nlf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</w:rPr>
        <w:t xml:space="preserve">". </w:t>
      </w:r>
      <w:r>
        <w:t>Use the corresponding classified version.</w:t>
      </w:r>
    </w:p>
    <w:p w14:paraId="580AF89B" w14:textId="77777777" w:rsidR="00145724" w:rsidRDefault="00145724" w:rsidP="00145724">
      <w:pPr>
        <w:pStyle w:val="ListParagraph"/>
        <w:numPr>
          <w:ilvl w:val="2"/>
          <w:numId w:val="33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Authority </w:t>
      </w:r>
      <w:r>
        <w:t>– Authority URL.</w:t>
      </w:r>
    </w:p>
    <w:p w14:paraId="37F030CB" w14:textId="77777777" w:rsidR="00145724" w:rsidRDefault="00145724" w:rsidP="00145724">
      <w:pPr>
        <w:pStyle w:val="ListParagraph"/>
        <w:numPr>
          <w:ilvl w:val="2"/>
          <w:numId w:val="33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Secret </w:t>
      </w:r>
      <w:r>
        <w:t>– Secret value for authentication.</w:t>
      </w:r>
    </w:p>
    <w:p w14:paraId="148CB776" w14:textId="77777777" w:rsidR="00145724" w:rsidRPr="00D0342B" w:rsidRDefault="00145724" w:rsidP="00145724">
      <w:pPr>
        <w:pStyle w:val="ListParagraph"/>
        <w:numPr>
          <w:ilvl w:val="1"/>
          <w:numId w:val="3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FeatureFlags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>–</w:t>
      </w:r>
      <w:r>
        <w:rPr>
          <w:rFonts w:ascii="Calibri" w:eastAsia="Times New Roman" w:hAnsi="Calibri" w:cs="Calibri"/>
          <w:i/>
        </w:rPr>
        <w:t xml:space="preserve"> </w:t>
      </w:r>
      <w:r>
        <w:t>Consist of multiple sub options followed by a “true” or “false”</w:t>
      </w:r>
      <w:r w:rsidRPr="00966071">
        <w:rPr>
          <w:rFonts w:ascii="Calibri" w:eastAsia="Times New Roman" w:hAnsi="Calibri" w:cs="Calibri"/>
        </w:rPr>
        <w:t>.</w:t>
      </w:r>
      <w:r>
        <w:rPr>
          <w:rFonts w:ascii="Calibri" w:eastAsia="Times New Roman" w:hAnsi="Calibri" w:cs="Calibri"/>
        </w:rPr>
        <w:t xml:space="preserve"> The following values below is what we have set in unclassified production:</w:t>
      </w:r>
    </w:p>
    <w:p w14:paraId="7566E9EE" w14:textId="77777777" w:rsidR="00145724" w:rsidRPr="00966071" w:rsidRDefault="00145724" w:rsidP="00145724">
      <w:pPr>
        <w:pStyle w:val="ListParagraph"/>
        <w:numPr>
          <w:ilvl w:val="2"/>
          <w:numId w:val="3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HideNonPortionMarking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>– “false”.</w:t>
      </w:r>
    </w:p>
    <w:p w14:paraId="082934EB" w14:textId="77777777" w:rsidR="00145724" w:rsidRPr="00491FD6" w:rsidRDefault="00145724" w:rsidP="00145724">
      <w:pPr>
        <w:pStyle w:val="ListParagraph"/>
        <w:numPr>
          <w:ilvl w:val="2"/>
          <w:numId w:val="3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HidePortionMarking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 xml:space="preserve">– “true”. </w:t>
      </w:r>
    </w:p>
    <w:p w14:paraId="2FDFCCC0" w14:textId="77777777" w:rsidR="00145724" w:rsidRDefault="00145724" w:rsidP="00145724">
      <w:pPr>
        <w:pStyle w:val="Heading2"/>
      </w:pPr>
      <w:bookmarkStart w:id="52" w:name="_Toc165367920"/>
      <w:bookmarkStart w:id="53" w:name="_Toc165372490"/>
      <w:r>
        <w:t xml:space="preserve">Appendix E.2: (Space) RDSB Frontend </w:t>
      </w:r>
      <w:proofErr w:type="spellStart"/>
      <w:r>
        <w:t>Config.Classified.Json</w:t>
      </w:r>
      <w:bookmarkEnd w:id="52"/>
      <w:bookmarkEnd w:id="53"/>
      <w:proofErr w:type="spellEnd"/>
    </w:p>
    <w:p w14:paraId="37BEB020" w14:textId="77777777" w:rsidR="00145724" w:rsidRDefault="00145724" w:rsidP="00145724">
      <w:r>
        <w:t xml:space="preserve">This is explicitly for the front-end (the project NOT named back-end). Look for the </w:t>
      </w:r>
      <w:proofErr w:type="spellStart"/>
      <w:r>
        <w:rPr>
          <w:i/>
          <w:iCs/>
        </w:rPr>
        <w:t>config.Classified.json</w:t>
      </w:r>
      <w:proofErr w:type="spellEnd"/>
      <w:r>
        <w:t xml:space="preserve"> file inside of site/assets. </w:t>
      </w:r>
    </w:p>
    <w:p w14:paraId="29779551" w14:textId="77777777" w:rsidR="00145724" w:rsidRPr="00F11BA5" w:rsidRDefault="00145724" w:rsidP="00145724">
      <w:pPr>
        <w:pStyle w:val="ListParagraph"/>
        <w:numPr>
          <w:ilvl w:val="0"/>
          <w:numId w:val="32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iesServiceUrl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>URL to the IES Backend website.</w:t>
      </w:r>
    </w:p>
    <w:p w14:paraId="6BA80829" w14:textId="77777777" w:rsidR="00145724" w:rsidRPr="00F11BA5" w:rsidRDefault="00145724" w:rsidP="00145724">
      <w:pPr>
        <w:pStyle w:val="ListParagraph"/>
        <w:numPr>
          <w:ilvl w:val="0"/>
          <w:numId w:val="32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rdsbServiceUrl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>
        <w:t>URL to the RDSB Backend website.</w:t>
      </w:r>
    </w:p>
    <w:p w14:paraId="284DEE87" w14:textId="77777777" w:rsidR="00145724" w:rsidRPr="00F11BA5" w:rsidRDefault="00145724" w:rsidP="00145724">
      <w:pPr>
        <w:pStyle w:val="ListParagraph"/>
        <w:numPr>
          <w:ilvl w:val="0"/>
          <w:numId w:val="32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ptmUiUrl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>
        <w:t>URL to PTM website.</w:t>
      </w:r>
    </w:p>
    <w:p w14:paraId="50C47E98" w14:textId="77777777" w:rsidR="00145724" w:rsidRPr="00F11BA5" w:rsidRDefault="00145724" w:rsidP="00145724">
      <w:pPr>
        <w:pStyle w:val="ListParagraph"/>
        <w:numPr>
          <w:ilvl w:val="0"/>
          <w:numId w:val="32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piwikdId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>
        <w:t>Id used for analytics tracking (optional, only needed if you track usage, if not in use insert an empty string “”).</w:t>
      </w:r>
    </w:p>
    <w:p w14:paraId="1D3966FC" w14:textId="77777777" w:rsidR="00145724" w:rsidRPr="00A91202" w:rsidRDefault="00145724" w:rsidP="00145724">
      <w:pPr>
        <w:pStyle w:val="ListParagraph"/>
        <w:numPr>
          <w:ilvl w:val="0"/>
          <w:numId w:val="32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enablePiwik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>
        <w:t>Turns on analytics tracking (optional, keep as false if not needed).</w:t>
      </w:r>
    </w:p>
    <w:p w14:paraId="31D3E5E2" w14:textId="77777777" w:rsidR="008560B8" w:rsidRDefault="00440631" w:rsidP="008560B8">
      <w:pPr>
        <w:pStyle w:val="Heading1"/>
      </w:pPr>
      <w:bookmarkStart w:id="54" w:name="_Toc165372491"/>
      <w:r>
        <w:t>Appendix F</w:t>
      </w:r>
      <w:r w:rsidR="008560B8">
        <w:t xml:space="preserve">: </w:t>
      </w:r>
      <w:r w:rsidR="00676E38">
        <w:t xml:space="preserve">PTM </w:t>
      </w:r>
      <w:r w:rsidR="009E662B">
        <w:t xml:space="preserve">Emailer - </w:t>
      </w:r>
      <w:proofErr w:type="spellStart"/>
      <w:r w:rsidR="008560B8">
        <w:t>App.Config</w:t>
      </w:r>
      <w:proofErr w:type="spellEnd"/>
      <w:r w:rsidR="008560B8">
        <w:t xml:space="preserve"> Customization</w:t>
      </w:r>
      <w:bookmarkEnd w:id="54"/>
    </w:p>
    <w:p w14:paraId="2926E20D" w14:textId="77777777" w:rsidR="008560B8" w:rsidRDefault="008560B8" w:rsidP="008560B8">
      <w:pPr>
        <w:pStyle w:val="ListParagraph"/>
        <w:numPr>
          <w:ilvl w:val="0"/>
          <w:numId w:val="9"/>
        </w:numPr>
        <w:spacing w:after="0"/>
      </w:pPr>
      <w:proofErr w:type="spellStart"/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connectionStrings</w:t>
      </w:r>
      <w:proofErr w:type="spellEnd"/>
      <w:r>
        <w:rPr>
          <w:rFonts w:ascii="Calibri" w:eastAsia="Times New Roman" w:hAnsi="Calibri" w:cs="Calibri"/>
        </w:rPr>
        <w:t xml:space="preserve"> section</w:t>
      </w:r>
    </w:p>
    <w:p w14:paraId="53BAC31F" w14:textId="77777777" w:rsidR="008560B8" w:rsidRDefault="009E662B" w:rsidP="008743B4">
      <w:pPr>
        <w:pStyle w:val="ListParagraph"/>
        <w:numPr>
          <w:ilvl w:val="1"/>
          <w:numId w:val="9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genTracEntities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="008560B8" w:rsidRPr="002723E2">
        <w:rPr>
          <w:rFonts w:ascii="Calibri" w:eastAsia="Times New Roman" w:hAnsi="Calibri" w:cs="Calibri"/>
        </w:rPr>
        <w:t xml:space="preserve">– </w:t>
      </w:r>
      <w:r w:rsidR="00605336">
        <w:rPr>
          <w:rFonts w:ascii="Calibri" w:eastAsia="Times New Roman" w:hAnsi="Calibri" w:cs="Calibri"/>
        </w:rPr>
        <w:t xml:space="preserve">PTM </w:t>
      </w:r>
      <w:r w:rsidR="008560B8" w:rsidRPr="002723E2">
        <w:rPr>
          <w:rFonts w:ascii="Calibri" w:eastAsia="Times New Roman" w:hAnsi="Calibri" w:cs="Calibri"/>
        </w:rPr>
        <w:t>database connection string</w:t>
      </w:r>
    </w:p>
    <w:p w14:paraId="3EDC5128" w14:textId="77777777" w:rsidR="008560B8" w:rsidRDefault="008560B8" w:rsidP="008560B8">
      <w:pPr>
        <w:pStyle w:val="ListParagraph"/>
        <w:numPr>
          <w:ilvl w:val="0"/>
          <w:numId w:val="9"/>
        </w:numPr>
        <w:spacing w:after="0"/>
      </w:pPr>
      <w:proofErr w:type="spellStart"/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appSettings</w:t>
      </w:r>
      <w:proofErr w:type="spellEnd"/>
      <w:r w:rsidRPr="002723E2"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section</w:t>
      </w:r>
    </w:p>
    <w:p w14:paraId="25223DA8" w14:textId="77777777" w:rsidR="008560B8" w:rsidRDefault="008560B8" w:rsidP="008560B8">
      <w:pPr>
        <w:numPr>
          <w:ilvl w:val="1"/>
          <w:numId w:val="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EmailServer</w:t>
      </w:r>
      <w:proofErr w:type="spellEnd"/>
      <w:r>
        <w:t xml:space="preserve"> </w:t>
      </w:r>
      <w:r>
        <w:rPr>
          <w:rFonts w:ascii="Calibri" w:eastAsia="Times New Roman" w:hAnsi="Calibri" w:cs="Calibri"/>
        </w:rPr>
        <w:t>– the server to be used to send out application emails</w:t>
      </w:r>
    </w:p>
    <w:p w14:paraId="2DA40C81" w14:textId="77777777" w:rsidR="008560B8" w:rsidRPr="008560B8" w:rsidRDefault="008560B8" w:rsidP="008560B8">
      <w:pPr>
        <w:numPr>
          <w:ilvl w:val="1"/>
          <w:numId w:val="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ServerURL</w:t>
      </w:r>
      <w:proofErr w:type="spellEnd"/>
      <w:r w:rsidRPr="00717877">
        <w:rPr>
          <w:rFonts w:eastAsiaTheme="minorHAnsi" w:cs="Consolas"/>
          <w:color w:val="0000FF"/>
        </w:rPr>
        <w:t xml:space="preserve"> </w:t>
      </w:r>
      <w:r>
        <w:t>– the URL of the website (your DNS setting)</w:t>
      </w:r>
    </w:p>
    <w:p w14:paraId="09808CBB" w14:textId="77777777" w:rsidR="0092257F" w:rsidRPr="0092257F" w:rsidRDefault="008560B8" w:rsidP="008743B4">
      <w:pPr>
        <w:pStyle w:val="ListParagraph"/>
        <w:numPr>
          <w:ilvl w:val="1"/>
          <w:numId w:val="9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HelpdeskEmailAddress</w:t>
      </w:r>
      <w:proofErr w:type="spellEnd"/>
      <w:r>
        <w:t xml:space="preserve"> – email displayed to the users to contact for help</w:t>
      </w:r>
    </w:p>
    <w:p w14:paraId="23A38993" w14:textId="77777777" w:rsidR="008560B8" w:rsidRDefault="008560B8" w:rsidP="008560B8">
      <w:pPr>
        <w:pStyle w:val="ListParagraph"/>
        <w:numPr>
          <w:ilvl w:val="0"/>
          <w:numId w:val="9"/>
        </w:numPr>
      </w:pPr>
      <w:proofErr w:type="spellStart"/>
      <w:r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proofErr w:type="spellEnd"/>
      <w:r>
        <w:t xml:space="preserve"> section</w:t>
      </w:r>
    </w:p>
    <w:p w14:paraId="53E18340" w14:textId="77777777" w:rsidR="008560B8" w:rsidRPr="00D87AE8" w:rsidRDefault="008560B8" w:rsidP="008560B8">
      <w:pPr>
        <w:pStyle w:val="ListParagraph"/>
        <w:numPr>
          <w:ilvl w:val="1"/>
          <w:numId w:val="9"/>
        </w:numPr>
        <w:spacing w:after="0"/>
      </w:pPr>
      <w:r>
        <w:rPr>
          <w:rFonts w:ascii="Calibri" w:eastAsia="Times New Roman" w:hAnsi="Calibri" w:cs="Calibri"/>
        </w:rPr>
        <w:t xml:space="preserve">in </w:t>
      </w:r>
      <w:proofErr w:type="spellStart"/>
      <w:r w:rsidRPr="00D87AE8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proofErr w:type="spellEnd"/>
      <w:r>
        <w:rPr>
          <w:rFonts w:ascii="Calibri" w:eastAsia="Times New Roman" w:hAnsi="Calibri" w:cs="Calibri"/>
        </w:rPr>
        <w:t xml:space="preserve"> setting, </w:t>
      </w:r>
      <w:r w:rsidRPr="00D87AE8">
        <w:rPr>
          <w:rFonts w:ascii="Calibri" w:eastAsia="Times New Roman" w:hAnsi="Calibri" w:cs="Calibri"/>
        </w:rPr>
        <w:t xml:space="preserve"> update the </w:t>
      </w:r>
      <w:proofErr w:type="spellStart"/>
      <w:r w:rsidRPr="00D87AE8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proofErr w:type="spellEnd"/>
      <w:r w:rsidRPr="00D87AE8">
        <w:rPr>
          <w:rFonts w:ascii="Calibri" w:eastAsia="Times New Roman" w:hAnsi="Calibri" w:cs="Calibri"/>
        </w:rPr>
        <w:t xml:space="preserve">  </w:t>
      </w:r>
      <w:r>
        <w:rPr>
          <w:rFonts w:ascii="Calibri" w:eastAsia="Times New Roman" w:hAnsi="Calibri" w:cs="Calibri"/>
        </w:rPr>
        <w:t xml:space="preserve">to </w:t>
      </w:r>
      <w:r w:rsidRPr="00D87AE8">
        <w:rPr>
          <w:rFonts w:ascii="Calibri" w:eastAsia="Times New Roman" w:hAnsi="Calibri" w:cs="Calibri"/>
        </w:rPr>
        <w:t xml:space="preserve">the same value as the database connection string </w:t>
      </w:r>
      <w:r>
        <w:rPr>
          <w:rFonts w:ascii="Calibri" w:eastAsia="Times New Roman" w:hAnsi="Calibri" w:cs="Calibri"/>
        </w:rPr>
        <w:t>above</w:t>
      </w:r>
    </w:p>
    <w:p w14:paraId="0D750698" w14:textId="77777777" w:rsidR="009E662B" w:rsidRDefault="009E662B" w:rsidP="009E662B">
      <w:pPr>
        <w:pStyle w:val="Heading1"/>
      </w:pPr>
      <w:bookmarkStart w:id="55" w:name="_Toc165372492"/>
      <w:r>
        <w:t xml:space="preserve">Appendix G: RDM Data Replication - </w:t>
      </w:r>
      <w:proofErr w:type="spellStart"/>
      <w:r>
        <w:t>App.Config</w:t>
      </w:r>
      <w:proofErr w:type="spellEnd"/>
      <w:r>
        <w:t xml:space="preserve"> Customization</w:t>
      </w:r>
      <w:bookmarkEnd w:id="55"/>
    </w:p>
    <w:p w14:paraId="5D8AAE9D" w14:textId="77777777" w:rsidR="009E662B" w:rsidRDefault="009E662B" w:rsidP="009E662B">
      <w:pPr>
        <w:pStyle w:val="ListParagraph"/>
        <w:numPr>
          <w:ilvl w:val="0"/>
          <w:numId w:val="29"/>
        </w:numPr>
        <w:spacing w:after="0"/>
      </w:pPr>
      <w:proofErr w:type="spellStart"/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connectionStrings</w:t>
      </w:r>
      <w:proofErr w:type="spellEnd"/>
      <w:r>
        <w:rPr>
          <w:rFonts w:ascii="Calibri" w:eastAsia="Times New Roman" w:hAnsi="Calibri" w:cs="Calibri"/>
        </w:rPr>
        <w:t xml:space="preserve"> section</w:t>
      </w:r>
    </w:p>
    <w:p w14:paraId="2C599C1F" w14:textId="77777777" w:rsidR="009E662B" w:rsidRDefault="009E662B" w:rsidP="008743B4">
      <w:pPr>
        <w:pStyle w:val="ListParagraph"/>
        <w:numPr>
          <w:ilvl w:val="1"/>
          <w:numId w:val="29"/>
        </w:numPr>
        <w:spacing w:after="0"/>
      </w:pPr>
      <w:proofErr w:type="spellStart"/>
      <w:r w:rsidRPr="009E662B">
        <w:rPr>
          <w:rFonts w:ascii="Consolas" w:eastAsiaTheme="minorHAnsi" w:hAnsi="Consolas" w:cs="Consolas"/>
          <w:color w:val="0000FF"/>
          <w:sz w:val="19"/>
          <w:szCs w:val="19"/>
        </w:rPr>
        <w:t>IESEntities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2723E2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 xml:space="preserve">IES </w:t>
      </w:r>
      <w:r w:rsidRPr="002723E2">
        <w:rPr>
          <w:rFonts w:ascii="Calibri" w:eastAsia="Times New Roman" w:hAnsi="Calibri" w:cs="Calibri"/>
        </w:rPr>
        <w:t>database connection string</w:t>
      </w:r>
    </w:p>
    <w:p w14:paraId="04C717FF" w14:textId="77777777" w:rsidR="009E662B" w:rsidRDefault="009E662B" w:rsidP="009E662B">
      <w:pPr>
        <w:pStyle w:val="ListParagraph"/>
        <w:numPr>
          <w:ilvl w:val="0"/>
          <w:numId w:val="29"/>
        </w:numPr>
        <w:spacing w:after="0"/>
      </w:pPr>
      <w:proofErr w:type="spellStart"/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appSettings</w:t>
      </w:r>
      <w:proofErr w:type="spellEnd"/>
      <w:r w:rsidRPr="002723E2"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section</w:t>
      </w:r>
    </w:p>
    <w:p w14:paraId="64F05718" w14:textId="77777777" w:rsidR="009E662B" w:rsidRDefault="009E662B" w:rsidP="009E662B">
      <w:pPr>
        <w:numPr>
          <w:ilvl w:val="1"/>
          <w:numId w:val="2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EmailServer</w:t>
      </w:r>
      <w:proofErr w:type="spellEnd"/>
      <w:r>
        <w:t xml:space="preserve"> </w:t>
      </w:r>
      <w:r>
        <w:rPr>
          <w:rFonts w:ascii="Calibri" w:eastAsia="Times New Roman" w:hAnsi="Calibri" w:cs="Calibri"/>
        </w:rPr>
        <w:t>– the server to be used to send out application emails</w:t>
      </w:r>
    </w:p>
    <w:p w14:paraId="734A1C2A" w14:textId="77777777" w:rsidR="009E662B" w:rsidRDefault="009E662B" w:rsidP="009E662B">
      <w:pPr>
        <w:numPr>
          <w:ilvl w:val="1"/>
          <w:numId w:val="2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EmailDistributionList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rPr>
          <w:rFonts w:ascii="Calibri" w:eastAsia="Times New Roman" w:hAnsi="Calibri" w:cs="Calibri"/>
        </w:rPr>
        <w:t>– emails for users that need to be notified of data loads. At the minimum Frank’s email, possibly other admins as well</w:t>
      </w:r>
      <w:r w:rsidR="00676E38">
        <w:rPr>
          <w:rFonts w:ascii="Calibri" w:eastAsia="Times New Roman" w:hAnsi="Calibri" w:cs="Calibri"/>
        </w:rPr>
        <w:t>; comma separated list, if multiple are needed;</w:t>
      </w:r>
    </w:p>
    <w:p w14:paraId="7D277F66" w14:textId="77777777" w:rsidR="009E662B" w:rsidRDefault="009E662B" w:rsidP="009E662B">
      <w:pPr>
        <w:pStyle w:val="ListParagraph"/>
        <w:numPr>
          <w:ilvl w:val="1"/>
          <w:numId w:val="29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HelpdeskEmailAddress</w:t>
      </w:r>
      <w:proofErr w:type="spellEnd"/>
      <w:r>
        <w:t xml:space="preserve"> – email displayed to the users to contact for help</w:t>
      </w:r>
    </w:p>
    <w:p w14:paraId="6F4F6DE7" w14:textId="77777777" w:rsidR="009E662B" w:rsidRDefault="009E662B" w:rsidP="009E662B">
      <w:pPr>
        <w:pStyle w:val="ListParagraph"/>
        <w:numPr>
          <w:ilvl w:val="1"/>
          <w:numId w:val="29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lastRenderedPageBreak/>
        <w:t>RdmSearchFolder</w:t>
      </w:r>
      <w:proofErr w:type="spellEnd"/>
      <w:r>
        <w:t xml:space="preserve"> – the account has to have full access to this folder; the folder has to exist ahead of time; this is where the security will place files once they are moved from unclassified location; </w:t>
      </w:r>
    </w:p>
    <w:p w14:paraId="55382EE1" w14:textId="77777777" w:rsidR="009E662B" w:rsidRDefault="009E662B" w:rsidP="008743B4">
      <w:pPr>
        <w:pStyle w:val="ListParagraph"/>
        <w:numPr>
          <w:ilvl w:val="1"/>
          <w:numId w:val="29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RdmArchiveFolder</w:t>
      </w:r>
      <w:proofErr w:type="spellEnd"/>
      <w:r>
        <w:t xml:space="preserve"> – the account has to have full access to this folder; the folder has to exist ahead of time; suggested location would be an “Archive” folder in the folder above</w:t>
      </w:r>
    </w:p>
    <w:p w14:paraId="676B403B" w14:textId="77777777" w:rsidR="00676E38" w:rsidRPr="00676E38" w:rsidRDefault="00676E38" w:rsidP="00676E38">
      <w:pPr>
        <w:pStyle w:val="ListParagraph"/>
        <w:numPr>
          <w:ilvl w:val="1"/>
          <w:numId w:val="29"/>
        </w:numPr>
        <w:spacing w:after="0"/>
        <w:rPr>
          <w:sz w:val="20"/>
        </w:rPr>
      </w:pPr>
      <w:proofErr w:type="spellStart"/>
      <w:r w:rsidRPr="00676E38">
        <w:rPr>
          <w:rFonts w:ascii="Consolas" w:eastAsiaTheme="minorHAnsi" w:hAnsi="Consolas" w:cs="Consolas"/>
          <w:color w:val="0000FF"/>
          <w:sz w:val="19"/>
          <w:szCs w:val="19"/>
        </w:rPr>
        <w:t>RdmClearRevisionCacheUrl</w:t>
      </w:r>
      <w:proofErr w:type="spellEnd"/>
      <w:r w:rsidRPr="00676E38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 xml:space="preserve">– URL of the RDM application, pointing to a specific view; pattern of what it needs to be set to (where </w:t>
      </w:r>
      <w:proofErr w:type="spellStart"/>
      <w:r>
        <w:t>RdmURL</w:t>
      </w:r>
      <w:proofErr w:type="spellEnd"/>
      <w:r>
        <w:t xml:space="preserve"> represents the URL of the application) is : </w:t>
      </w:r>
      <w:r w:rsidRPr="00676E38">
        <w:rPr>
          <w:rFonts w:ascii="Consolas" w:hAnsi="Consolas"/>
          <w:color w:val="984806" w:themeColor="accent6" w:themeShade="80"/>
          <w:sz w:val="18"/>
        </w:rPr>
        <w:t>http(s)://</w:t>
      </w:r>
      <w:proofErr w:type="spellStart"/>
      <w:r w:rsidRPr="00676E38">
        <w:rPr>
          <w:rFonts w:ascii="Consolas" w:hAnsi="Consolas"/>
          <w:color w:val="984806" w:themeColor="accent6" w:themeShade="80"/>
          <w:sz w:val="18"/>
          <w:highlight w:val="yellow"/>
        </w:rPr>
        <w:t>RdmURL</w:t>
      </w:r>
      <w:proofErr w:type="spellEnd"/>
      <w:r w:rsidRPr="00676E38">
        <w:rPr>
          <w:rFonts w:ascii="Consolas" w:hAnsi="Consolas"/>
          <w:color w:val="984806" w:themeColor="accent6" w:themeShade="80"/>
          <w:sz w:val="18"/>
        </w:rPr>
        <w:t>/Admin/</w:t>
      </w:r>
      <w:proofErr w:type="spellStart"/>
      <w:r w:rsidRPr="00676E38">
        <w:rPr>
          <w:rFonts w:ascii="Consolas" w:hAnsi="Consolas"/>
          <w:color w:val="984806" w:themeColor="accent6" w:themeShade="80"/>
          <w:sz w:val="18"/>
        </w:rPr>
        <w:t>ClearRevisionCache</w:t>
      </w:r>
      <w:proofErr w:type="spellEnd"/>
      <w:r w:rsidRPr="00676E38">
        <w:rPr>
          <w:sz w:val="20"/>
        </w:rPr>
        <w:t xml:space="preserve"> </w:t>
      </w:r>
    </w:p>
    <w:p w14:paraId="188C171D" w14:textId="77777777" w:rsidR="00676E38" w:rsidRPr="0092257F" w:rsidRDefault="00676E38" w:rsidP="00676E38">
      <w:pPr>
        <w:pStyle w:val="ListParagraph"/>
        <w:numPr>
          <w:ilvl w:val="1"/>
          <w:numId w:val="29"/>
        </w:numPr>
        <w:spacing w:after="0"/>
      </w:pPr>
    </w:p>
    <w:p w14:paraId="515F7ACB" w14:textId="77777777" w:rsidR="009E662B" w:rsidRDefault="009E662B" w:rsidP="009E662B">
      <w:pPr>
        <w:pStyle w:val="ListParagraph"/>
        <w:numPr>
          <w:ilvl w:val="0"/>
          <w:numId w:val="29"/>
        </w:numPr>
      </w:pPr>
      <w:proofErr w:type="spellStart"/>
      <w:r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proofErr w:type="spellEnd"/>
      <w:r>
        <w:t xml:space="preserve"> section</w:t>
      </w:r>
    </w:p>
    <w:p w14:paraId="56F68D9E" w14:textId="77777777" w:rsidR="009E662B" w:rsidRPr="00D87AE8" w:rsidRDefault="009E662B" w:rsidP="009E662B">
      <w:pPr>
        <w:pStyle w:val="ListParagraph"/>
        <w:numPr>
          <w:ilvl w:val="1"/>
          <w:numId w:val="29"/>
        </w:numPr>
        <w:spacing w:after="0"/>
      </w:pPr>
      <w:r>
        <w:rPr>
          <w:rFonts w:ascii="Calibri" w:eastAsia="Times New Roman" w:hAnsi="Calibri" w:cs="Calibri"/>
        </w:rPr>
        <w:t xml:space="preserve">in </w:t>
      </w:r>
      <w:proofErr w:type="spellStart"/>
      <w:r w:rsidRPr="00D87AE8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proofErr w:type="spellEnd"/>
      <w:r>
        <w:rPr>
          <w:rFonts w:ascii="Calibri" w:eastAsia="Times New Roman" w:hAnsi="Calibri" w:cs="Calibri"/>
        </w:rPr>
        <w:t xml:space="preserve"> setting, </w:t>
      </w:r>
      <w:r w:rsidRPr="00D87AE8">
        <w:rPr>
          <w:rFonts w:ascii="Calibri" w:eastAsia="Times New Roman" w:hAnsi="Calibri" w:cs="Calibri"/>
        </w:rPr>
        <w:t xml:space="preserve"> update the </w:t>
      </w:r>
      <w:proofErr w:type="spellStart"/>
      <w:r w:rsidRPr="00D87AE8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proofErr w:type="spellEnd"/>
      <w:r w:rsidRPr="00D87AE8">
        <w:rPr>
          <w:rFonts w:ascii="Calibri" w:eastAsia="Times New Roman" w:hAnsi="Calibri" w:cs="Calibri"/>
        </w:rPr>
        <w:t xml:space="preserve">  </w:t>
      </w:r>
      <w:r>
        <w:rPr>
          <w:rFonts w:ascii="Calibri" w:eastAsia="Times New Roman" w:hAnsi="Calibri" w:cs="Calibri"/>
        </w:rPr>
        <w:t xml:space="preserve">to </w:t>
      </w:r>
      <w:r w:rsidRPr="00D87AE8">
        <w:rPr>
          <w:rFonts w:ascii="Calibri" w:eastAsia="Times New Roman" w:hAnsi="Calibri" w:cs="Calibri"/>
        </w:rPr>
        <w:t xml:space="preserve">the same value as the database connection string </w:t>
      </w:r>
      <w:r>
        <w:rPr>
          <w:rFonts w:ascii="Calibri" w:eastAsia="Times New Roman" w:hAnsi="Calibri" w:cs="Calibri"/>
        </w:rPr>
        <w:t>above</w:t>
      </w:r>
    </w:p>
    <w:p w14:paraId="4BA3D85D" w14:textId="77777777" w:rsidR="00676E38" w:rsidRDefault="00676E38" w:rsidP="00676E38">
      <w:pPr>
        <w:pStyle w:val="Heading1"/>
      </w:pPr>
      <w:bookmarkStart w:id="56" w:name="_Toc165372493"/>
      <w:r>
        <w:t xml:space="preserve">Appendix H: GenBOE Auto Backup - </w:t>
      </w:r>
      <w:proofErr w:type="spellStart"/>
      <w:r>
        <w:t>App.Config</w:t>
      </w:r>
      <w:proofErr w:type="spellEnd"/>
      <w:r>
        <w:t xml:space="preserve"> Customization</w:t>
      </w:r>
      <w:bookmarkEnd w:id="56"/>
    </w:p>
    <w:p w14:paraId="67B04C30" w14:textId="77777777" w:rsidR="00676E38" w:rsidRDefault="00676E38" w:rsidP="00676E38">
      <w:pPr>
        <w:pStyle w:val="ListParagraph"/>
        <w:numPr>
          <w:ilvl w:val="0"/>
          <w:numId w:val="30"/>
        </w:numPr>
        <w:spacing w:after="0"/>
      </w:pPr>
      <w:proofErr w:type="spellStart"/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connectionStrings</w:t>
      </w:r>
      <w:proofErr w:type="spellEnd"/>
      <w:r>
        <w:rPr>
          <w:rFonts w:ascii="Calibri" w:eastAsia="Times New Roman" w:hAnsi="Calibri" w:cs="Calibri"/>
        </w:rPr>
        <w:t xml:space="preserve"> section</w:t>
      </w:r>
    </w:p>
    <w:p w14:paraId="7167B68F" w14:textId="77777777" w:rsidR="00676E38" w:rsidRDefault="004E6D42" w:rsidP="004E6D42">
      <w:pPr>
        <w:pStyle w:val="ListParagraph"/>
        <w:numPr>
          <w:ilvl w:val="1"/>
          <w:numId w:val="30"/>
        </w:numPr>
        <w:spacing w:after="0"/>
      </w:pPr>
      <w:proofErr w:type="spellStart"/>
      <w:r w:rsidRPr="004E6D42">
        <w:rPr>
          <w:rFonts w:ascii="Consolas" w:eastAsiaTheme="minorHAnsi" w:hAnsi="Consolas" w:cs="Consolas"/>
          <w:color w:val="0000FF"/>
          <w:sz w:val="19"/>
          <w:szCs w:val="19"/>
        </w:rPr>
        <w:t>GenBoeEntities</w:t>
      </w:r>
      <w:proofErr w:type="spellEnd"/>
      <w:r w:rsidRPr="004E6D42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="00676E38" w:rsidRPr="002723E2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>GenBOE</w:t>
      </w:r>
      <w:r w:rsidR="00676E38">
        <w:rPr>
          <w:rFonts w:ascii="Calibri" w:eastAsia="Times New Roman" w:hAnsi="Calibri" w:cs="Calibri"/>
        </w:rPr>
        <w:t xml:space="preserve"> </w:t>
      </w:r>
      <w:r w:rsidR="00676E38" w:rsidRPr="002723E2">
        <w:rPr>
          <w:rFonts w:ascii="Calibri" w:eastAsia="Times New Roman" w:hAnsi="Calibri" w:cs="Calibri"/>
        </w:rPr>
        <w:t>database connection string</w:t>
      </w:r>
    </w:p>
    <w:p w14:paraId="32D38615" w14:textId="77777777" w:rsidR="00676E38" w:rsidRDefault="00676E38" w:rsidP="00676E38">
      <w:pPr>
        <w:pStyle w:val="ListParagraph"/>
        <w:numPr>
          <w:ilvl w:val="0"/>
          <w:numId w:val="30"/>
        </w:numPr>
        <w:spacing w:after="0"/>
      </w:pPr>
      <w:proofErr w:type="spellStart"/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appSettings</w:t>
      </w:r>
      <w:proofErr w:type="spellEnd"/>
      <w:r w:rsidRPr="002723E2"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section</w:t>
      </w:r>
    </w:p>
    <w:p w14:paraId="77CBB076" w14:textId="77777777" w:rsidR="00676E38" w:rsidRDefault="00676E38" w:rsidP="00676E38">
      <w:pPr>
        <w:numPr>
          <w:ilvl w:val="1"/>
          <w:numId w:val="30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EmailServer</w:t>
      </w:r>
      <w:proofErr w:type="spellEnd"/>
      <w:r>
        <w:t xml:space="preserve"> </w:t>
      </w:r>
      <w:r>
        <w:rPr>
          <w:rFonts w:ascii="Calibri" w:eastAsia="Times New Roman" w:hAnsi="Calibri" w:cs="Calibri"/>
        </w:rPr>
        <w:t>– the server to be used to send out application emails</w:t>
      </w:r>
    </w:p>
    <w:p w14:paraId="5C3DA117" w14:textId="77777777" w:rsidR="00676E38" w:rsidRDefault="004E6D42" w:rsidP="004E6D42">
      <w:pPr>
        <w:numPr>
          <w:ilvl w:val="1"/>
          <w:numId w:val="30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4E6D42">
        <w:rPr>
          <w:rFonts w:ascii="Consolas" w:eastAsiaTheme="minorHAnsi" w:hAnsi="Consolas" w:cs="Consolas"/>
          <w:color w:val="0000FF"/>
          <w:sz w:val="19"/>
          <w:szCs w:val="19"/>
        </w:rPr>
        <w:t>SendEmailTo</w:t>
      </w:r>
      <w:proofErr w:type="spellEnd"/>
      <w:r w:rsidRPr="004E6D42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="00676E38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>Frank’s email address</w:t>
      </w:r>
    </w:p>
    <w:p w14:paraId="4359E3DE" w14:textId="77777777" w:rsidR="00676E38" w:rsidRDefault="00676E38" w:rsidP="00676E38">
      <w:pPr>
        <w:pStyle w:val="ListParagraph"/>
        <w:numPr>
          <w:ilvl w:val="1"/>
          <w:numId w:val="30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HelpdeskEmailAddress</w:t>
      </w:r>
      <w:proofErr w:type="spellEnd"/>
      <w:r>
        <w:t xml:space="preserve"> – email displayed to the users to contact for help</w:t>
      </w:r>
    </w:p>
    <w:p w14:paraId="6A87A6CB" w14:textId="77777777" w:rsidR="00676E38" w:rsidRDefault="00676E38" w:rsidP="00676E38">
      <w:pPr>
        <w:pStyle w:val="ListParagraph"/>
        <w:numPr>
          <w:ilvl w:val="0"/>
          <w:numId w:val="30"/>
        </w:numPr>
      </w:pPr>
      <w:proofErr w:type="spellStart"/>
      <w:r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proofErr w:type="spellEnd"/>
      <w:r>
        <w:t xml:space="preserve"> section</w:t>
      </w:r>
    </w:p>
    <w:p w14:paraId="7116B034" w14:textId="77777777" w:rsidR="00676E38" w:rsidRPr="00D87AE8" w:rsidRDefault="00676E38" w:rsidP="00676E38">
      <w:pPr>
        <w:pStyle w:val="ListParagraph"/>
        <w:numPr>
          <w:ilvl w:val="1"/>
          <w:numId w:val="30"/>
        </w:numPr>
        <w:spacing w:after="0"/>
      </w:pPr>
      <w:r>
        <w:rPr>
          <w:rFonts w:ascii="Calibri" w:eastAsia="Times New Roman" w:hAnsi="Calibri" w:cs="Calibri"/>
        </w:rPr>
        <w:t xml:space="preserve">in </w:t>
      </w:r>
      <w:proofErr w:type="spellStart"/>
      <w:r w:rsidRPr="00D87AE8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proofErr w:type="spellEnd"/>
      <w:r>
        <w:rPr>
          <w:rFonts w:ascii="Calibri" w:eastAsia="Times New Roman" w:hAnsi="Calibri" w:cs="Calibri"/>
        </w:rPr>
        <w:t xml:space="preserve"> setting, </w:t>
      </w:r>
      <w:r w:rsidRPr="00D87AE8">
        <w:rPr>
          <w:rFonts w:ascii="Calibri" w:eastAsia="Times New Roman" w:hAnsi="Calibri" w:cs="Calibri"/>
        </w:rPr>
        <w:t xml:space="preserve"> update the </w:t>
      </w:r>
      <w:proofErr w:type="spellStart"/>
      <w:r w:rsidRPr="00D87AE8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proofErr w:type="spellEnd"/>
      <w:r w:rsidRPr="00D87AE8">
        <w:rPr>
          <w:rFonts w:ascii="Calibri" w:eastAsia="Times New Roman" w:hAnsi="Calibri" w:cs="Calibri"/>
        </w:rPr>
        <w:t xml:space="preserve">  </w:t>
      </w:r>
      <w:r>
        <w:rPr>
          <w:rFonts w:ascii="Calibri" w:eastAsia="Times New Roman" w:hAnsi="Calibri" w:cs="Calibri"/>
        </w:rPr>
        <w:t xml:space="preserve">to </w:t>
      </w:r>
      <w:r w:rsidRPr="00D87AE8">
        <w:rPr>
          <w:rFonts w:ascii="Calibri" w:eastAsia="Times New Roman" w:hAnsi="Calibri" w:cs="Calibri"/>
        </w:rPr>
        <w:t xml:space="preserve">the same value as the database connection string </w:t>
      </w:r>
      <w:r>
        <w:rPr>
          <w:rFonts w:ascii="Calibri" w:eastAsia="Times New Roman" w:hAnsi="Calibri" w:cs="Calibri"/>
        </w:rPr>
        <w:t>above</w:t>
      </w:r>
    </w:p>
    <w:p w14:paraId="0E72C1C4" w14:textId="77777777" w:rsidR="004D6E2F" w:rsidRDefault="004D6E2F" w:rsidP="004D6E2F"/>
    <w:sectPr w:rsidR="004D6E2F" w:rsidSect="00B9067F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7" w:author="Asuncion, Thomas (US)" w:date="2024-04-30T11:37:00Z" w:initials="AT(">
    <w:p w14:paraId="66F44E07" w14:textId="77777777" w:rsidR="00213BA6" w:rsidRDefault="00213BA6" w:rsidP="00DA3295">
      <w:pPr>
        <w:pStyle w:val="CommentText"/>
      </w:pPr>
      <w:r>
        <w:rPr>
          <w:rStyle w:val="CommentReference"/>
        </w:rPr>
        <w:annotationRef/>
      </w:r>
      <w:r>
        <w:t xml:space="preserve">New "Backend" website introduced with the new Angular rewrite effort. This is where the API (backend) will be hosted at. I.e. in unclassified the URL is: </w:t>
      </w:r>
      <w:hyperlink r:id="rId1" w:history="1">
        <w:r w:rsidRPr="00DA3295">
          <w:rPr>
            <w:rStyle w:val="Hyperlink"/>
          </w:rPr>
          <w:t>https://ies-backend.ssc.lmco.com/</w:t>
        </w:r>
      </w:hyperlink>
      <w:r>
        <w:t xml:space="preserve"> </w:t>
      </w:r>
    </w:p>
  </w:comment>
  <w:comment w:id="28" w:author="Asuncion, Thomas (US)" w:date="2024-04-30T11:37:00Z" w:initials="AT(">
    <w:p w14:paraId="76BA1F3C" w14:textId="77777777" w:rsidR="00213BA6" w:rsidRDefault="00213BA6" w:rsidP="00206B3C">
      <w:pPr>
        <w:pStyle w:val="CommentText"/>
      </w:pPr>
      <w:r>
        <w:rPr>
          <w:rStyle w:val="CommentReference"/>
        </w:rPr>
        <w:annotationRef/>
      </w:r>
      <w:r>
        <w:t xml:space="preserve">New "Backend" website introduced with the new Angular rewrite effort. This is where the API (backend) will be hosted at. I.e. in unclassified the URL is: </w:t>
      </w:r>
      <w:hyperlink r:id="rId2" w:history="1">
        <w:r w:rsidRPr="00206B3C">
          <w:rPr>
            <w:rStyle w:val="Hyperlink"/>
          </w:rPr>
          <w:t>https://rdsb-backend.ssc.lmco.com/</w:t>
        </w:r>
      </w:hyperlink>
      <w:r>
        <w:t xml:space="preserve">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66F44E07" w15:done="0"/>
  <w15:commentEx w15:paraId="76BA1F3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9DB5679" w16cex:dateUtc="2024-04-30T15:37:00Z"/>
  <w16cex:commentExtensible w16cex:durableId="29DB568D" w16cex:dateUtc="2024-04-30T15:3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66F44E07" w16cid:durableId="29DB5679"/>
  <w16cid:commentId w16cid:paraId="76BA1F3C" w16cid:durableId="29DB568D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B8694E" w14:textId="77777777" w:rsidR="00F52BAF" w:rsidRDefault="00F52BAF" w:rsidP="00D36719">
      <w:pPr>
        <w:spacing w:after="0" w:line="240" w:lineRule="auto"/>
      </w:pPr>
      <w:r>
        <w:separator/>
      </w:r>
    </w:p>
  </w:endnote>
  <w:endnote w:type="continuationSeparator" w:id="0">
    <w:p w14:paraId="784B36BD" w14:textId="77777777" w:rsidR="00F52BAF" w:rsidRDefault="00F52BAF" w:rsidP="00D367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F38383" w14:textId="5F3BEB27" w:rsidR="00B9067F" w:rsidRDefault="006E2A76" w:rsidP="00D36719">
    <w:pPr>
      <w:pStyle w:val="Footer"/>
      <w:jc w:val="center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18B92BC2" wp14:editId="5D7B49D9">
              <wp:simplePos x="635" y="635"/>
              <wp:positionH relativeFrom="column">
                <wp:align>center</wp:align>
              </wp:positionH>
              <wp:positionV relativeFrom="paragraph">
                <wp:posOffset>635</wp:posOffset>
              </wp:positionV>
              <wp:extent cx="443865" cy="443865"/>
              <wp:effectExtent l="0" t="0" r="1905" b="18415"/>
              <wp:wrapSquare wrapText="bothSides"/>
              <wp:docPr id="9" name="Text Box 9" descr="Lockheed Martin Proprietary Informatio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D25F907" w14:textId="54CF5610" w:rsidR="006E2A76" w:rsidRPr="006E2A76" w:rsidRDefault="006E2A76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E2A7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Lockheed Martin Proprietary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8B92BC2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8" type="#_x0000_t202" alt="Lockheed Martin Proprietary Information" style="position:absolute;left:0;text-align:left;margin-left:0;margin-top:.05pt;width:34.95pt;height:34.95pt;z-index:251662336;visibility:visible;mso-wrap-style:none;mso-wrap-distance-left:0;mso-wrap-distance-top:0;mso-wrap-distance-right:0;mso-wrap-distance-bottom:0;mso-position-horizontal:center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" filled="f" stroked="f">
              <v:textbox style="mso-fit-shape-to-text:t" inset="0,0,0,0">
                <w:txbxContent>
                  <w:p w14:paraId="1D25F907" w14:textId="54CF5610" w:rsidR="006E2A76" w:rsidRPr="006E2A76" w:rsidRDefault="006E2A76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6E2A76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Lockheed Martin Proprietary Information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B9067F">
      <w:t>Lockheed Martin Proprietary Information</w:t>
    </w:r>
  </w:p>
  <w:p w14:paraId="5E08F8E0" w14:textId="77777777" w:rsidR="00B9067F" w:rsidRDefault="00B906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D62E86" w14:textId="1ADC316A" w:rsidR="00B9067F" w:rsidRDefault="006E2A76" w:rsidP="00D36719">
    <w:pPr>
      <w:pStyle w:val="Footer"/>
      <w:jc w:val="center"/>
    </w:pPr>
    <w:r>
      <w:rPr>
        <w:noProof/>
      </w:rPr>
      <mc:AlternateContent>
        <mc:Choice Requires="wps">
          <w:drawing>
            <wp:anchor distT="0" distB="0" distL="0" distR="0" simplePos="0" relativeHeight="251663360" behindDoc="0" locked="0" layoutInCell="1" allowOverlap="1" wp14:anchorId="0C606DC7" wp14:editId="64A32914">
              <wp:simplePos x="914400" y="9258300"/>
              <wp:positionH relativeFrom="column">
                <wp:align>center</wp:align>
              </wp:positionH>
              <wp:positionV relativeFrom="paragraph">
                <wp:posOffset>635</wp:posOffset>
              </wp:positionV>
              <wp:extent cx="443865" cy="443865"/>
              <wp:effectExtent l="0" t="0" r="1905" b="18415"/>
              <wp:wrapSquare wrapText="bothSides"/>
              <wp:docPr id="10" name="Text Box 10" descr="Lockheed Martin Proprietary Informatio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20527B9" w14:textId="3AD1A791" w:rsidR="006E2A76" w:rsidRPr="006E2A76" w:rsidRDefault="006E2A76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E2A7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Lockheed Martin Proprietary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C606DC7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29" type="#_x0000_t202" alt="Lockheed Martin Proprietary Information" style="position:absolute;left:0;text-align:left;margin-left:0;margin-top:.05pt;width:34.95pt;height:34.95pt;z-index:251663360;visibility:visible;mso-wrap-style:none;mso-wrap-distance-left:0;mso-wrap-distance-top:0;mso-wrap-distance-right:0;mso-wrap-distance-bottom:0;mso-position-horizontal:center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" filled="f" stroked="f">
              <v:textbox style="mso-fit-shape-to-text:t" inset="0,0,0,0">
                <w:txbxContent>
                  <w:p w14:paraId="220527B9" w14:textId="3AD1A791" w:rsidR="006E2A76" w:rsidRPr="006E2A76" w:rsidRDefault="006E2A76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6E2A76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Lockheed Martin Proprietary Information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B9067F">
      <w:t>Lockheed Martin Proprietary Information</w:t>
    </w:r>
  </w:p>
  <w:p w14:paraId="36C3B29B" w14:textId="77777777" w:rsidR="00B9067F" w:rsidRDefault="00B9067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CC128B" w14:textId="6D6A9BB2" w:rsidR="00B9067F" w:rsidRDefault="006E2A76" w:rsidP="00D36719">
    <w:pPr>
      <w:pStyle w:val="Footer"/>
      <w:jc w:val="center"/>
    </w:pP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2DE3DD26" wp14:editId="4815F008">
              <wp:simplePos x="635" y="635"/>
              <wp:positionH relativeFrom="column">
                <wp:align>center</wp:align>
              </wp:positionH>
              <wp:positionV relativeFrom="paragraph">
                <wp:posOffset>635</wp:posOffset>
              </wp:positionV>
              <wp:extent cx="443865" cy="443865"/>
              <wp:effectExtent l="0" t="0" r="1905" b="18415"/>
              <wp:wrapSquare wrapText="bothSides"/>
              <wp:docPr id="8" name="Text Box 8" descr="Lockheed Martin Proprietary Informatio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E6E8DB0" w14:textId="723EA3DA" w:rsidR="006E2A76" w:rsidRPr="006E2A76" w:rsidRDefault="006E2A76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E2A7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Lockheed Martin Proprietary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DE3DD26" id="_x0000_t202" coordsize="21600,21600" o:spt="202" path="m,l,21600r21600,l21600,xe">
              <v:stroke joinstyle="miter"/>
              <v:path gradientshapeok="t" o:connecttype="rect"/>
            </v:shapetype>
            <v:shape id="Text Box 8" o:spid="_x0000_s1031" type="#_x0000_t202" alt="Lockheed Martin Proprietary Information" style="position:absolute;left:0;text-align:left;margin-left:0;margin-top:.05pt;width:34.95pt;height:34.95pt;z-index:251661312;visibility:visible;mso-wrap-style:none;mso-wrap-distance-left:0;mso-wrap-distance-top:0;mso-wrap-distance-right:0;mso-wrap-distance-bottom:0;mso-position-horizontal:center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" filled="f" stroked="f">
              <v:textbox style="mso-fit-shape-to-text:t" inset="0,0,0,0">
                <w:txbxContent>
                  <w:p w14:paraId="7E6E8DB0" w14:textId="723EA3DA" w:rsidR="006E2A76" w:rsidRPr="006E2A76" w:rsidRDefault="006E2A76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6E2A76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Lockheed Martin Proprietary Information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B9067F">
      <w:t>Lockheed Martin Proprietary Information</w:t>
    </w:r>
  </w:p>
  <w:p w14:paraId="52F05D46" w14:textId="77777777" w:rsidR="00B9067F" w:rsidRDefault="00B906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2551B1" w14:textId="77777777" w:rsidR="00F52BAF" w:rsidRDefault="00F52BAF" w:rsidP="00D36719">
      <w:pPr>
        <w:spacing w:after="0" w:line="240" w:lineRule="auto"/>
      </w:pPr>
      <w:r>
        <w:separator/>
      </w:r>
    </w:p>
  </w:footnote>
  <w:footnote w:type="continuationSeparator" w:id="0">
    <w:p w14:paraId="046A63F2" w14:textId="77777777" w:rsidR="00F52BAF" w:rsidRDefault="00F52BAF" w:rsidP="00D367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20A209" w14:textId="26963762" w:rsidR="00B9067F" w:rsidRDefault="006E2A76" w:rsidP="00D36719">
    <w:pPr>
      <w:pStyle w:val="Header"/>
      <w:jc w:val="cen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6BD78410" wp14:editId="693408F3">
              <wp:simplePos x="635" y="635"/>
              <wp:positionH relativeFrom="column">
                <wp:align>center</wp:align>
              </wp:positionH>
              <wp:positionV relativeFrom="paragraph">
                <wp:posOffset>635</wp:posOffset>
              </wp:positionV>
              <wp:extent cx="443865" cy="443865"/>
              <wp:effectExtent l="0" t="0" r="1905" b="18415"/>
              <wp:wrapSquare wrapText="bothSides"/>
              <wp:docPr id="6" name="Text Box 6" descr="Lockheed Martin Proprietary Informatio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58368AA" w14:textId="0D531B00" w:rsidR="006E2A76" w:rsidRPr="006E2A76" w:rsidRDefault="006E2A76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E2A7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Lockheed Martin Proprietary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BD78410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6" type="#_x0000_t202" alt="Lockheed Martin Proprietary Information" style="position:absolute;left:0;text-align:left;margin-left:0;margin-top:.05pt;width:34.95pt;height:34.95pt;z-index:251659264;visibility:visible;mso-wrap-style:none;mso-wrap-distance-left:0;mso-wrap-distance-top:0;mso-wrap-distance-right:0;mso-wrap-distance-bottom:0;mso-position-horizontal:center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" filled="f" stroked="f">
              <v:textbox style="mso-fit-shape-to-text:t" inset="0,0,0,0">
                <w:txbxContent>
                  <w:p w14:paraId="358368AA" w14:textId="0D531B00" w:rsidR="006E2A76" w:rsidRPr="006E2A76" w:rsidRDefault="006E2A76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6E2A76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Lockheed Martin Proprietary Information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B9067F">
      <w:t>Lockheed Martin Proprietary Information</w:t>
    </w:r>
  </w:p>
  <w:p w14:paraId="50F53EB6" w14:textId="77777777" w:rsidR="00B9067F" w:rsidRDefault="00B906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E63759" w14:textId="4AE20944" w:rsidR="00B9067F" w:rsidRDefault="006E2A76" w:rsidP="00D36719">
    <w:pPr>
      <w:pStyle w:val="Header"/>
      <w:jc w:val="cen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C8A4294" wp14:editId="36DB9CF5">
              <wp:simplePos x="914400" y="457200"/>
              <wp:positionH relativeFrom="column">
                <wp:align>center</wp:align>
              </wp:positionH>
              <wp:positionV relativeFrom="paragraph">
                <wp:posOffset>635</wp:posOffset>
              </wp:positionV>
              <wp:extent cx="443865" cy="443865"/>
              <wp:effectExtent l="0" t="0" r="1905" b="18415"/>
              <wp:wrapSquare wrapText="bothSides"/>
              <wp:docPr id="7" name="Text Box 7" descr="Lockheed Martin Proprietary Informatio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C042E3D" w14:textId="176EA158" w:rsidR="006E2A76" w:rsidRPr="006E2A76" w:rsidRDefault="006E2A76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E2A7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Lockheed Martin Proprietary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8A4294" id="_x0000_t202" coordsize="21600,21600" o:spt="202" path="m,l,21600r21600,l21600,xe">
              <v:stroke joinstyle="miter"/>
              <v:path gradientshapeok="t" o:connecttype="rect"/>
            </v:shapetype>
            <v:shape id="Text Box 7" o:spid="_x0000_s1027" type="#_x0000_t202" alt="Lockheed Martin Proprietary Information" style="position:absolute;left:0;text-align:left;margin-left:0;margin-top:.05pt;width:34.95pt;height:34.95pt;z-index:251660288;visibility:visible;mso-wrap-style:none;mso-wrap-distance-left:0;mso-wrap-distance-top:0;mso-wrap-distance-right:0;mso-wrap-distance-bottom:0;mso-position-horizontal:center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" filled="f" stroked="f">
              <v:textbox style="mso-fit-shape-to-text:t" inset="0,0,0,0">
                <w:txbxContent>
                  <w:p w14:paraId="0C042E3D" w14:textId="176EA158" w:rsidR="006E2A76" w:rsidRPr="006E2A76" w:rsidRDefault="006E2A76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6E2A76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Lockheed Martin Proprietary Information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B9067F">
      <w:t>Lockheed Martin Proprietary Information</w:t>
    </w:r>
  </w:p>
  <w:p w14:paraId="70E62D44" w14:textId="77777777" w:rsidR="00B9067F" w:rsidRDefault="00B9067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D7ADBF" w14:textId="659D9AF2" w:rsidR="00B9067F" w:rsidRDefault="006E2A76" w:rsidP="00D36719">
    <w:pPr>
      <w:pStyle w:val="Header"/>
      <w:jc w:val="cen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A4E3105" wp14:editId="5E4252B9">
              <wp:simplePos x="635" y="635"/>
              <wp:positionH relativeFrom="column">
                <wp:align>center</wp:align>
              </wp:positionH>
              <wp:positionV relativeFrom="paragraph">
                <wp:posOffset>635</wp:posOffset>
              </wp:positionV>
              <wp:extent cx="443865" cy="443865"/>
              <wp:effectExtent l="0" t="0" r="1905" b="18415"/>
              <wp:wrapSquare wrapText="bothSides"/>
              <wp:docPr id="5" name="Text Box 5" descr="Lockheed Martin Proprietary Informatio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6706C66" w14:textId="41FB5A19" w:rsidR="006E2A76" w:rsidRPr="006E2A76" w:rsidRDefault="006E2A76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E2A7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Lockheed Martin Proprietary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4E3105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30" type="#_x0000_t202" alt="Lockheed Martin Proprietary Information" style="position:absolute;left:0;text-align:left;margin-left:0;margin-top:.05pt;width:34.95pt;height:34.95pt;z-index:251658240;visibility:visible;mso-wrap-style:none;mso-wrap-distance-left:0;mso-wrap-distance-top:0;mso-wrap-distance-right:0;mso-wrap-distance-bottom:0;mso-position-horizontal:center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" filled="f" stroked="f">
              <v:textbox style="mso-fit-shape-to-text:t" inset="0,0,0,0">
                <w:txbxContent>
                  <w:p w14:paraId="26706C66" w14:textId="41FB5A19" w:rsidR="006E2A76" w:rsidRPr="006E2A76" w:rsidRDefault="006E2A76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6E2A76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Lockheed Martin Proprietary Information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B9067F">
      <w:t>Lockheed Martin Proprietary Information</w:t>
    </w:r>
  </w:p>
  <w:p w14:paraId="02314052" w14:textId="77777777" w:rsidR="00B9067F" w:rsidRDefault="00B9067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F491F"/>
    <w:multiLevelType w:val="hybridMultilevel"/>
    <w:tmpl w:val="CF34900C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3E528F9"/>
    <w:multiLevelType w:val="hybridMultilevel"/>
    <w:tmpl w:val="306E7BC6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A27CF070">
      <w:start w:val="1"/>
      <w:numFmt w:val="lowerLetter"/>
      <w:lvlText w:val="%3."/>
      <w:lvlJc w:val="right"/>
      <w:pPr>
        <w:ind w:left="2160" w:hanging="180"/>
      </w:pPr>
      <w:rPr>
        <w:rFonts w:asciiTheme="minorHAnsi" w:eastAsiaTheme="minorEastAsia" w:hAnsiTheme="minorHAnsi" w:cstheme="minorBidi"/>
      </w:rPr>
    </w:lvl>
    <w:lvl w:ilvl="3" w:tplc="0296B3CA">
      <w:start w:val="1"/>
      <w:numFmt w:val="decimal"/>
      <w:lvlText w:val="%4."/>
      <w:lvlJc w:val="left"/>
      <w:pPr>
        <w:ind w:left="2880" w:hanging="360"/>
      </w:pPr>
      <w:rPr>
        <w:rFonts w:asciiTheme="minorHAnsi" w:hAnsiTheme="minorHAnsi" w:cstheme="minorHAnsi" w:hint="default"/>
      </w:rPr>
    </w:lvl>
    <w:lvl w:ilvl="4" w:tplc="4AE46476">
      <w:numFmt w:val="bullet"/>
      <w:lvlText w:val="-"/>
      <w:lvlJc w:val="left"/>
      <w:pPr>
        <w:ind w:left="3600" w:hanging="360"/>
      </w:pPr>
      <w:rPr>
        <w:rFonts w:ascii="Calibri" w:eastAsiaTheme="minorEastAsia" w:hAnsi="Calibri" w:cs="Calibri"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7C27C9"/>
    <w:multiLevelType w:val="hybridMultilevel"/>
    <w:tmpl w:val="D556FD44"/>
    <w:lvl w:ilvl="0" w:tplc="806AE4B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  <w:b w:val="0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FA6588"/>
    <w:multiLevelType w:val="hybridMultilevel"/>
    <w:tmpl w:val="014AD92E"/>
    <w:lvl w:ilvl="0" w:tplc="DDC0B54E">
      <w:start w:val="3"/>
      <w:numFmt w:val="bullet"/>
      <w:lvlText w:val="-"/>
      <w:lvlJc w:val="left"/>
      <w:pPr>
        <w:ind w:left="1080" w:hanging="360"/>
      </w:pPr>
      <w:rPr>
        <w:rFonts w:ascii="Calibri" w:eastAsiaTheme="minorEastAsia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A7D158D"/>
    <w:multiLevelType w:val="hybridMultilevel"/>
    <w:tmpl w:val="41A4A50A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0A8F5092"/>
    <w:multiLevelType w:val="hybridMultilevel"/>
    <w:tmpl w:val="8E84C50C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574787"/>
    <w:multiLevelType w:val="hybridMultilevel"/>
    <w:tmpl w:val="974CD2CE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4663FF2"/>
    <w:multiLevelType w:val="hybridMultilevel"/>
    <w:tmpl w:val="0EEE1AB4"/>
    <w:lvl w:ilvl="0" w:tplc="FE607446">
      <w:start w:val="1"/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7140F5"/>
    <w:multiLevelType w:val="hybridMultilevel"/>
    <w:tmpl w:val="238C1A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B974CA"/>
    <w:multiLevelType w:val="hybridMultilevel"/>
    <w:tmpl w:val="BF7A37B4"/>
    <w:lvl w:ilvl="0" w:tplc="3560FCCC">
      <w:start w:val="1"/>
      <w:numFmt w:val="decimal"/>
      <w:lvlText w:val="%1."/>
      <w:lvlJc w:val="left"/>
      <w:pPr>
        <w:ind w:left="360" w:hanging="360"/>
      </w:pPr>
      <w:rPr>
        <w:b w:val="0"/>
        <w:i w:val="0"/>
      </w:rPr>
    </w:lvl>
    <w:lvl w:ilvl="1" w:tplc="E0C6AA8A">
      <w:start w:val="1"/>
      <w:numFmt w:val="lowerLetter"/>
      <w:lvlText w:val="%2."/>
      <w:lvlJc w:val="left"/>
      <w:pPr>
        <w:ind w:left="1080" w:hanging="360"/>
      </w:pPr>
      <w:rPr>
        <w:i w:val="0"/>
      </w:rPr>
    </w:lvl>
    <w:lvl w:ilvl="2" w:tplc="ECCAB6AE">
      <w:start w:val="1"/>
      <w:numFmt w:val="lowerRoman"/>
      <w:lvlText w:val="%3."/>
      <w:lvlJc w:val="right"/>
      <w:pPr>
        <w:ind w:left="1800" w:hanging="180"/>
      </w:pPr>
      <w:rPr>
        <w:b w:val="0"/>
      </w:rPr>
    </w:lvl>
    <w:lvl w:ilvl="3" w:tplc="62EA086C">
      <w:start w:val="1"/>
      <w:numFmt w:val="decimal"/>
      <w:lvlText w:val="%4."/>
      <w:lvlJc w:val="left"/>
      <w:pPr>
        <w:ind w:left="2520" w:hanging="360"/>
      </w:pPr>
      <w:rPr>
        <w:b w:val="0"/>
        <w:i w:val="0"/>
        <w:color w:val="auto"/>
      </w:rPr>
    </w:lvl>
    <w:lvl w:ilvl="4" w:tplc="71AAE9AE">
      <w:start w:val="1"/>
      <w:numFmt w:val="lowerLetter"/>
      <w:lvlText w:val="%5."/>
      <w:lvlJc w:val="left"/>
      <w:pPr>
        <w:ind w:left="3240" w:hanging="360"/>
      </w:pPr>
      <w:rPr>
        <w:i w:val="0"/>
      </w:r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8784B46"/>
    <w:multiLevelType w:val="hybridMultilevel"/>
    <w:tmpl w:val="FE14F9D2"/>
    <w:lvl w:ilvl="0" w:tplc="7D28FF26">
      <w:start w:val="1"/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98632C6"/>
    <w:multiLevelType w:val="hybridMultilevel"/>
    <w:tmpl w:val="5D4A6F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9C52BF2"/>
    <w:multiLevelType w:val="hybridMultilevel"/>
    <w:tmpl w:val="1D36E214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29F43C3E"/>
    <w:multiLevelType w:val="hybridMultilevel"/>
    <w:tmpl w:val="C57833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47F2665"/>
    <w:multiLevelType w:val="hybridMultilevel"/>
    <w:tmpl w:val="41A4A50A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360512E7"/>
    <w:multiLevelType w:val="hybridMultilevel"/>
    <w:tmpl w:val="B31E2C36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36CB3819"/>
    <w:multiLevelType w:val="hybridMultilevel"/>
    <w:tmpl w:val="7F60F4C2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sz w:val="22"/>
        <w:szCs w:val="22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color w:val="auto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decimal"/>
      <w:lvlText w:val="%4."/>
      <w:lvlJc w:val="left"/>
      <w:pPr>
        <w:ind w:left="2880" w:hanging="360"/>
      </w:pPr>
      <w:rPr>
        <w:rFonts w:ascii="Consolas" w:eastAsiaTheme="minorHAnsi" w:hAnsi="Consolas" w:cs="Consolas"/>
      </w:r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F6716A4"/>
    <w:multiLevelType w:val="hybridMultilevel"/>
    <w:tmpl w:val="993C31EC"/>
    <w:lvl w:ilvl="0" w:tplc="8D520066">
      <w:start w:val="1"/>
      <w:numFmt w:val="decimal"/>
      <w:lvlText w:val="%1."/>
      <w:lvlJc w:val="left"/>
      <w:pPr>
        <w:ind w:left="720" w:hanging="360"/>
      </w:pPr>
      <w:rPr>
        <w:rFonts w:ascii="Consolas" w:eastAsiaTheme="minorHAnsi" w:hAnsi="Consolas" w:cs="Consolas"/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FC47DCB"/>
    <w:multiLevelType w:val="hybridMultilevel"/>
    <w:tmpl w:val="993C31EC"/>
    <w:lvl w:ilvl="0" w:tplc="8D520066">
      <w:start w:val="1"/>
      <w:numFmt w:val="decimal"/>
      <w:lvlText w:val="%1."/>
      <w:lvlJc w:val="left"/>
      <w:pPr>
        <w:ind w:left="720" w:hanging="360"/>
      </w:pPr>
      <w:rPr>
        <w:rFonts w:ascii="Consolas" w:eastAsiaTheme="minorHAnsi" w:hAnsi="Consolas" w:cs="Consolas"/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FF56AAC"/>
    <w:multiLevelType w:val="hybridMultilevel"/>
    <w:tmpl w:val="974CD2CE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5417F62"/>
    <w:multiLevelType w:val="hybridMultilevel"/>
    <w:tmpl w:val="34DAFA2E"/>
    <w:lvl w:ilvl="0" w:tplc="FFFFFFFF">
      <w:start w:val="1"/>
      <w:numFmt w:val="decimal"/>
      <w:lvlText w:val="%1."/>
      <w:lvlJc w:val="left"/>
      <w:pPr>
        <w:ind w:left="1440" w:hanging="360"/>
      </w:pPr>
      <w:rPr>
        <w:rFonts w:asciiTheme="minorHAnsi" w:hAnsiTheme="minorHAnsi" w:cstheme="minorHAnsi" w:hint="default"/>
        <w:b w:val="0"/>
        <w:i w:val="0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4D282E26"/>
    <w:multiLevelType w:val="hybridMultilevel"/>
    <w:tmpl w:val="CF34900C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4FC1540B"/>
    <w:multiLevelType w:val="hybridMultilevel"/>
    <w:tmpl w:val="5D4A6F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1A5733D"/>
    <w:multiLevelType w:val="hybridMultilevel"/>
    <w:tmpl w:val="5D4A6F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1443DBD"/>
    <w:multiLevelType w:val="hybridMultilevel"/>
    <w:tmpl w:val="8E84C50C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6B44F2F"/>
    <w:multiLevelType w:val="hybridMultilevel"/>
    <w:tmpl w:val="7F60F4C2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sz w:val="22"/>
        <w:szCs w:val="22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color w:val="auto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decimal"/>
      <w:lvlText w:val="%4."/>
      <w:lvlJc w:val="left"/>
      <w:pPr>
        <w:ind w:left="2880" w:hanging="360"/>
      </w:pPr>
      <w:rPr>
        <w:rFonts w:ascii="Consolas" w:eastAsiaTheme="minorHAnsi" w:hAnsi="Consolas" w:cs="Consolas"/>
      </w:r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8AB25CE"/>
    <w:multiLevelType w:val="hybridMultilevel"/>
    <w:tmpl w:val="8E84C50C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D0532E1"/>
    <w:multiLevelType w:val="hybridMultilevel"/>
    <w:tmpl w:val="EE806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1DB2FFC"/>
    <w:multiLevelType w:val="hybridMultilevel"/>
    <w:tmpl w:val="DAE07D10"/>
    <w:lvl w:ilvl="0" w:tplc="2FB0F2D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6CE1417"/>
    <w:multiLevelType w:val="hybridMultilevel"/>
    <w:tmpl w:val="CF34900C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0" w15:restartNumberingAfterBreak="0">
    <w:nsid w:val="794F2F19"/>
    <w:multiLevelType w:val="hybridMultilevel"/>
    <w:tmpl w:val="41A4A50A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7D9E78CB"/>
    <w:multiLevelType w:val="hybridMultilevel"/>
    <w:tmpl w:val="8E84C50C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DE17D63"/>
    <w:multiLevelType w:val="hybridMultilevel"/>
    <w:tmpl w:val="32067AA2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46038924">
    <w:abstractNumId w:val="9"/>
  </w:num>
  <w:num w:numId="2" w16cid:durableId="590553951">
    <w:abstractNumId w:val="1"/>
  </w:num>
  <w:num w:numId="3" w16cid:durableId="390032998">
    <w:abstractNumId w:val="27"/>
  </w:num>
  <w:num w:numId="4" w16cid:durableId="158888824">
    <w:abstractNumId w:val="31"/>
  </w:num>
  <w:num w:numId="5" w16cid:durableId="235096662">
    <w:abstractNumId w:val="13"/>
  </w:num>
  <w:num w:numId="6" w16cid:durableId="331876383">
    <w:abstractNumId w:val="8"/>
  </w:num>
  <w:num w:numId="7" w16cid:durableId="1702516703">
    <w:abstractNumId w:val="3"/>
  </w:num>
  <w:num w:numId="8" w16cid:durableId="1901091877">
    <w:abstractNumId w:val="28"/>
  </w:num>
  <w:num w:numId="9" w16cid:durableId="14162554">
    <w:abstractNumId w:val="11"/>
  </w:num>
  <w:num w:numId="10" w16cid:durableId="651175742">
    <w:abstractNumId w:val="7"/>
  </w:num>
  <w:num w:numId="11" w16cid:durableId="783812957">
    <w:abstractNumId w:val="10"/>
  </w:num>
  <w:num w:numId="12" w16cid:durableId="957226880">
    <w:abstractNumId w:val="17"/>
  </w:num>
  <w:num w:numId="13" w16cid:durableId="1079325796">
    <w:abstractNumId w:val="19"/>
  </w:num>
  <w:num w:numId="14" w16cid:durableId="1674068478">
    <w:abstractNumId w:val="6"/>
  </w:num>
  <w:num w:numId="15" w16cid:durableId="1786998155">
    <w:abstractNumId w:val="18"/>
  </w:num>
  <w:num w:numId="16" w16cid:durableId="227346338">
    <w:abstractNumId w:val="32"/>
  </w:num>
  <w:num w:numId="17" w16cid:durableId="476993888">
    <w:abstractNumId w:val="5"/>
  </w:num>
  <w:num w:numId="18" w16cid:durableId="1422949890">
    <w:abstractNumId w:val="12"/>
  </w:num>
  <w:num w:numId="19" w16cid:durableId="1268007134">
    <w:abstractNumId w:val="26"/>
  </w:num>
  <w:num w:numId="20" w16cid:durableId="1819416655">
    <w:abstractNumId w:val="29"/>
  </w:num>
  <w:num w:numId="21" w16cid:durableId="66415874">
    <w:abstractNumId w:val="21"/>
  </w:num>
  <w:num w:numId="22" w16cid:durableId="315381410">
    <w:abstractNumId w:val="24"/>
  </w:num>
  <w:num w:numId="23" w16cid:durableId="2145156280">
    <w:abstractNumId w:val="15"/>
  </w:num>
  <w:num w:numId="24" w16cid:durableId="1030765312">
    <w:abstractNumId w:val="14"/>
  </w:num>
  <w:num w:numId="25" w16cid:durableId="33509320">
    <w:abstractNumId w:val="30"/>
  </w:num>
  <w:num w:numId="26" w16cid:durableId="1568763575">
    <w:abstractNumId w:val="4"/>
  </w:num>
  <w:num w:numId="27" w16cid:durableId="1707634682">
    <w:abstractNumId w:val="0"/>
  </w:num>
  <w:num w:numId="28" w16cid:durableId="79765593">
    <w:abstractNumId w:val="2"/>
  </w:num>
  <w:num w:numId="29" w16cid:durableId="2041589663">
    <w:abstractNumId w:val="23"/>
  </w:num>
  <w:num w:numId="30" w16cid:durableId="1955674934">
    <w:abstractNumId w:val="22"/>
  </w:num>
  <w:num w:numId="31" w16cid:durableId="624625447">
    <w:abstractNumId w:val="16"/>
  </w:num>
  <w:num w:numId="32" w16cid:durableId="961347884">
    <w:abstractNumId w:val="20"/>
  </w:num>
  <w:num w:numId="33" w16cid:durableId="718282735">
    <w:abstractNumId w:val="25"/>
  </w:num>
  <w:num w:numId="34" w16cid:durableId="1502697773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suncion, Thomas (US)">
    <w15:presenceInfo w15:providerId="None" w15:userId="Asuncion, Thomas (US)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36719"/>
    <w:rsid w:val="00005789"/>
    <w:rsid w:val="00006B7D"/>
    <w:rsid w:val="00026974"/>
    <w:rsid w:val="00033058"/>
    <w:rsid w:val="00033F6B"/>
    <w:rsid w:val="00040EBD"/>
    <w:rsid w:val="00042A7D"/>
    <w:rsid w:val="000535D0"/>
    <w:rsid w:val="000556F5"/>
    <w:rsid w:val="00093447"/>
    <w:rsid w:val="000A28C0"/>
    <w:rsid w:val="000A42E0"/>
    <w:rsid w:val="000A5B32"/>
    <w:rsid w:val="000D41E4"/>
    <w:rsid w:val="000D543C"/>
    <w:rsid w:val="000F3F41"/>
    <w:rsid w:val="000F6D86"/>
    <w:rsid w:val="001026EA"/>
    <w:rsid w:val="00105285"/>
    <w:rsid w:val="001074F1"/>
    <w:rsid w:val="00114F70"/>
    <w:rsid w:val="00145724"/>
    <w:rsid w:val="00146D7C"/>
    <w:rsid w:val="0015493E"/>
    <w:rsid w:val="00155C54"/>
    <w:rsid w:val="00164641"/>
    <w:rsid w:val="001919A5"/>
    <w:rsid w:val="00195D38"/>
    <w:rsid w:val="001A5354"/>
    <w:rsid w:val="001B648D"/>
    <w:rsid w:val="001C1D42"/>
    <w:rsid w:val="001C33D9"/>
    <w:rsid w:val="001F2436"/>
    <w:rsid w:val="001F54A3"/>
    <w:rsid w:val="002129CC"/>
    <w:rsid w:val="00213BA6"/>
    <w:rsid w:val="00234B77"/>
    <w:rsid w:val="00253CB1"/>
    <w:rsid w:val="00253E5A"/>
    <w:rsid w:val="0026091E"/>
    <w:rsid w:val="0026270E"/>
    <w:rsid w:val="00264038"/>
    <w:rsid w:val="0026479A"/>
    <w:rsid w:val="00265B57"/>
    <w:rsid w:val="00274259"/>
    <w:rsid w:val="002808DB"/>
    <w:rsid w:val="002A3B1F"/>
    <w:rsid w:val="002A7684"/>
    <w:rsid w:val="002C0B84"/>
    <w:rsid w:val="002C2035"/>
    <w:rsid w:val="002C5267"/>
    <w:rsid w:val="002C745B"/>
    <w:rsid w:val="002D2FC1"/>
    <w:rsid w:val="002D560B"/>
    <w:rsid w:val="002E57A9"/>
    <w:rsid w:val="002E5C65"/>
    <w:rsid w:val="00314B80"/>
    <w:rsid w:val="00317E6E"/>
    <w:rsid w:val="00326D05"/>
    <w:rsid w:val="00350850"/>
    <w:rsid w:val="00360ECD"/>
    <w:rsid w:val="00362968"/>
    <w:rsid w:val="00370585"/>
    <w:rsid w:val="00384D7B"/>
    <w:rsid w:val="00391729"/>
    <w:rsid w:val="00393309"/>
    <w:rsid w:val="003A39A3"/>
    <w:rsid w:val="003A7C21"/>
    <w:rsid w:val="003A7C5F"/>
    <w:rsid w:val="003B1170"/>
    <w:rsid w:val="003C3861"/>
    <w:rsid w:val="003C3B77"/>
    <w:rsid w:val="003C3FEF"/>
    <w:rsid w:val="003D574E"/>
    <w:rsid w:val="003F3F94"/>
    <w:rsid w:val="004179F8"/>
    <w:rsid w:val="00433906"/>
    <w:rsid w:val="00440631"/>
    <w:rsid w:val="0044415D"/>
    <w:rsid w:val="004642A9"/>
    <w:rsid w:val="00470A4E"/>
    <w:rsid w:val="00485BF8"/>
    <w:rsid w:val="00487DAE"/>
    <w:rsid w:val="00491BD7"/>
    <w:rsid w:val="00495272"/>
    <w:rsid w:val="004A438B"/>
    <w:rsid w:val="004B137F"/>
    <w:rsid w:val="004C36F9"/>
    <w:rsid w:val="004C78D8"/>
    <w:rsid w:val="004D3AEF"/>
    <w:rsid w:val="004D6E2F"/>
    <w:rsid w:val="004E3578"/>
    <w:rsid w:val="004E5D80"/>
    <w:rsid w:val="004E6D42"/>
    <w:rsid w:val="004F097D"/>
    <w:rsid w:val="004F367D"/>
    <w:rsid w:val="00512ACD"/>
    <w:rsid w:val="00520119"/>
    <w:rsid w:val="005316B0"/>
    <w:rsid w:val="00535731"/>
    <w:rsid w:val="00540ACF"/>
    <w:rsid w:val="00552F97"/>
    <w:rsid w:val="005966FE"/>
    <w:rsid w:val="005C1EF2"/>
    <w:rsid w:val="005D23FB"/>
    <w:rsid w:val="005D2923"/>
    <w:rsid w:val="005D6FAC"/>
    <w:rsid w:val="005E3F0A"/>
    <w:rsid w:val="005E5CA1"/>
    <w:rsid w:val="00605336"/>
    <w:rsid w:val="00605964"/>
    <w:rsid w:val="00610F84"/>
    <w:rsid w:val="00620340"/>
    <w:rsid w:val="00630837"/>
    <w:rsid w:val="00633478"/>
    <w:rsid w:val="00670BDE"/>
    <w:rsid w:val="00676E38"/>
    <w:rsid w:val="006A70DD"/>
    <w:rsid w:val="006B0409"/>
    <w:rsid w:val="006B2977"/>
    <w:rsid w:val="006B58FE"/>
    <w:rsid w:val="006C3466"/>
    <w:rsid w:val="006C7C16"/>
    <w:rsid w:val="006D4058"/>
    <w:rsid w:val="006D714A"/>
    <w:rsid w:val="006D7B32"/>
    <w:rsid w:val="006E090C"/>
    <w:rsid w:val="006E2A76"/>
    <w:rsid w:val="00702799"/>
    <w:rsid w:val="007118A8"/>
    <w:rsid w:val="00711EC2"/>
    <w:rsid w:val="00712E9F"/>
    <w:rsid w:val="007321C8"/>
    <w:rsid w:val="0073591A"/>
    <w:rsid w:val="00745957"/>
    <w:rsid w:val="00745B85"/>
    <w:rsid w:val="00753537"/>
    <w:rsid w:val="00760B30"/>
    <w:rsid w:val="00772EF8"/>
    <w:rsid w:val="00781FBF"/>
    <w:rsid w:val="00792B16"/>
    <w:rsid w:val="00794212"/>
    <w:rsid w:val="007A57EF"/>
    <w:rsid w:val="007B02B3"/>
    <w:rsid w:val="007B3085"/>
    <w:rsid w:val="007D3EDD"/>
    <w:rsid w:val="007F2FD7"/>
    <w:rsid w:val="008064A9"/>
    <w:rsid w:val="00822102"/>
    <w:rsid w:val="008312E0"/>
    <w:rsid w:val="00834180"/>
    <w:rsid w:val="008367AA"/>
    <w:rsid w:val="00836EDE"/>
    <w:rsid w:val="008443F9"/>
    <w:rsid w:val="00846962"/>
    <w:rsid w:val="00850A10"/>
    <w:rsid w:val="00855735"/>
    <w:rsid w:val="008558BB"/>
    <w:rsid w:val="008560B8"/>
    <w:rsid w:val="00860015"/>
    <w:rsid w:val="008735FB"/>
    <w:rsid w:val="008743B4"/>
    <w:rsid w:val="008835C3"/>
    <w:rsid w:val="00890C9C"/>
    <w:rsid w:val="008A24F5"/>
    <w:rsid w:val="008A3970"/>
    <w:rsid w:val="008A3F38"/>
    <w:rsid w:val="008B389B"/>
    <w:rsid w:val="008C2622"/>
    <w:rsid w:val="008C6F09"/>
    <w:rsid w:val="008D1E54"/>
    <w:rsid w:val="008E0FA6"/>
    <w:rsid w:val="008E2B28"/>
    <w:rsid w:val="008E6E81"/>
    <w:rsid w:val="009045A0"/>
    <w:rsid w:val="00913CC6"/>
    <w:rsid w:val="0092257F"/>
    <w:rsid w:val="00931297"/>
    <w:rsid w:val="0093460D"/>
    <w:rsid w:val="0094562D"/>
    <w:rsid w:val="00965ADC"/>
    <w:rsid w:val="00976280"/>
    <w:rsid w:val="00981E91"/>
    <w:rsid w:val="0099236C"/>
    <w:rsid w:val="00996C3E"/>
    <w:rsid w:val="009A0811"/>
    <w:rsid w:val="009A3D2D"/>
    <w:rsid w:val="009B07B1"/>
    <w:rsid w:val="009B171E"/>
    <w:rsid w:val="009B308F"/>
    <w:rsid w:val="009B3465"/>
    <w:rsid w:val="009C20C0"/>
    <w:rsid w:val="009C47A8"/>
    <w:rsid w:val="009D6886"/>
    <w:rsid w:val="009E007B"/>
    <w:rsid w:val="009E662B"/>
    <w:rsid w:val="009E66E0"/>
    <w:rsid w:val="009E70A4"/>
    <w:rsid w:val="009F1B7C"/>
    <w:rsid w:val="00A00A26"/>
    <w:rsid w:val="00A056FF"/>
    <w:rsid w:val="00A2282F"/>
    <w:rsid w:val="00A330A6"/>
    <w:rsid w:val="00A46594"/>
    <w:rsid w:val="00A47D35"/>
    <w:rsid w:val="00A57C23"/>
    <w:rsid w:val="00A6390F"/>
    <w:rsid w:val="00A70C63"/>
    <w:rsid w:val="00A7338A"/>
    <w:rsid w:val="00A73C0B"/>
    <w:rsid w:val="00A920AC"/>
    <w:rsid w:val="00A92353"/>
    <w:rsid w:val="00A94D42"/>
    <w:rsid w:val="00AA2B76"/>
    <w:rsid w:val="00AA5E99"/>
    <w:rsid w:val="00AB7DEB"/>
    <w:rsid w:val="00AE018F"/>
    <w:rsid w:val="00AE1888"/>
    <w:rsid w:val="00B03E52"/>
    <w:rsid w:val="00B174C4"/>
    <w:rsid w:val="00B17873"/>
    <w:rsid w:val="00B22E6C"/>
    <w:rsid w:val="00B2514D"/>
    <w:rsid w:val="00B32F89"/>
    <w:rsid w:val="00B36BAB"/>
    <w:rsid w:val="00B5248A"/>
    <w:rsid w:val="00B62FC7"/>
    <w:rsid w:val="00B657CE"/>
    <w:rsid w:val="00B73FE6"/>
    <w:rsid w:val="00B9067F"/>
    <w:rsid w:val="00BA34FC"/>
    <w:rsid w:val="00BB253E"/>
    <w:rsid w:val="00BB3A52"/>
    <w:rsid w:val="00BB4AD1"/>
    <w:rsid w:val="00BD00D7"/>
    <w:rsid w:val="00BD0E3B"/>
    <w:rsid w:val="00BD3D33"/>
    <w:rsid w:val="00BD6101"/>
    <w:rsid w:val="00BD63AF"/>
    <w:rsid w:val="00BD7BF0"/>
    <w:rsid w:val="00BF6DA2"/>
    <w:rsid w:val="00BF7396"/>
    <w:rsid w:val="00C10E06"/>
    <w:rsid w:val="00C122CC"/>
    <w:rsid w:val="00C14EEA"/>
    <w:rsid w:val="00C27EB2"/>
    <w:rsid w:val="00C40E8B"/>
    <w:rsid w:val="00C46402"/>
    <w:rsid w:val="00C47257"/>
    <w:rsid w:val="00C70699"/>
    <w:rsid w:val="00C76D26"/>
    <w:rsid w:val="00C808F1"/>
    <w:rsid w:val="00C86A2A"/>
    <w:rsid w:val="00CA2734"/>
    <w:rsid w:val="00CA53E3"/>
    <w:rsid w:val="00CB6C63"/>
    <w:rsid w:val="00CC2785"/>
    <w:rsid w:val="00CD22B6"/>
    <w:rsid w:val="00CE59C5"/>
    <w:rsid w:val="00CE6646"/>
    <w:rsid w:val="00CE6FAB"/>
    <w:rsid w:val="00CF630A"/>
    <w:rsid w:val="00D035EB"/>
    <w:rsid w:val="00D069D7"/>
    <w:rsid w:val="00D11FD5"/>
    <w:rsid w:val="00D24C0D"/>
    <w:rsid w:val="00D36719"/>
    <w:rsid w:val="00D42EE2"/>
    <w:rsid w:val="00D665F2"/>
    <w:rsid w:val="00D72F34"/>
    <w:rsid w:val="00D75E87"/>
    <w:rsid w:val="00D8125C"/>
    <w:rsid w:val="00D875D9"/>
    <w:rsid w:val="00D9170C"/>
    <w:rsid w:val="00DA4A78"/>
    <w:rsid w:val="00DA4CEC"/>
    <w:rsid w:val="00DA51EE"/>
    <w:rsid w:val="00DA654F"/>
    <w:rsid w:val="00DB32B0"/>
    <w:rsid w:val="00DC0315"/>
    <w:rsid w:val="00DD3509"/>
    <w:rsid w:val="00DF2E53"/>
    <w:rsid w:val="00DF384B"/>
    <w:rsid w:val="00E10225"/>
    <w:rsid w:val="00E1613D"/>
    <w:rsid w:val="00E21D11"/>
    <w:rsid w:val="00E220D8"/>
    <w:rsid w:val="00E22574"/>
    <w:rsid w:val="00E37641"/>
    <w:rsid w:val="00E71B15"/>
    <w:rsid w:val="00E82188"/>
    <w:rsid w:val="00E92117"/>
    <w:rsid w:val="00EB1591"/>
    <w:rsid w:val="00ED1622"/>
    <w:rsid w:val="00ED3BCD"/>
    <w:rsid w:val="00ED553F"/>
    <w:rsid w:val="00EF0745"/>
    <w:rsid w:val="00EF12AA"/>
    <w:rsid w:val="00EF3E54"/>
    <w:rsid w:val="00F03A06"/>
    <w:rsid w:val="00F04BB7"/>
    <w:rsid w:val="00F147B9"/>
    <w:rsid w:val="00F17069"/>
    <w:rsid w:val="00F52BAF"/>
    <w:rsid w:val="00F63054"/>
    <w:rsid w:val="00F77E1C"/>
    <w:rsid w:val="00F87113"/>
    <w:rsid w:val="00FA33A1"/>
    <w:rsid w:val="00FA3CA1"/>
    <w:rsid w:val="00FA7708"/>
    <w:rsid w:val="00FA7E4D"/>
    <w:rsid w:val="00FC2552"/>
    <w:rsid w:val="00FC476F"/>
    <w:rsid w:val="00FD0FE3"/>
    <w:rsid w:val="00FE0733"/>
    <w:rsid w:val="00FE707B"/>
    <w:rsid w:val="00FF39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37598D"/>
  <w15:docId w15:val="{14E7AFB4-6E90-432F-845B-BFDC172FBF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0C63"/>
    <w:rPr>
      <w:rFonts w:eastAsiaTheme="minorEastAsia"/>
    </w:rPr>
  </w:style>
  <w:style w:type="paragraph" w:styleId="Heading1">
    <w:name w:val="heading 1"/>
    <w:basedOn w:val="Normal"/>
    <w:next w:val="Normal"/>
    <w:link w:val="Heading1Char"/>
    <w:uiPriority w:val="9"/>
    <w:qFormat/>
    <w:rsid w:val="00D3671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6719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6719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36719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36719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6719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6719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6719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6719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671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D3671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3671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D36719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rsid w:val="00D3671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671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671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6719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671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NoSpacing">
    <w:name w:val="No Spacing"/>
    <w:link w:val="NoSpacingChar"/>
    <w:uiPriority w:val="1"/>
    <w:qFormat/>
    <w:rsid w:val="00D36719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D36719"/>
    <w:rPr>
      <w:rFonts w:eastAsiaTheme="minorEastAsia"/>
    </w:rPr>
  </w:style>
  <w:style w:type="table" w:styleId="TableGrid">
    <w:name w:val="Table Grid"/>
    <w:basedOn w:val="TableNormal"/>
    <w:uiPriority w:val="59"/>
    <w:rsid w:val="00D3671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MediumShading1-Accent11">
    <w:name w:val="Medium Shading 1 - Accent 11"/>
    <w:basedOn w:val="TableNormal"/>
    <w:uiPriority w:val="63"/>
    <w:rsid w:val="00D3671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D3671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6719"/>
    <w:rPr>
      <w:rFonts w:ascii="Tahoma" w:eastAsiaTheme="minorEastAsia" w:hAnsi="Tahoma" w:cs="Tahoma"/>
      <w:sz w:val="16"/>
      <w:szCs w:val="16"/>
    </w:rPr>
  </w:style>
  <w:style w:type="paragraph" w:styleId="TOCHeading">
    <w:name w:val="TOC Heading"/>
    <w:basedOn w:val="Heading1"/>
    <w:next w:val="Normal"/>
    <w:uiPriority w:val="39"/>
    <w:unhideWhenUsed/>
    <w:qFormat/>
    <w:rsid w:val="00D36719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7A57EF"/>
    <w:pPr>
      <w:tabs>
        <w:tab w:val="right" w:leader="dot" w:pos="9350"/>
      </w:tabs>
      <w:spacing w:after="100"/>
    </w:pPr>
    <w:rPr>
      <w:i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D36719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D36719"/>
    <w:rPr>
      <w:color w:val="0000FF" w:themeColor="hyperlink"/>
      <w:u w:val="single"/>
    </w:rPr>
  </w:style>
  <w:style w:type="character" w:customStyle="1" w:styleId="mw-headline">
    <w:name w:val="mw-headline"/>
    <w:basedOn w:val="DefaultParagraphFont"/>
    <w:rsid w:val="00D36719"/>
  </w:style>
  <w:style w:type="paragraph" w:styleId="Caption">
    <w:name w:val="caption"/>
    <w:basedOn w:val="Normal"/>
    <w:next w:val="Normal"/>
    <w:uiPriority w:val="35"/>
    <w:unhideWhenUsed/>
    <w:qFormat/>
    <w:rsid w:val="00D36719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D36719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D3671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6719"/>
    <w:pPr>
      <w:numPr>
        <w:ilvl w:val="1"/>
      </w:numPr>
      <w:spacing w:after="0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D36719"/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styleId="Strong">
    <w:name w:val="Strong"/>
    <w:basedOn w:val="DefaultParagraphFont"/>
    <w:uiPriority w:val="22"/>
    <w:qFormat/>
    <w:rsid w:val="00D36719"/>
    <w:rPr>
      <w:b/>
      <w:bCs/>
    </w:rPr>
  </w:style>
  <w:style w:type="character" w:styleId="Emphasis">
    <w:name w:val="Emphasis"/>
    <w:basedOn w:val="DefaultParagraphFont"/>
    <w:uiPriority w:val="20"/>
    <w:qFormat/>
    <w:rsid w:val="00D36719"/>
    <w:rPr>
      <w:i/>
      <w:iCs/>
    </w:rPr>
  </w:style>
  <w:style w:type="paragraph" w:styleId="ListParagraph">
    <w:name w:val="List Paragraph"/>
    <w:basedOn w:val="Normal"/>
    <w:uiPriority w:val="34"/>
    <w:qFormat/>
    <w:rsid w:val="00D36719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D36719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D3671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6719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6719"/>
    <w:rPr>
      <w:rFonts w:eastAsiaTheme="minorEastAsia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D36719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D36719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D36719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D36719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D36719"/>
    <w:rPr>
      <w:b/>
      <w:bCs/>
      <w:smallCaps/>
      <w:spacing w:val="5"/>
    </w:rPr>
  </w:style>
  <w:style w:type="paragraph" w:styleId="NormalWeb">
    <w:name w:val="Normal (Web)"/>
    <w:basedOn w:val="Normal"/>
    <w:uiPriority w:val="99"/>
    <w:unhideWhenUsed/>
    <w:rsid w:val="00D36719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D36719"/>
    <w:pPr>
      <w:spacing w:after="100"/>
      <w:ind w:left="440"/>
    </w:pPr>
  </w:style>
  <w:style w:type="table" w:customStyle="1" w:styleId="LightShading-Accent11">
    <w:name w:val="Light Shading - Accent 11"/>
    <w:basedOn w:val="TableNormal"/>
    <w:uiPriority w:val="60"/>
    <w:rsid w:val="00D36719"/>
    <w:pPr>
      <w:spacing w:after="0" w:line="240" w:lineRule="auto"/>
    </w:pPr>
    <w:rPr>
      <w:rFonts w:eastAsiaTheme="minorEastAsia"/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4">
    <w:name w:val="Light Shading Accent 4"/>
    <w:basedOn w:val="TableNormal"/>
    <w:uiPriority w:val="60"/>
    <w:rsid w:val="00D36719"/>
    <w:pPr>
      <w:spacing w:after="0" w:line="240" w:lineRule="auto"/>
    </w:pPr>
    <w:rPr>
      <w:rFonts w:eastAsiaTheme="minorEastAsia"/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customStyle="1" w:styleId="MediumShading1-Accent12">
    <w:name w:val="Medium Shading 1 - Accent 12"/>
    <w:basedOn w:val="TableNormal"/>
    <w:uiPriority w:val="63"/>
    <w:rsid w:val="00D3671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LightList-Accent11">
    <w:name w:val="Light List - Accent 11"/>
    <w:basedOn w:val="TableNormal"/>
    <w:uiPriority w:val="61"/>
    <w:rsid w:val="00D3671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character" w:customStyle="1" w:styleId="apple-style-span">
    <w:name w:val="apple-style-span"/>
    <w:basedOn w:val="DefaultParagraphFont"/>
    <w:rsid w:val="00D36719"/>
  </w:style>
  <w:style w:type="character" w:styleId="HTMLTypewriter">
    <w:name w:val="HTML Typewriter"/>
    <w:basedOn w:val="DefaultParagraphFont"/>
    <w:uiPriority w:val="99"/>
    <w:semiHidden/>
    <w:unhideWhenUsed/>
    <w:rsid w:val="00D36719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D3671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36719"/>
    <w:rPr>
      <w:rFonts w:ascii="Courier New" w:eastAsia="Times New Roman" w:hAnsi="Courier New" w:cs="Courier New"/>
      <w:sz w:val="20"/>
      <w:szCs w:val="20"/>
    </w:rPr>
  </w:style>
  <w:style w:type="character" w:customStyle="1" w:styleId="block">
    <w:name w:val="block"/>
    <w:basedOn w:val="DefaultParagraphFont"/>
    <w:rsid w:val="00D36719"/>
  </w:style>
  <w:style w:type="character" w:styleId="HTMLCode">
    <w:name w:val="HTML Code"/>
    <w:basedOn w:val="DefaultParagraphFont"/>
    <w:uiPriority w:val="99"/>
    <w:semiHidden/>
    <w:unhideWhenUsed/>
    <w:rsid w:val="00D36719"/>
    <w:rPr>
      <w:rFonts w:ascii="Courier New" w:eastAsia="Times New Roman" w:hAnsi="Courier New" w:cs="Courier New"/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unhideWhenUsed/>
    <w:rsid w:val="00D36719"/>
    <w:pPr>
      <w:spacing w:after="0" w:line="240" w:lineRule="auto"/>
    </w:pPr>
    <w:rPr>
      <w:rFonts w:ascii="Calibri" w:eastAsiaTheme="minorHAnsi" w:hAnsi="Calibri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36719"/>
    <w:rPr>
      <w:rFonts w:ascii="Calibri" w:hAnsi="Calibri" w:cs="Times New Roman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D36719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36719"/>
    <w:pPr>
      <w:spacing w:after="200"/>
    </w:pPr>
    <w:rPr>
      <w:rFonts w:asciiTheme="minorHAnsi" w:eastAsiaTheme="minorEastAsia" w:hAnsiTheme="minorHAnsi" w:cstheme="minorBidi"/>
      <w:b/>
      <w:bCs/>
      <w:lang w:bidi="en-US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36719"/>
    <w:rPr>
      <w:rFonts w:ascii="Calibri" w:eastAsiaTheme="minorEastAsia" w:hAnsi="Calibri" w:cs="Times New Roman"/>
      <w:b/>
      <w:bCs/>
      <w:sz w:val="20"/>
      <w:szCs w:val="20"/>
      <w:lang w:bidi="en-US"/>
    </w:rPr>
  </w:style>
  <w:style w:type="paragraph" w:styleId="Revision">
    <w:name w:val="Revision"/>
    <w:hidden/>
    <w:uiPriority w:val="99"/>
    <w:semiHidden/>
    <w:rsid w:val="00D36719"/>
    <w:pPr>
      <w:spacing w:after="0" w:line="240" w:lineRule="auto"/>
    </w:pPr>
    <w:rPr>
      <w:rFonts w:eastAsiaTheme="minorEastAsia"/>
    </w:rPr>
  </w:style>
  <w:style w:type="character" w:styleId="FollowedHyperlink">
    <w:name w:val="FollowedHyperlink"/>
    <w:basedOn w:val="DefaultParagraphFont"/>
    <w:uiPriority w:val="99"/>
    <w:semiHidden/>
    <w:unhideWhenUsed/>
    <w:rsid w:val="00D36719"/>
    <w:rPr>
      <w:color w:val="800080" w:themeColor="followedHyperlink"/>
      <w:u w:val="single"/>
    </w:rPr>
  </w:style>
  <w:style w:type="paragraph" w:styleId="Header">
    <w:name w:val="header"/>
    <w:basedOn w:val="Normal"/>
    <w:link w:val="HeaderChar"/>
    <w:uiPriority w:val="99"/>
    <w:semiHidden/>
    <w:unhideWhenUsed/>
    <w:rsid w:val="00D367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36719"/>
    <w:rPr>
      <w:rFonts w:eastAsiaTheme="minorEastAsia"/>
    </w:rPr>
  </w:style>
  <w:style w:type="paragraph" w:styleId="Footer">
    <w:name w:val="footer"/>
    <w:basedOn w:val="Normal"/>
    <w:link w:val="FooterChar"/>
    <w:uiPriority w:val="99"/>
    <w:semiHidden/>
    <w:unhideWhenUsed/>
    <w:rsid w:val="00D367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D36719"/>
    <w:rPr>
      <w:rFonts w:eastAsiaTheme="minorEastAsia"/>
    </w:rPr>
  </w:style>
  <w:style w:type="paragraph" w:customStyle="1" w:styleId="Code">
    <w:name w:val="Code"/>
    <w:basedOn w:val="PlainText"/>
    <w:autoRedefine/>
    <w:qFormat/>
    <w:rsid w:val="00D36719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120" w:after="120" w:line="260" w:lineRule="atLeast"/>
      <w:ind w:left="288"/>
      <w:contextualSpacing/>
    </w:pPr>
    <w:rPr>
      <w:rFonts w:ascii="Courier New" w:eastAsia="Times New Roman" w:hAnsi="Courier New" w:cs="Courier New"/>
      <w:sz w:val="18"/>
      <w:szCs w:val="22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36719"/>
    <w:pPr>
      <w:spacing w:after="0" w:line="240" w:lineRule="auto"/>
    </w:pPr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36719"/>
    <w:rPr>
      <w:rFonts w:ascii="Consolas" w:eastAsiaTheme="minorEastAsia" w:hAnsi="Consolas" w:cs="Consolas"/>
      <w:sz w:val="21"/>
      <w:szCs w:val="21"/>
    </w:rPr>
  </w:style>
  <w:style w:type="character" w:customStyle="1" w:styleId="Body1Char3">
    <w:name w:val="Body 1 Char3"/>
    <w:link w:val="Body1"/>
    <w:locked/>
    <w:rsid w:val="00D36719"/>
    <w:rPr>
      <w:szCs w:val="24"/>
    </w:rPr>
  </w:style>
  <w:style w:type="paragraph" w:customStyle="1" w:styleId="Body1">
    <w:name w:val="Body 1"/>
    <w:link w:val="Body1Char3"/>
    <w:rsid w:val="00D36719"/>
    <w:pPr>
      <w:spacing w:line="240" w:lineRule="auto"/>
      <w:ind w:left="720"/>
    </w:pPr>
    <w:rPr>
      <w:szCs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24C0D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24C0D"/>
    <w:rPr>
      <w:rFonts w:eastAsiaTheme="minorEastAsia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D24C0D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213BA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272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8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4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43852">
      <w:bodyDiv w:val="1"/>
      <w:marLeft w:val="45"/>
      <w:marRight w:val="45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comments.xml.rels><?xml version="1.0" encoding="UTF-8" standalone="yes"?>
<Relationships xmlns="http://schemas.openxmlformats.org/package/2006/relationships"><Relationship Id="rId2" Type="http://schemas.openxmlformats.org/officeDocument/2006/relationships/hyperlink" Target="https://rdsb-backend.ssc.lmco.com/" TargetMode="External"/><Relationship Id="rId1" Type="http://schemas.openxmlformats.org/officeDocument/2006/relationships/hyperlink" Target="https://ies-backend.ssc.lmco.com/" TargetMode="External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2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microsoft.com/office/2011/relationships/people" Target="people.xml"/><Relationship Id="rId10" Type="http://schemas.microsoft.com/office/2016/09/relationships/commentsIds" Target="commentsIds.xml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3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50487BE-9808-45C0-A838-8CEE5A3F52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1813</TotalTime>
  <Pages>16</Pages>
  <Words>3635</Words>
  <Characters>20726</Characters>
  <Application>Microsoft Office Word</Application>
  <DocSecurity>0</DocSecurity>
  <Lines>172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GenBOE Installation Instructions Space Classified Instance</vt:lpstr>
    </vt:vector>
  </TitlesOfParts>
  <Company>Lockheed Martin</Company>
  <LinksUpToDate>false</LinksUpToDate>
  <CharactersWithSpaces>24313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GenBOE Installation Instructions Space Classified Instance</dc:title>
  <dc:creator>Dusan Palider</dc:creator>
  <cp:lastModifiedBy>Asuncion, Thomas (US)</cp:lastModifiedBy>
  <cp:revision>242</cp:revision>
  <dcterms:created xsi:type="dcterms:W3CDTF">2014-10-28T14:40:00Z</dcterms:created>
  <dcterms:modified xsi:type="dcterms:W3CDTF">2024-04-30T16:27:00Z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Author">
    <vt:lpwstr>ACCT04\paliderd</vt:lpwstr>
  </property>
  <property fmtid="{D5CDD505-2E9C-101B-9397-08002B2CF9AE}" pid="3" name="Document Sensitivity">
    <vt:lpwstr>2</vt:lpwstr>
  </property>
  <property fmtid="{D5CDD505-2E9C-101B-9397-08002B2CF9AE}" pid="4" name="ThirdParty">
    <vt:lpwstr/>
  </property>
  <property fmtid="{D5CDD505-2E9C-101B-9397-08002B2CF9AE}" pid="5" name="OCI Restriction">
    <vt:bool>false</vt:bool>
  </property>
  <property fmtid="{D5CDD505-2E9C-101B-9397-08002B2CF9AE}" pid="6" name="OCI Additional Info">
    <vt:lpwstr/>
  </property>
  <property fmtid="{D5CDD505-2E9C-101B-9397-08002B2CF9AE}" pid="7" name="Allow Header Overwrite">
    <vt:bool>true</vt:bool>
  </property>
  <property fmtid="{D5CDD505-2E9C-101B-9397-08002B2CF9AE}" pid="8" name="Allow Footer Overwrite">
    <vt:bool>true</vt:bool>
  </property>
  <property fmtid="{D5CDD505-2E9C-101B-9397-08002B2CF9AE}" pid="9" name="Multiple Selected">
    <vt:lpwstr>-1</vt:lpwstr>
  </property>
  <property fmtid="{D5CDD505-2E9C-101B-9397-08002B2CF9AE}" pid="10" name="SIPLongWording">
    <vt:lpwstr>Lockheed Martin Proprietary Information_x000d_
</vt:lpwstr>
  </property>
  <property fmtid="{D5CDD505-2E9C-101B-9397-08002B2CF9AE}" pid="11" name="checkedProgramsCount">
    <vt:i4>0</vt:i4>
  </property>
  <property fmtid="{D5CDD505-2E9C-101B-9397-08002B2CF9AE}" pid="12" name="ExpCountry">
    <vt:lpwstr/>
  </property>
  <property fmtid="{D5CDD505-2E9C-101B-9397-08002B2CF9AE}" pid="13" name="ClassificationContentMarkingHeaderShapeIds">
    <vt:lpwstr>5,6,7</vt:lpwstr>
  </property>
  <property fmtid="{D5CDD505-2E9C-101B-9397-08002B2CF9AE}" pid="14" name="ClassificationContentMarkingHeaderFontProps">
    <vt:lpwstr>#000000,10,Calibri</vt:lpwstr>
  </property>
  <property fmtid="{D5CDD505-2E9C-101B-9397-08002B2CF9AE}" pid="15" name="ClassificationContentMarkingHeaderText">
    <vt:lpwstr>Lockheed Martin Proprietary Information</vt:lpwstr>
  </property>
  <property fmtid="{D5CDD505-2E9C-101B-9397-08002B2CF9AE}" pid="16" name="ClassificationContentMarkingFooterShapeIds">
    <vt:lpwstr>8,9,a</vt:lpwstr>
  </property>
  <property fmtid="{D5CDD505-2E9C-101B-9397-08002B2CF9AE}" pid="17" name="ClassificationContentMarkingFooterFontProps">
    <vt:lpwstr>#000000,10,Calibri</vt:lpwstr>
  </property>
  <property fmtid="{D5CDD505-2E9C-101B-9397-08002B2CF9AE}" pid="18" name="ClassificationContentMarkingFooterText">
    <vt:lpwstr>Lockheed Martin Proprietary Information</vt:lpwstr>
  </property>
  <property fmtid="{D5CDD505-2E9C-101B-9397-08002B2CF9AE}" pid="19" name="MSIP_Label_2fff4e3a-8082-4355-bfa2-eadbbcdfeaaf_Enabled">
    <vt:lpwstr>true</vt:lpwstr>
  </property>
  <property fmtid="{D5CDD505-2E9C-101B-9397-08002B2CF9AE}" pid="20" name="MSIP_Label_2fff4e3a-8082-4355-bfa2-eadbbcdfeaaf_SetDate">
    <vt:lpwstr>2023-03-21T20:08:31Z</vt:lpwstr>
  </property>
  <property fmtid="{D5CDD505-2E9C-101B-9397-08002B2CF9AE}" pid="21" name="MSIP_Label_2fff4e3a-8082-4355-bfa2-eadbbcdfeaaf_Method">
    <vt:lpwstr>Privileged</vt:lpwstr>
  </property>
  <property fmtid="{D5CDD505-2E9C-101B-9397-08002B2CF9AE}" pid="22" name="MSIP_Label_2fff4e3a-8082-4355-bfa2-eadbbcdfeaaf_Name">
    <vt:lpwstr>Lockheed Martin Proprietary Information (LMPI)</vt:lpwstr>
  </property>
  <property fmtid="{D5CDD505-2E9C-101B-9397-08002B2CF9AE}" pid="23" name="MSIP_Label_2fff4e3a-8082-4355-bfa2-eadbbcdfeaaf_SiteId">
    <vt:lpwstr>b18f006c-b0fc-467d-b23a-a35b5695b5dc</vt:lpwstr>
  </property>
  <property fmtid="{D5CDD505-2E9C-101B-9397-08002B2CF9AE}" pid="24" name="MSIP_Label_2fff4e3a-8082-4355-bfa2-eadbbcdfeaaf_ActionId">
    <vt:lpwstr>cbff7ae7-3b23-460b-8487-abca1f632a15</vt:lpwstr>
  </property>
  <property fmtid="{D5CDD505-2E9C-101B-9397-08002B2CF9AE}" pid="25" name="MSIP_Label_2fff4e3a-8082-4355-bfa2-eadbbcdfeaaf_ContentBits">
    <vt:lpwstr>3</vt:lpwstr>
  </property>
</Properties>
</file>