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4596569" w:displacedByCustomXml="next"/>
    <w:bookmarkStart w:id="1" w:name="_Toc426545466" w:displacedByCustomXml="next"/>
    <w:bookmarkStart w:id="2" w:name="_Toc426545102" w:displacedByCustomXml="next"/>
    <w:bookmarkStart w:id="3" w:name="_Toc426544400" w:displacedByCustomXml="next"/>
    <w:bookmarkStart w:id="4" w:name="_Toc410652409" w:displacedByCustomXml="next"/>
    <w:bookmarkStart w:id="5" w:name="_Toc410286731" w:displacedByCustomXml="next"/>
    <w:bookmarkStart w:id="6" w:name="_Toc410226779" w:displacedByCustomXml="next"/>
    <w:bookmarkStart w:id="7" w:name="_Toc409096411" w:displacedByCustomXml="next"/>
    <w:bookmarkStart w:id="8" w:name="_Toc402261032" w:displacedByCustomXml="next"/>
    <w:bookmarkStart w:id="9" w:name="_Toc435089160" w:displacedByCustomXml="next"/>
    <w:bookmarkStart w:id="10" w:name="_Toc515460341" w:displacedByCustomXml="next"/>
    <w:bookmarkStart w:id="11" w:name="_Toc165370082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2" w:name="_Toc266280202" w:displacedByCustomXml="prev"/>
        <w:bookmarkStart w:id="13" w:name="_Toc320016168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4" w:name="_Toc409096413"/>
          <w:bookmarkStart w:id="15" w:name="_Toc435089162"/>
          <w:bookmarkStart w:id="16" w:name="_Toc515460343"/>
          <w:bookmarkStart w:id="17" w:name="_Toc4596570"/>
          <w:bookmarkStart w:id="18" w:name="_Toc165370083"/>
          <w:r w:rsidRPr="008E6E81">
            <w:rPr>
              <w:lang w:val="fr-FR"/>
            </w:rPr>
            <w:lastRenderedPageBreak/>
            <w:t>Change History</w:t>
          </w:r>
          <w:bookmarkEnd w:id="13"/>
          <w:bookmarkEnd w:id="12"/>
          <w:bookmarkEnd w:id="14"/>
          <w:bookmarkEnd w:id="15"/>
          <w:bookmarkEnd w:id="16"/>
          <w:bookmarkEnd w:id="17"/>
          <w:bookmarkEnd w:id="18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  <w:tr w:rsidR="00317E6E" w14:paraId="1BC438F4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97DEDCF" w14:textId="3DD603D0" w:rsidR="00317E6E" w:rsidRDefault="00317E6E" w:rsidP="006E2A76">
                <w:r>
                  <w:t>18</w:t>
                </w:r>
              </w:p>
            </w:tc>
            <w:tc>
              <w:tcPr>
                <w:tcW w:w="1278" w:type="dxa"/>
              </w:tcPr>
              <w:p w14:paraId="6F190812" w14:textId="655B0389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4/30/2024</w:t>
                </w:r>
              </w:p>
            </w:tc>
            <w:tc>
              <w:tcPr>
                <w:tcW w:w="4726" w:type="dxa"/>
              </w:tcPr>
              <w:p w14:paraId="2E578DB5" w14:textId="484A7B02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Introduced new Angular rewrite applications for IES (Portal) and RDSB.</w:t>
                </w:r>
              </w:p>
            </w:tc>
            <w:tc>
              <w:tcPr>
                <w:tcW w:w="1772" w:type="dxa"/>
              </w:tcPr>
              <w:p w14:paraId="6FE41345" w14:textId="6430B6FD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Thomas Asuncion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9" w:name="_Toc409096414"/>
          <w:bookmarkStart w:id="20" w:name="_Toc410652412"/>
          <w:bookmarkStart w:id="21" w:name="_Toc435089163"/>
          <w:bookmarkStart w:id="22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3" w:name="_Toc4596571"/>
          <w:bookmarkStart w:id="24" w:name="_Toc165370084"/>
          <w:r>
            <w:lastRenderedPageBreak/>
            <w:t>Table of Contents</w:t>
          </w:r>
          <w:bookmarkEnd w:id="19"/>
          <w:bookmarkEnd w:id="20"/>
          <w:bookmarkEnd w:id="21"/>
          <w:bookmarkEnd w:id="22"/>
          <w:bookmarkEnd w:id="23"/>
          <w:bookmarkEnd w:id="24"/>
        </w:p>
        <w:p w14:paraId="1B7E29B2" w14:textId="6B348413" w:rsidR="00D035EB" w:rsidRDefault="00D36719">
          <w:pPr>
            <w:pStyle w:val="TOC1"/>
            <w:rPr>
              <w:i w:val="0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65370082" w:history="1">
            <w:r w:rsidR="00D035EB" w:rsidRPr="00602317">
              <w:rPr>
                <w:rStyle w:val="Hyperlink"/>
                <w:smallCaps/>
                <w:lang w:val="fr-FR"/>
              </w:rPr>
              <w:t>IES Suite Installation Instructions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_Toc165370082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</w:t>
            </w:r>
            <w:r w:rsidR="00D035EB">
              <w:rPr>
                <w:webHidden/>
              </w:rPr>
              <w:fldChar w:fldCharType="end"/>
            </w:r>
          </w:hyperlink>
        </w:p>
        <w:p w14:paraId="521249B6" w14:textId="304AB6BB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3" w:history="1">
            <w:r w:rsidR="00D035EB" w:rsidRPr="00602317">
              <w:rPr>
                <w:rStyle w:val="Hyperlink"/>
                <w:lang w:val="fr-FR"/>
              </w:rPr>
              <w:t>Change History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_Toc165370083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2</w:t>
            </w:r>
            <w:r w:rsidR="00D035EB">
              <w:rPr>
                <w:webHidden/>
              </w:rPr>
              <w:fldChar w:fldCharType="end"/>
            </w:r>
          </w:hyperlink>
        </w:p>
        <w:p w14:paraId="22A29FDD" w14:textId="515922EC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4" w:history="1">
            <w:r w:rsidR="00D035EB" w:rsidRPr="00602317">
              <w:rPr>
                <w:rStyle w:val="Hyperlink"/>
              </w:rPr>
              <w:t>Table of Contents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_Toc165370084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3</w:t>
            </w:r>
            <w:r w:rsidR="00D035EB">
              <w:rPr>
                <w:webHidden/>
              </w:rPr>
              <w:fldChar w:fldCharType="end"/>
            </w:r>
          </w:hyperlink>
        </w:p>
        <w:p w14:paraId="53DBA578" w14:textId="63F0993A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5" w:history="1">
            <w:r w:rsidR="00D035EB" w:rsidRPr="00602317">
              <w:rPr>
                <w:rStyle w:val="Hyperlink"/>
              </w:rPr>
              <w:t>About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_Toc165370085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4</w:t>
            </w:r>
            <w:r w:rsidR="00D035EB">
              <w:rPr>
                <w:webHidden/>
              </w:rPr>
              <w:fldChar w:fldCharType="end"/>
            </w:r>
          </w:hyperlink>
        </w:p>
        <w:p w14:paraId="2C67D1AC" w14:textId="71784760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6" w:history="1">
            <w:r w:rsidR="00D035EB" w:rsidRPr="00602317">
              <w:rPr>
                <w:rStyle w:val="Hyperlink"/>
              </w:rPr>
              <w:t>Getting Started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_Toc165370086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4</w:t>
            </w:r>
            <w:r w:rsidR="00D035EB">
              <w:rPr>
                <w:webHidden/>
              </w:rPr>
              <w:fldChar w:fldCharType="end"/>
            </w:r>
          </w:hyperlink>
        </w:p>
        <w:p w14:paraId="25E38E99" w14:textId="3316A757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7" w:history="1">
            <w:r w:rsidR="00D035EB" w:rsidRPr="00602317">
              <w:rPr>
                <w:rStyle w:val="Hyperlink"/>
              </w:rPr>
              <w:t>Initial IIS Setup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_Toc165370087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5</w:t>
            </w:r>
            <w:r w:rsidR="00D035EB">
              <w:rPr>
                <w:webHidden/>
              </w:rPr>
              <w:fldChar w:fldCharType="end"/>
            </w:r>
          </w:hyperlink>
        </w:p>
        <w:p w14:paraId="25E258A1" w14:textId="01930528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8" w:history="1">
            <w:r w:rsidR="00D035EB" w:rsidRPr="00602317">
              <w:rPr>
                <w:rStyle w:val="Hyperlink"/>
              </w:rPr>
              <w:t>Unpack the installation ZIP file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_Toc165370088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5</w:t>
            </w:r>
            <w:r w:rsidR="00D035EB">
              <w:rPr>
                <w:webHidden/>
              </w:rPr>
              <w:fldChar w:fldCharType="end"/>
            </w:r>
          </w:hyperlink>
        </w:p>
        <w:p w14:paraId="776ED22E" w14:textId="39B67BCC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89" w:history="1">
            <w:r w:rsidR="00D035EB" w:rsidRPr="00602317">
              <w:rPr>
                <w:rStyle w:val="Hyperlink"/>
              </w:rPr>
              <w:t>Database Deployment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_Toc165370089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6</w:t>
            </w:r>
            <w:r w:rsidR="00D035EB">
              <w:rPr>
                <w:webHidden/>
              </w:rPr>
              <w:fldChar w:fldCharType="end"/>
            </w:r>
          </w:hyperlink>
        </w:p>
        <w:p w14:paraId="718229AA" w14:textId="52171DE4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0" w:history="1">
            <w:r w:rsidR="00D035EB" w:rsidRPr="00602317">
              <w:rPr>
                <w:rStyle w:val="Hyperlink"/>
              </w:rPr>
              <w:t>Web Application Deployment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_Toc165370090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6</w:t>
            </w:r>
            <w:r w:rsidR="00D035EB">
              <w:rPr>
                <w:webHidden/>
              </w:rPr>
              <w:fldChar w:fldCharType="end"/>
            </w:r>
          </w:hyperlink>
        </w:p>
        <w:p w14:paraId="298561CF" w14:textId="5C4A4844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1" w:history="1">
            <w:r w:rsidR="00D035EB" w:rsidRPr="00602317">
              <w:rPr>
                <w:rStyle w:val="Hyperlink"/>
              </w:rPr>
              <w:t>PTM Emailer Application Installation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_Toc165370091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6</w:t>
            </w:r>
            <w:r w:rsidR="00D035EB">
              <w:rPr>
                <w:webHidden/>
              </w:rPr>
              <w:fldChar w:fldCharType="end"/>
            </w:r>
          </w:hyperlink>
        </w:p>
        <w:p w14:paraId="7D061032" w14:textId="79B03B96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2" w:history="1">
            <w:r w:rsidR="00D035EB" w:rsidRPr="00602317">
              <w:rPr>
                <w:rStyle w:val="Hyperlink"/>
              </w:rPr>
              <w:t>RDM Data Replication Application Installation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_Toc165370092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6</w:t>
            </w:r>
            <w:r w:rsidR="00D035EB">
              <w:rPr>
                <w:webHidden/>
              </w:rPr>
              <w:fldChar w:fldCharType="end"/>
            </w:r>
          </w:hyperlink>
        </w:p>
        <w:p w14:paraId="6CA851BC" w14:textId="45DE196B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3" w:history="1">
            <w:r w:rsidR="00D035EB" w:rsidRPr="00602317">
              <w:rPr>
                <w:rStyle w:val="Hyperlink"/>
              </w:rPr>
              <w:t>GenBOE Data Backup Application Installation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_Toc165370093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7</w:t>
            </w:r>
            <w:r w:rsidR="00D035EB">
              <w:rPr>
                <w:webHidden/>
              </w:rPr>
              <w:fldChar w:fldCharType="end"/>
            </w:r>
          </w:hyperlink>
        </w:p>
        <w:p w14:paraId="10549801" w14:textId="716AA8DC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4" w:history="1">
            <w:r w:rsidR="00D035EB" w:rsidRPr="00602317">
              <w:rPr>
                <w:rStyle w:val="Hyperlink"/>
              </w:rPr>
              <w:t>SSRS Server Setup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_Toc165370094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7</w:t>
            </w:r>
            <w:r w:rsidR="00D035EB">
              <w:rPr>
                <w:webHidden/>
              </w:rPr>
              <w:fldChar w:fldCharType="end"/>
            </w:r>
          </w:hyperlink>
        </w:p>
        <w:p w14:paraId="185817D6" w14:textId="34A5A096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5" w:history="1">
            <w:r w:rsidR="00D035EB" w:rsidRPr="00602317">
              <w:rPr>
                <w:rStyle w:val="Hyperlink"/>
              </w:rPr>
              <w:t>Appendix A:  PTM Database Script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_Toc165370095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9</w:t>
            </w:r>
            <w:r w:rsidR="00D035EB">
              <w:rPr>
                <w:webHidden/>
              </w:rPr>
              <w:fldChar w:fldCharType="end"/>
            </w:r>
          </w:hyperlink>
        </w:p>
        <w:p w14:paraId="06972C6F" w14:textId="2DFD01AE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6" w:history="1">
            <w:r w:rsidR="00D035EB" w:rsidRPr="00602317">
              <w:rPr>
                <w:rStyle w:val="Hyperlink"/>
              </w:rPr>
              <w:t>Appendix B: (Space) IES (Portal)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_Toc165370096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9</w:t>
            </w:r>
            <w:r w:rsidR="00D035EB">
              <w:rPr>
                <w:webHidden/>
              </w:rPr>
              <w:fldChar w:fldCharType="end"/>
            </w:r>
          </w:hyperlink>
        </w:p>
        <w:p w14:paraId="709060EF" w14:textId="73E43656" w:rsidR="00D035EB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097" w:history="1">
            <w:r w:rsidR="00D035EB" w:rsidRPr="00602317">
              <w:rPr>
                <w:rStyle w:val="Hyperlink"/>
                <w:noProof/>
              </w:rPr>
              <w:t>Appendix B.1: (Space) IES (Portal) Backend Appsettings.Json Customization</w:t>
            </w:r>
            <w:r w:rsidR="00D035EB">
              <w:rPr>
                <w:noProof/>
                <w:webHidden/>
              </w:rPr>
              <w:tab/>
            </w:r>
            <w:r w:rsidR="00D035EB">
              <w:rPr>
                <w:noProof/>
                <w:webHidden/>
              </w:rPr>
              <w:fldChar w:fldCharType="begin"/>
            </w:r>
            <w:r w:rsidR="00D035EB">
              <w:rPr>
                <w:noProof/>
                <w:webHidden/>
              </w:rPr>
              <w:instrText xml:space="preserve"> PAGEREF _Toc165370097 \h </w:instrText>
            </w:r>
            <w:r w:rsidR="00D035EB">
              <w:rPr>
                <w:noProof/>
                <w:webHidden/>
              </w:rPr>
            </w:r>
            <w:r w:rsidR="00D035EB">
              <w:rPr>
                <w:noProof/>
                <w:webHidden/>
              </w:rPr>
              <w:fldChar w:fldCharType="separate"/>
            </w:r>
            <w:r w:rsidR="00D035EB">
              <w:rPr>
                <w:noProof/>
                <w:webHidden/>
              </w:rPr>
              <w:t>9</w:t>
            </w:r>
            <w:r w:rsidR="00D035EB">
              <w:rPr>
                <w:noProof/>
                <w:webHidden/>
              </w:rPr>
              <w:fldChar w:fldCharType="end"/>
            </w:r>
          </w:hyperlink>
        </w:p>
        <w:p w14:paraId="6DE39D05" w14:textId="5B234989" w:rsidR="00D035EB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098" w:history="1">
            <w:r w:rsidR="00D035EB" w:rsidRPr="00602317">
              <w:rPr>
                <w:rStyle w:val="Hyperlink"/>
                <w:noProof/>
              </w:rPr>
              <w:t>Appendix.B.2 (Space) IES (Portal) Frontend Config.Classified.Json Customization</w:t>
            </w:r>
            <w:r w:rsidR="00D035EB">
              <w:rPr>
                <w:noProof/>
                <w:webHidden/>
              </w:rPr>
              <w:tab/>
            </w:r>
            <w:r w:rsidR="00D035EB">
              <w:rPr>
                <w:noProof/>
                <w:webHidden/>
              </w:rPr>
              <w:fldChar w:fldCharType="begin"/>
            </w:r>
            <w:r w:rsidR="00D035EB">
              <w:rPr>
                <w:noProof/>
                <w:webHidden/>
              </w:rPr>
              <w:instrText xml:space="preserve"> PAGEREF _Toc165370098 \h </w:instrText>
            </w:r>
            <w:r w:rsidR="00D035EB">
              <w:rPr>
                <w:noProof/>
                <w:webHidden/>
              </w:rPr>
            </w:r>
            <w:r w:rsidR="00D035EB">
              <w:rPr>
                <w:noProof/>
                <w:webHidden/>
              </w:rPr>
              <w:fldChar w:fldCharType="separate"/>
            </w:r>
            <w:r w:rsidR="00D035EB">
              <w:rPr>
                <w:noProof/>
                <w:webHidden/>
              </w:rPr>
              <w:t>11</w:t>
            </w:r>
            <w:r w:rsidR="00D035EB">
              <w:rPr>
                <w:noProof/>
                <w:webHidden/>
              </w:rPr>
              <w:fldChar w:fldCharType="end"/>
            </w:r>
          </w:hyperlink>
        </w:p>
        <w:p w14:paraId="500BADBF" w14:textId="70363DE1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099" w:history="1">
            <w:r w:rsidR="00D035EB" w:rsidRPr="00602317">
              <w:rPr>
                <w:rStyle w:val="Hyperlink"/>
              </w:rPr>
              <w:t>Appendix C: PTM Web.Config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_Toc165370099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11</w:t>
            </w:r>
            <w:r w:rsidR="00D035EB">
              <w:rPr>
                <w:webHidden/>
              </w:rPr>
              <w:fldChar w:fldCharType="end"/>
            </w:r>
          </w:hyperlink>
        </w:p>
        <w:p w14:paraId="6B1545A3" w14:textId="16A3796A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0" w:history="1">
            <w:r w:rsidR="00D035EB" w:rsidRPr="00602317">
              <w:rPr>
                <w:rStyle w:val="Hyperlink"/>
              </w:rPr>
              <w:t>Appendix D: RDM Web.Config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_Toc165370100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12</w:t>
            </w:r>
            <w:r w:rsidR="00D035EB">
              <w:rPr>
                <w:webHidden/>
              </w:rPr>
              <w:fldChar w:fldCharType="end"/>
            </w:r>
          </w:hyperlink>
        </w:p>
        <w:p w14:paraId="2A1D6278" w14:textId="4C2C6F68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1" w:history="1">
            <w:r w:rsidR="00D035EB" w:rsidRPr="00602317">
              <w:rPr>
                <w:rStyle w:val="Hyperlink"/>
              </w:rPr>
              <w:t>Appendix E: (Space) RDSB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_Toc165370101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13</w:t>
            </w:r>
            <w:r w:rsidR="00D035EB">
              <w:rPr>
                <w:webHidden/>
              </w:rPr>
              <w:fldChar w:fldCharType="end"/>
            </w:r>
          </w:hyperlink>
        </w:p>
        <w:p w14:paraId="445770EE" w14:textId="3A4A3309" w:rsidR="00D035EB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102" w:history="1">
            <w:r w:rsidR="00D035EB" w:rsidRPr="00602317">
              <w:rPr>
                <w:rStyle w:val="Hyperlink"/>
                <w:noProof/>
              </w:rPr>
              <w:t>Appendix E.1: (Space) RDSB Backend Appsettings.Json</w:t>
            </w:r>
            <w:r w:rsidR="00D035EB">
              <w:rPr>
                <w:noProof/>
                <w:webHidden/>
              </w:rPr>
              <w:tab/>
            </w:r>
            <w:r w:rsidR="00D035EB">
              <w:rPr>
                <w:noProof/>
                <w:webHidden/>
              </w:rPr>
              <w:fldChar w:fldCharType="begin"/>
            </w:r>
            <w:r w:rsidR="00D035EB">
              <w:rPr>
                <w:noProof/>
                <w:webHidden/>
              </w:rPr>
              <w:instrText xml:space="preserve"> PAGEREF _Toc165370102 \h </w:instrText>
            </w:r>
            <w:r w:rsidR="00D035EB">
              <w:rPr>
                <w:noProof/>
                <w:webHidden/>
              </w:rPr>
            </w:r>
            <w:r w:rsidR="00D035EB">
              <w:rPr>
                <w:noProof/>
                <w:webHidden/>
              </w:rPr>
              <w:fldChar w:fldCharType="separate"/>
            </w:r>
            <w:r w:rsidR="00D035EB">
              <w:rPr>
                <w:noProof/>
                <w:webHidden/>
              </w:rPr>
              <w:t>13</w:t>
            </w:r>
            <w:r w:rsidR="00D035EB">
              <w:rPr>
                <w:noProof/>
                <w:webHidden/>
              </w:rPr>
              <w:fldChar w:fldCharType="end"/>
            </w:r>
          </w:hyperlink>
        </w:p>
        <w:p w14:paraId="69944468" w14:textId="3327F15D" w:rsidR="00D035EB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0103" w:history="1">
            <w:r w:rsidR="00D035EB" w:rsidRPr="00602317">
              <w:rPr>
                <w:rStyle w:val="Hyperlink"/>
                <w:noProof/>
              </w:rPr>
              <w:t>Appendix E.2: (Space) RDSB Frontend Config.Classified.Json</w:t>
            </w:r>
            <w:r w:rsidR="00D035EB">
              <w:rPr>
                <w:noProof/>
                <w:webHidden/>
              </w:rPr>
              <w:tab/>
            </w:r>
            <w:r w:rsidR="00D035EB">
              <w:rPr>
                <w:noProof/>
                <w:webHidden/>
              </w:rPr>
              <w:fldChar w:fldCharType="begin"/>
            </w:r>
            <w:r w:rsidR="00D035EB">
              <w:rPr>
                <w:noProof/>
                <w:webHidden/>
              </w:rPr>
              <w:instrText xml:space="preserve"> PAGEREF _Toc165370103 \h </w:instrText>
            </w:r>
            <w:r w:rsidR="00D035EB">
              <w:rPr>
                <w:noProof/>
                <w:webHidden/>
              </w:rPr>
            </w:r>
            <w:r w:rsidR="00D035EB">
              <w:rPr>
                <w:noProof/>
                <w:webHidden/>
              </w:rPr>
              <w:fldChar w:fldCharType="separate"/>
            </w:r>
            <w:r w:rsidR="00D035EB">
              <w:rPr>
                <w:noProof/>
                <w:webHidden/>
              </w:rPr>
              <w:t>15</w:t>
            </w:r>
            <w:r w:rsidR="00D035EB">
              <w:rPr>
                <w:noProof/>
                <w:webHidden/>
              </w:rPr>
              <w:fldChar w:fldCharType="end"/>
            </w:r>
          </w:hyperlink>
        </w:p>
        <w:p w14:paraId="781143D6" w14:textId="424DE608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4" w:history="1">
            <w:r w:rsidR="00D035EB" w:rsidRPr="00602317">
              <w:rPr>
                <w:rStyle w:val="Hyperlink"/>
              </w:rPr>
              <w:t>Appendix F: PTM Emailer - App.Config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_Toc165370104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15</w:t>
            </w:r>
            <w:r w:rsidR="00D035EB">
              <w:rPr>
                <w:webHidden/>
              </w:rPr>
              <w:fldChar w:fldCharType="end"/>
            </w:r>
          </w:hyperlink>
        </w:p>
        <w:p w14:paraId="496464D3" w14:textId="7E18FE70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5" w:history="1">
            <w:r w:rsidR="00D035EB" w:rsidRPr="00602317">
              <w:rPr>
                <w:rStyle w:val="Hyperlink"/>
              </w:rPr>
              <w:t>Appendix G: RDM Data Replication - App.Config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_Toc165370105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15</w:t>
            </w:r>
            <w:r w:rsidR="00D035EB">
              <w:rPr>
                <w:webHidden/>
              </w:rPr>
              <w:fldChar w:fldCharType="end"/>
            </w:r>
          </w:hyperlink>
        </w:p>
        <w:p w14:paraId="2B7CC4B3" w14:textId="04298DC1" w:rsidR="00D035EB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0106" w:history="1">
            <w:r w:rsidR="00D035EB" w:rsidRPr="00602317">
              <w:rPr>
                <w:rStyle w:val="Hyperlink"/>
              </w:rPr>
              <w:t>Appendix H: GenBOE Auto Backup - App.Config Customization</w:t>
            </w:r>
            <w:r w:rsidR="00D035EB">
              <w:rPr>
                <w:webHidden/>
              </w:rPr>
              <w:tab/>
            </w:r>
            <w:r w:rsidR="00D035EB">
              <w:rPr>
                <w:webHidden/>
              </w:rPr>
              <w:fldChar w:fldCharType="begin"/>
            </w:r>
            <w:r w:rsidR="00D035EB">
              <w:rPr>
                <w:webHidden/>
              </w:rPr>
              <w:instrText xml:space="preserve"> PAGEREF _Toc165370106 \h </w:instrText>
            </w:r>
            <w:r w:rsidR="00D035EB">
              <w:rPr>
                <w:webHidden/>
              </w:rPr>
            </w:r>
            <w:r w:rsidR="00D035EB">
              <w:rPr>
                <w:webHidden/>
              </w:rPr>
              <w:fldChar w:fldCharType="separate"/>
            </w:r>
            <w:r w:rsidR="00D035EB">
              <w:rPr>
                <w:webHidden/>
              </w:rPr>
              <w:t>16</w:t>
            </w:r>
            <w:r w:rsidR="00D035EB">
              <w:rPr>
                <w:webHidden/>
              </w:rPr>
              <w:fldChar w:fldCharType="end"/>
            </w:r>
          </w:hyperlink>
        </w:p>
        <w:p w14:paraId="702391F5" w14:textId="6C92DCE5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5" w:name="_Toc165370085"/>
      <w:r>
        <w:lastRenderedPageBreak/>
        <w:t>About</w:t>
      </w:r>
      <w:bookmarkEnd w:id="25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6" w:name="_Toc165370086"/>
      <w:r>
        <w:t>Getting Started</w:t>
      </w:r>
      <w:bookmarkEnd w:id="26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0B6B1181" w14:textId="4EE02711" w:rsidR="00317E6E" w:rsidRDefault="006B58FE" w:rsidP="00317E6E">
      <w:pPr>
        <w:pStyle w:val="ListParagraph"/>
        <w:numPr>
          <w:ilvl w:val="1"/>
          <w:numId w:val="2"/>
        </w:numPr>
      </w:pPr>
      <w:r w:rsidRPr="006B58FE">
        <w:t>IES</w:t>
      </w:r>
    </w:p>
    <w:p w14:paraId="17E54789" w14:textId="726AE6CC" w:rsidR="00317E6E" w:rsidRDefault="00317E6E" w:rsidP="00317E6E">
      <w:pPr>
        <w:pStyle w:val="ListParagraph"/>
        <w:numPr>
          <w:ilvl w:val="1"/>
          <w:numId w:val="2"/>
        </w:numPr>
      </w:pPr>
      <w:commentRangeStart w:id="27"/>
      <w:r>
        <w:t>IES Backend</w:t>
      </w:r>
      <w:commentRangeEnd w:id="27"/>
      <w:r w:rsidR="00213BA6">
        <w:rPr>
          <w:rStyle w:val="CommentReference"/>
          <w:rFonts w:ascii="Calibri" w:eastAsiaTheme="minorHAnsi" w:hAnsi="Calibri" w:cs="Times New Roman"/>
        </w:rPr>
        <w:commentReference w:id="27"/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640B2688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65515499" w14:textId="42E75D5E" w:rsidR="00317E6E" w:rsidRDefault="00317E6E" w:rsidP="006B58FE">
      <w:pPr>
        <w:pStyle w:val="ListParagraph"/>
        <w:numPr>
          <w:ilvl w:val="1"/>
          <w:numId w:val="2"/>
        </w:numPr>
      </w:pPr>
      <w:commentRangeStart w:id="28"/>
      <w:r>
        <w:t>RDSB Backend</w:t>
      </w:r>
      <w:commentRangeEnd w:id="28"/>
      <w:r w:rsidR="00213BA6">
        <w:rPr>
          <w:rStyle w:val="CommentReference"/>
          <w:rFonts w:ascii="Calibri" w:eastAsiaTheme="minorHAnsi" w:hAnsi="Calibri" w:cs="Times New Roman"/>
        </w:rPr>
        <w:commentReference w:id="28"/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r w:rsidRPr="006B58FE">
        <w:rPr>
          <w:rFonts w:ascii="Consolas" w:hAnsi="Consolas"/>
          <w:sz w:val="19"/>
          <w:szCs w:val="19"/>
        </w:rPr>
        <w:t>generationReporter</w:t>
      </w:r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us\EBS.EstimationInitiative.DevTeam</w:t>
      </w:r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r>
        <w:t>LeadEstimators</w:t>
      </w:r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PricingVerification</w:t>
      </w:r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IndependentReviewers</w:t>
      </w:r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us\EBS.IES.LeadEst.PricingVer.IndependentRev.Roles</w:t>
      </w:r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LOBLeads</w:t>
      </w:r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us\EBS.IES.LOBLeads</w:t>
      </w:r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CoverSheetApprovers</w:t>
      </w:r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lastRenderedPageBreak/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us\EBS.IES.CoverSheetApprovers</w:t>
      </w:r>
    </w:p>
    <w:p w14:paraId="36560F6F" w14:textId="77777777" w:rsidR="00E37641" w:rsidRDefault="00E37641" w:rsidP="00B9067F">
      <w:pPr>
        <w:pStyle w:val="Heading1"/>
        <w:contextualSpacing/>
      </w:pPr>
      <w:bookmarkStart w:id="29" w:name="_Toc165370087"/>
      <w:r>
        <w:t>Initial IIS Setup</w:t>
      </w:r>
      <w:bookmarkEnd w:id="29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2B14A8EB" w14:textId="26847F2E" w:rsidR="00213BA6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 Backend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2BBAC488" w14:textId="655D6E0D" w:rsidR="00213BA6" w:rsidRPr="00A6390F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 Backend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518E2CC3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  <w:r w:rsidR="00A7338A">
        <w:rPr>
          <w:rFonts w:ascii="Calibri" w:eastAsia="Times New Roman" w:hAnsi="Calibri" w:cs="Calibri"/>
        </w:rPr>
        <w:t xml:space="preserve"> </w:t>
      </w:r>
      <w:r w:rsidR="00A7338A">
        <w:rPr>
          <w:rFonts w:ascii="Calibri" w:eastAsia="Times New Roman" w:hAnsi="Calibri" w:cs="Calibri"/>
          <w:i/>
          <w:iCs/>
        </w:rPr>
        <w:t xml:space="preserve">– this is NOT applicable for the new ‘backend’ applications that is used with the Angular. </w:t>
      </w:r>
      <w:r w:rsidR="00FD0FE3">
        <w:rPr>
          <w:rFonts w:ascii="Calibri" w:eastAsia="Times New Roman" w:hAnsi="Calibri" w:cs="Calibri"/>
          <w:b/>
          <w:bCs/>
        </w:rPr>
        <w:t>If applicable – t</w:t>
      </w:r>
      <w:r w:rsidR="00A7338A">
        <w:rPr>
          <w:rFonts w:ascii="Calibri" w:eastAsia="Times New Roman" w:hAnsi="Calibri" w:cs="Calibri"/>
          <w:b/>
          <w:bCs/>
        </w:rPr>
        <w:t>he new ‘backend’ applications</w:t>
      </w:r>
      <w:r w:rsidR="00FD0FE3">
        <w:rPr>
          <w:rFonts w:ascii="Calibri" w:eastAsia="Times New Roman" w:hAnsi="Calibri" w:cs="Calibri"/>
          <w:b/>
          <w:bCs/>
        </w:rPr>
        <w:t xml:space="preserve"> utilize</w:t>
      </w:r>
      <w:r w:rsidR="00A7338A">
        <w:rPr>
          <w:rFonts w:ascii="Calibri" w:eastAsia="Times New Roman" w:hAnsi="Calibri" w:cs="Calibri"/>
          <w:b/>
          <w:bCs/>
        </w:rPr>
        <w:t xml:space="preserve"> .NET 6 or </w:t>
      </w:r>
      <w:r w:rsidR="00FD0FE3">
        <w:rPr>
          <w:rFonts w:ascii="Calibri" w:eastAsia="Times New Roman" w:hAnsi="Calibri" w:cs="Calibri"/>
          <w:b/>
          <w:bCs/>
        </w:rPr>
        <w:t>any version higher</w:t>
      </w:r>
      <w:r w:rsidR="00A7338A">
        <w:rPr>
          <w:rFonts w:ascii="Calibri" w:eastAsia="Times New Roman" w:hAnsi="Calibri" w:cs="Calibri"/>
          <w:b/>
          <w:bCs/>
        </w:rPr>
        <w:t>.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30" w:name="_Toc165370088"/>
      <w:r w:rsidRPr="004E3578">
        <w:t>Unpack the installation ZIP file</w:t>
      </w:r>
      <w:bookmarkEnd w:id="30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5E262434" w:rsidR="00BB3A52" w:rsidRDefault="00BB3A52" w:rsidP="00D11FD5">
      <w:pPr>
        <w:pStyle w:val="ListParagraph"/>
        <w:numPr>
          <w:ilvl w:val="1"/>
          <w:numId w:val="1"/>
        </w:numPr>
      </w:pPr>
      <w:r>
        <w:t>IES</w:t>
      </w:r>
    </w:p>
    <w:p w14:paraId="72363339" w14:textId="5D0FE002" w:rsidR="00FC2552" w:rsidRDefault="00FC2552" w:rsidP="00D11FD5">
      <w:pPr>
        <w:pStyle w:val="ListParagraph"/>
        <w:numPr>
          <w:ilvl w:val="1"/>
          <w:numId w:val="1"/>
        </w:numPr>
      </w:pPr>
      <w:r>
        <w:t>IES.Backend</w:t>
      </w:r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r>
        <w:t>PTM.Web</w:t>
      </w:r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r>
        <w:t>RDM.Web</w:t>
      </w:r>
    </w:p>
    <w:p w14:paraId="4B47B10E" w14:textId="69FD245B" w:rsidR="00BB3A52" w:rsidRDefault="00BB3A52" w:rsidP="00D11FD5">
      <w:pPr>
        <w:pStyle w:val="ListParagraph"/>
        <w:numPr>
          <w:ilvl w:val="1"/>
          <w:numId w:val="1"/>
        </w:numPr>
      </w:pPr>
      <w:r>
        <w:t>RDSB</w:t>
      </w:r>
    </w:p>
    <w:p w14:paraId="648926DA" w14:textId="5C906802" w:rsidR="00FC2552" w:rsidRDefault="00FC2552" w:rsidP="00D11FD5">
      <w:pPr>
        <w:pStyle w:val="ListParagraph"/>
        <w:numPr>
          <w:ilvl w:val="1"/>
          <w:numId w:val="1"/>
        </w:numPr>
      </w:pPr>
      <w:r>
        <w:lastRenderedPageBreak/>
        <w:t>RDSB.Backend</w:t>
      </w:r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31" w:name="_Toc165370089"/>
      <w:r>
        <w:t>Database Deployment</w:t>
      </w:r>
      <w:bookmarkEnd w:id="31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32" w:name="_Toc165370090"/>
      <w:r>
        <w:t>Web Application Deployment</w:t>
      </w:r>
      <w:bookmarkEnd w:id="32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33" w:name="_Toc165370091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33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hAnsi="Consolas"/>
          <w:sz w:val="19"/>
          <w:szCs w:val="19"/>
        </w:rPr>
        <w:t>GenTracEmailScheduler.exe.config</w:t>
      </w:r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GenTrac</w:t>
      </w:r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34" w:name="_Toc165370092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34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5" w:name="_Toc165370093"/>
      <w:r>
        <w:lastRenderedPageBreak/>
        <w:t xml:space="preserve">GenBOE Data Backup Application </w:t>
      </w:r>
      <w:r w:rsidRPr="005D23FB">
        <w:t>Installation</w:t>
      </w:r>
      <w:bookmarkEnd w:id="35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6" w:name="_Toc165370094"/>
      <w:r w:rsidRPr="002D560B">
        <w:t>SSRS Server Setup</w:t>
      </w:r>
      <w:bookmarkEnd w:id="36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r w:rsidRPr="00495272">
        <w:rPr>
          <w:rFonts w:ascii="Consolas" w:eastAsia="Times New Roman" w:hAnsi="Consolas" w:cs="Calibri"/>
          <w:sz w:val="20"/>
        </w:rPr>
        <w:t>GenTrac</w:t>
      </w:r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r w:rsidR="002D560B" w:rsidRPr="0015493E">
        <w:rPr>
          <w:rFonts w:ascii="Consolas" w:hAnsi="Consolas"/>
          <w:sz w:val="20"/>
        </w:rPr>
        <w:t>genTrac</w:t>
      </w:r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7" w:name="_Toc165370095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7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35AF59E1" w14:textId="77777777" w:rsidR="00A920AC" w:rsidRDefault="00A920AC" w:rsidP="00A920AC">
      <w:pPr>
        <w:pStyle w:val="Heading1"/>
      </w:pPr>
      <w:bookmarkStart w:id="38" w:name="_Toc165367913"/>
      <w:bookmarkStart w:id="39" w:name="_Toc165370096"/>
      <w:bookmarkStart w:id="40" w:name="_Toc443999451"/>
      <w:r>
        <w:t xml:space="preserve">Appendix B: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>
        <w:t>IES (Portal)</w:t>
      </w:r>
      <w:bookmarkEnd w:id="38"/>
      <w:bookmarkEnd w:id="39"/>
    </w:p>
    <w:p w14:paraId="2317D26C" w14:textId="77777777" w:rsidR="00A920AC" w:rsidRPr="00E64A51" w:rsidRDefault="00A920AC" w:rsidP="00A920AC">
      <w:r>
        <w:t>This application was rewritten to utilize a the new Angular front-end and as a result has a separate back-end setup. The appendences have been broken up for their respective parts.</w:t>
      </w:r>
    </w:p>
    <w:p w14:paraId="63F05039" w14:textId="77777777" w:rsidR="00A920AC" w:rsidRDefault="00A920AC" w:rsidP="00A920AC">
      <w:pPr>
        <w:pStyle w:val="Heading2"/>
      </w:pPr>
      <w:bookmarkStart w:id="41" w:name="_Toc165367914"/>
      <w:bookmarkStart w:id="42" w:name="_Toc165370097"/>
      <w:r w:rsidRPr="00AF2BD6">
        <w:t>Appendix B.</w:t>
      </w:r>
      <w:r>
        <w:t>1</w:t>
      </w:r>
      <w:r w:rsidRPr="00AF2BD6">
        <w:t>: (Space) IES (Portal) Back</w:t>
      </w:r>
      <w:r>
        <w:t>end Appsettings.Json Customization</w:t>
      </w:r>
      <w:bookmarkEnd w:id="41"/>
      <w:bookmarkEnd w:id="42"/>
    </w:p>
    <w:p w14:paraId="1542967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69415F3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6A1ACB44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20F4CE31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“_Splunk_Host_”</w:t>
      </w:r>
    </w:p>
    <w:p w14:paraId="6A96E32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39950F3B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“application_eo”</w:t>
      </w:r>
    </w:p>
    <w:p w14:paraId="26762FE3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rPr>
          <w:lang w:val="fr-FR"/>
        </w:rPr>
      </w:pPr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SourceType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logging :</w:t>
      </w:r>
      <w:r w:rsidRPr="00006F9E">
        <w:rPr>
          <w:lang w:val="fr-FR"/>
        </w:rPr>
        <w:t xml:space="preserve"> “ies_portal:logs:j</w:t>
      </w:r>
      <w:r>
        <w:rPr>
          <w:lang w:val="fr-FR"/>
        </w:rPr>
        <w:t>son</w:t>
      </w:r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1F17EF0F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743AD2E2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0FB9306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LogIntoDb </w:t>
      </w:r>
      <w:r>
        <w:t>– Option to log into the Database. If not applicable set to false.</w:t>
      </w:r>
    </w:p>
    <w:p w14:paraId="4E827C1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r>
        <w:t xml:space="preserve"> – Option to log into a log file. If not applicable set to false.</w:t>
      </w:r>
    </w:p>
    <w:p w14:paraId="7EE0542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MinimumLevel </w:t>
      </w:r>
      <w:r w:rsidRPr="00737F81">
        <w:t xml:space="preserve">– Composes of various </w:t>
      </w:r>
      <w:r>
        <w:t>logging level options:</w:t>
      </w:r>
    </w:p>
    <w:p w14:paraId="7F0A34E9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59CC482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2A2B7E6D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619DF536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Microsoft AspNetCore </w:t>
      </w:r>
      <w:r>
        <w:t>– Set to “Warning” or “Error” depending on your preferences.</w:t>
      </w:r>
    </w:p>
    <w:p w14:paraId="03D4FBC0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1CCAB424" w14:textId="77777777" w:rsidR="00A920AC" w:rsidRPr="00737F81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276D962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2273908" w14:textId="77777777" w:rsidR="00A920AC" w:rsidRPr="00F11BA5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5C3A4FA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bookmarkStart w:id="43" w:name="_Hlk165319455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bookmarkEnd w:id="43"/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5D9CBFB8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190B91">
        <w:rPr>
          <w:rFonts w:ascii="Calibri" w:eastAsia="Times New Roman" w:hAnsi="Calibri" w:cs="Calibri"/>
        </w:rPr>
        <w:t xml:space="preserve"> set to the following:</w:t>
      </w:r>
    </w:p>
    <w:p w14:paraId="6173D8D3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451EE78" w14:textId="77777777" w:rsidR="00A920AC" w:rsidRPr="00F31892" w:rsidRDefault="00A920AC" w:rsidP="00A920AC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"AllowedOrigins"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463646F0" w14:textId="77777777" w:rsidR="00A920AC" w:rsidRPr="00F31892" w:rsidRDefault="00A920AC" w:rsidP="00A920AC">
      <w:pPr>
        <w:spacing w:after="0"/>
        <w:textAlignment w:val="center"/>
        <w:rPr>
          <w:rFonts w:ascii="Calibri" w:eastAsia="Times New Roman" w:hAnsi="Calibri" w:cs="Calibri"/>
        </w:rPr>
      </w:pPr>
    </w:p>
    <w:p w14:paraId="2B4C3AC2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2676E897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IESUrl </w:t>
      </w:r>
      <w:r>
        <w:rPr>
          <w:rFonts w:ascii="Calibri" w:eastAsia="Times New Roman" w:hAnsi="Calibri" w:cs="Calibri"/>
        </w:rPr>
        <w:t>– IES (Portal) URL</w:t>
      </w:r>
    </w:p>
    <w:p w14:paraId="3AC5A09A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4AAF13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397FA06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70388CD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447F1720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>– ProPricer URL – a URL to a SharePoint site where ProPricer links are located</w:t>
      </w:r>
    </w:p>
    <w:p w14:paraId="5AA7015D" w14:textId="77777777" w:rsidR="00A920AC" w:rsidRPr="000440B9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53EC2559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ACVUrl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2561BBFF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3175F85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15C5A94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5AFBEA0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0D4EC5B9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22040B3F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10303CD7" w14:textId="77777777" w:rsidR="00A920AC" w:rsidRPr="00F31892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ValidAudience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"eo-ssc-ies,eo-ssc-acv,eo-ssc-nlf". </w:t>
      </w:r>
      <w:r>
        <w:t>Use the corresponding classified version.</w:t>
      </w:r>
    </w:p>
    <w:p w14:paraId="259ACC7D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EA39CB8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25C0195C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for IES (Portal) this will remain blank but if this did have features it would consist of multiple sub options followed by a “true” or “false”.</w:t>
      </w:r>
    </w:p>
    <w:p w14:paraId="5599A215" w14:textId="77777777" w:rsidR="00A920AC" w:rsidRDefault="00A920AC" w:rsidP="00A920AC">
      <w:pPr>
        <w:pStyle w:val="Heading2"/>
      </w:pPr>
      <w:bookmarkStart w:id="44" w:name="_Toc165367915"/>
      <w:bookmarkStart w:id="45" w:name="_Toc165370098"/>
      <w:r w:rsidRPr="00E64A51">
        <w:lastRenderedPageBreak/>
        <w:t>Appendix.B.</w:t>
      </w:r>
      <w:r>
        <w:t>2</w:t>
      </w:r>
      <w:r w:rsidRPr="00E64A51">
        <w:t xml:space="preserve"> (Space) IES (Portal) Frontend</w:t>
      </w:r>
      <w:r>
        <w:t xml:space="preserve"> Config.Classified.Json Customization</w:t>
      </w:r>
      <w:bookmarkEnd w:id="44"/>
      <w:bookmarkEnd w:id="45"/>
    </w:p>
    <w:p w14:paraId="01EBDA4C" w14:textId="77777777" w:rsidR="00A920AC" w:rsidRDefault="00A920AC" w:rsidP="00A920AC">
      <w:r>
        <w:t xml:space="preserve">This is explicitly for the front-end (the project NOT named back-end). Look for the </w:t>
      </w:r>
      <w:r>
        <w:rPr>
          <w:i/>
          <w:iCs/>
        </w:rPr>
        <w:t>config.Classified.json</w:t>
      </w:r>
      <w:r>
        <w:t xml:space="preserve"> file inside of site/assets. </w:t>
      </w:r>
    </w:p>
    <w:p w14:paraId="502240D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4D1E70E4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3DDC4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0DBBDB07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7ACE4580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7F208136" w14:textId="77777777" w:rsidR="00D72F34" w:rsidRDefault="00440631" w:rsidP="00B9067F">
      <w:pPr>
        <w:pStyle w:val="Heading1"/>
      </w:pPr>
      <w:bookmarkStart w:id="46" w:name="_Toc165370099"/>
      <w:r>
        <w:t>Appendix C</w:t>
      </w:r>
      <w:r w:rsidR="00D72F34">
        <w:t xml:space="preserve">: </w:t>
      </w:r>
      <w:r w:rsidR="00BB3A52">
        <w:t xml:space="preserve">PTM </w:t>
      </w:r>
      <w:r w:rsidR="00D72F34">
        <w:t>Web.Config Customization</w:t>
      </w:r>
      <w:bookmarkEnd w:id="40"/>
      <w:bookmarkEnd w:id="46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Entities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IsClassEnvironment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76CFC052" w14:textId="77777777" w:rsidR="00040EBD" w:rsidRPr="005054A8" w:rsidRDefault="00040EBD" w:rsidP="00040EBD">
      <w:pPr>
        <w:pStyle w:val="ListParagraph"/>
        <w:numPr>
          <w:ilvl w:val="1"/>
          <w:numId w:val="34"/>
        </w:numPr>
        <w:spacing w:after="0"/>
        <w:textAlignment w:val="center"/>
        <w:rPr>
          <w:rFonts w:ascii="Calibri" w:eastAsia="Times New Roman" w:hAnsi="Calibri" w:cs="Calibri"/>
        </w:rPr>
      </w:pPr>
      <w:r w:rsidRPr="00997F5E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1B120679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IESBannerUrl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</w:p>
    <w:p w14:paraId="1D8F0D07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IESBannerApp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PTM</w:t>
      </w:r>
      <w:r w:rsidRPr="00F11BA5">
        <w:t>”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LeadEstimators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LOBLeads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LOBManagers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CoverSheetApprovers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PricingVerifications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IndependentReviewers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47" w:name="_Toc165370100"/>
      <w:r>
        <w:t>Appendix D</w:t>
      </w:r>
      <w:r w:rsidR="00BB3A52">
        <w:t>: RDM Web.Config Customization</w:t>
      </w:r>
      <w:bookmarkEnd w:id="47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A8FE626" w14:textId="77777777" w:rsidR="00B657CE" w:rsidRPr="008D411F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 w:rsidRPr="00F11BA5">
        <w:t xml:space="preserve"> 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2D7D28AF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IESBannerUrl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</w:p>
    <w:p w14:paraId="358E97AB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IESBannerApp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RDM</w:t>
      </w:r>
      <w:r w:rsidRPr="00F11BA5">
        <w:t>”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14:paraId="14D26513" w14:textId="56716528" w:rsidR="003C3861" w:rsidRPr="005E5CA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57429FD9" w14:textId="67542D83" w:rsidR="005E5CA1" w:rsidRPr="00253CB1" w:rsidRDefault="005E5CA1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253CB1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C7A90F6" w14:textId="76459AE5" w:rsidR="00253CB1" w:rsidRPr="00253CB1" w:rsidRDefault="00253CB1" w:rsidP="00253CB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HidePortionMarking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RDMAdminGroups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RDMCobraAdminGroups </w:t>
      </w:r>
      <w:r>
        <w:t xml:space="preserve">– </w:t>
      </w:r>
      <w:r w:rsidR="005E3F0A">
        <w:t xml:space="preserve">cobra </w:t>
      </w:r>
      <w:r>
        <w:t>admin users;</w:t>
      </w:r>
    </w:p>
    <w:p w14:paraId="782D0DA0" w14:textId="06B12F54" w:rsidR="005E5CA1" w:rsidRPr="005E5CA1" w:rsidRDefault="009F1B7C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RDMViewerGroups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>Remove the HTTPS redirect portion of web.config.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F9E4E6F" w14:textId="77777777" w:rsidR="00145724" w:rsidRPr="00F11BA5" w:rsidRDefault="00145724" w:rsidP="00145724">
      <w:pPr>
        <w:pStyle w:val="Heading1"/>
      </w:pPr>
      <w:bookmarkStart w:id="48" w:name="_Toc165367918"/>
      <w:bookmarkStart w:id="49" w:name="_Toc165370101"/>
      <w:r w:rsidRPr="00F11BA5">
        <w:t xml:space="preserve">Appendix E: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 w:rsidRPr="00F11BA5">
        <w:t>RDSB</w:t>
      </w:r>
      <w:bookmarkEnd w:id="48"/>
      <w:bookmarkEnd w:id="49"/>
    </w:p>
    <w:p w14:paraId="6733CB7E" w14:textId="77777777" w:rsidR="00145724" w:rsidRPr="009C62ED" w:rsidRDefault="00145724" w:rsidP="00145724">
      <w:r>
        <w:t>This application was rewritten to utilize a the new Angular front-end and as a result has a separate back-end setup. The appendences have been broken up for their respective parts.</w:t>
      </w:r>
    </w:p>
    <w:p w14:paraId="49129270" w14:textId="77777777" w:rsidR="00145724" w:rsidRDefault="00145724" w:rsidP="00145724">
      <w:pPr>
        <w:pStyle w:val="Heading2"/>
      </w:pPr>
      <w:bookmarkStart w:id="50" w:name="_Toc165367919"/>
      <w:bookmarkStart w:id="51" w:name="_Toc165370102"/>
      <w:r>
        <w:t>Appendix E.1: (Space) RDSB Backend Appsettings.Json</w:t>
      </w:r>
      <w:bookmarkEnd w:id="50"/>
      <w:bookmarkEnd w:id="51"/>
    </w:p>
    <w:p w14:paraId="6888C194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6177445F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3786E926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4DAB1B37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“_Splunk_Host_”</w:t>
      </w:r>
    </w:p>
    <w:p w14:paraId="383FE09A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059842B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“application_eo”</w:t>
      </w:r>
    </w:p>
    <w:p w14:paraId="3D437CD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rPr>
          <w:lang w:val="fr-FR"/>
        </w:rPr>
      </w:pPr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SourceType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logging :</w:t>
      </w:r>
      <w:r w:rsidRPr="00006F9E">
        <w:rPr>
          <w:lang w:val="fr-FR"/>
        </w:rPr>
        <w:t xml:space="preserve"> “</w:t>
      </w:r>
      <w:r>
        <w:rPr>
          <w:lang w:val="fr-FR"/>
        </w:rPr>
        <w:t>rdsb</w:t>
      </w:r>
      <w:r w:rsidRPr="00006F9E">
        <w:rPr>
          <w:lang w:val="fr-FR"/>
        </w:rPr>
        <w:t>:logs:j</w:t>
      </w:r>
      <w:r>
        <w:rPr>
          <w:lang w:val="fr-FR"/>
        </w:rPr>
        <w:t>son</w:t>
      </w:r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6118CCDF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0F786A85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199B2C30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LogIntoDb </w:t>
      </w:r>
      <w:r>
        <w:t>– Option to log into the Database. If not applicable set to false.</w:t>
      </w:r>
    </w:p>
    <w:p w14:paraId="70FAE5EE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r>
        <w:t xml:space="preserve"> – Option to log into a log file. If not applicable set to false.</w:t>
      </w:r>
    </w:p>
    <w:p w14:paraId="6453DA0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MinimumLevel </w:t>
      </w:r>
      <w:r w:rsidRPr="00737F81">
        <w:t xml:space="preserve">– Composes of various </w:t>
      </w:r>
      <w:r>
        <w:t>logging level options:</w:t>
      </w:r>
    </w:p>
    <w:p w14:paraId="7FDF9D59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0A44DA0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7A42DB59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71E5D892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AspNetCore </w:t>
      </w:r>
      <w:r>
        <w:t>– Set to “Warning” or “Error” depending on your preferences.</w:t>
      </w:r>
    </w:p>
    <w:p w14:paraId="19B240F8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66731B2B" w14:textId="77777777" w:rsidR="00145724" w:rsidRPr="00737F81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68E63FD9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642C5201" w14:textId="77777777" w:rsidR="00145724" w:rsidRPr="00F11BA5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1352D8F7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6C5A4515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190B91">
        <w:rPr>
          <w:rFonts w:ascii="Calibri" w:eastAsia="Times New Roman" w:hAnsi="Calibri" w:cs="Calibri"/>
        </w:rPr>
        <w:t xml:space="preserve"> set to the following:</w:t>
      </w:r>
    </w:p>
    <w:p w14:paraId="5E193029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75986B7" w14:textId="77777777" w:rsidR="00145724" w:rsidRPr="00F31892" w:rsidRDefault="00145724" w:rsidP="00145724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"AllowedOrigins"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1091CA96" w14:textId="77777777" w:rsidR="00145724" w:rsidRPr="00F31892" w:rsidRDefault="00145724" w:rsidP="00145724">
      <w:pPr>
        <w:spacing w:after="0"/>
        <w:textAlignment w:val="center"/>
        <w:rPr>
          <w:rFonts w:ascii="Calibri" w:eastAsia="Times New Roman" w:hAnsi="Calibri" w:cs="Calibri"/>
        </w:rPr>
      </w:pPr>
    </w:p>
    <w:p w14:paraId="4415A77F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0DC78629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IESUrl </w:t>
      </w:r>
      <w:r>
        <w:rPr>
          <w:rFonts w:ascii="Calibri" w:eastAsia="Times New Roman" w:hAnsi="Calibri" w:cs="Calibri"/>
        </w:rPr>
        <w:t>– IES (Portal) URL</w:t>
      </w:r>
    </w:p>
    <w:p w14:paraId="3A729043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58152B1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3F23CA0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5B0A6E3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3A3347F7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>– ProPricer URL – a URL to a SharePoint site where ProPricer links are located</w:t>
      </w:r>
    </w:p>
    <w:p w14:paraId="5C5C9E9A" w14:textId="77777777" w:rsidR="00145724" w:rsidRPr="000440B9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683D6BE9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ACVUrl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1761AE0D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195EEB7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697CC7D1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730A799C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73E849F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16A389C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530A9535" w14:textId="77777777" w:rsidR="00145724" w:rsidRPr="00F31892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ValidAudience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"eo-ssc-ies,eo-ssc-acv,eo-ssc-nlf". </w:t>
      </w:r>
      <w:r>
        <w:t>Use the corresponding classified version.</w:t>
      </w:r>
    </w:p>
    <w:p w14:paraId="580AF89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7F030C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148CB776" w14:textId="77777777" w:rsidR="00145724" w:rsidRPr="00D0342B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>
        <w:rPr>
          <w:rFonts w:ascii="Calibri" w:eastAsia="Times New Roman" w:hAnsi="Calibri" w:cs="Calibri"/>
          <w:i/>
        </w:rPr>
        <w:t xml:space="preserve"> </w:t>
      </w:r>
      <w:r>
        <w:t>Consist of multiple sub options followed by a “true” or “false”</w:t>
      </w:r>
      <w:r w:rsidRPr="00966071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 xml:space="preserve"> The following values below is what we have set in unclassified production:</w:t>
      </w:r>
    </w:p>
    <w:p w14:paraId="7566E9EE" w14:textId="77777777" w:rsidR="00145724" w:rsidRPr="00966071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HideNonPortionMarking </w:t>
      </w:r>
      <w:r>
        <w:t>– “false”.</w:t>
      </w:r>
    </w:p>
    <w:p w14:paraId="082934EB" w14:textId="77777777" w:rsidR="00145724" w:rsidRPr="00491FD6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HidePortionMarking </w:t>
      </w:r>
      <w:r>
        <w:t xml:space="preserve">– “true”. </w:t>
      </w:r>
    </w:p>
    <w:p w14:paraId="2FDFCCC0" w14:textId="77777777" w:rsidR="00145724" w:rsidRDefault="00145724" w:rsidP="00145724">
      <w:pPr>
        <w:pStyle w:val="Heading2"/>
      </w:pPr>
      <w:bookmarkStart w:id="52" w:name="_Toc165367920"/>
      <w:bookmarkStart w:id="53" w:name="_Toc165370103"/>
      <w:r>
        <w:t>Appendix E.2: (Space) RDSB Frontend Config.Classified.Json</w:t>
      </w:r>
      <w:bookmarkEnd w:id="52"/>
      <w:bookmarkEnd w:id="53"/>
    </w:p>
    <w:p w14:paraId="37BEB020" w14:textId="77777777" w:rsidR="00145724" w:rsidRDefault="00145724" w:rsidP="00145724">
      <w:r>
        <w:t xml:space="preserve">This is explicitly for the front-end (the project NOT named back-end). Look for the </w:t>
      </w:r>
      <w:r>
        <w:rPr>
          <w:i/>
          <w:iCs/>
        </w:rPr>
        <w:t>config.Classified.json</w:t>
      </w:r>
      <w:r>
        <w:t xml:space="preserve"> file inside of site/assets. </w:t>
      </w:r>
    </w:p>
    <w:p w14:paraId="29779551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6BA80829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84DEE87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50C47E98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1D3966FC" w14:textId="77777777" w:rsidR="00145724" w:rsidRPr="00A91202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31D3E5E2" w14:textId="77777777" w:rsidR="008560B8" w:rsidRDefault="00440631" w:rsidP="008560B8">
      <w:pPr>
        <w:pStyle w:val="Heading1"/>
      </w:pPr>
      <w:bookmarkStart w:id="54" w:name="_Toc165370104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r w:rsidR="008560B8">
        <w:t>App.Config Customization</w:t>
      </w:r>
      <w:bookmarkEnd w:id="54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55" w:name="_Toc165370105"/>
      <w:r>
        <w:t>Appendix G: RDM Data Replication - App.Config Customization</w:t>
      </w:r>
      <w:bookmarkEnd w:id="55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EmailDistributionList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RdmSearchFolder</w:t>
      </w:r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RdmClearRevisionCacheUrl </w:t>
      </w:r>
      <w:r>
        <w:t xml:space="preserve">– URL of the RDM application, pointing to a specific view; pattern of what it needs to be set to (where RdmURL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r w:rsidRPr="00676E38">
        <w:rPr>
          <w:rFonts w:ascii="Consolas" w:hAnsi="Consolas"/>
          <w:color w:val="984806" w:themeColor="accent6" w:themeShade="80"/>
          <w:sz w:val="18"/>
        </w:rPr>
        <w:t>/Admin/ClearRevisionCache</w:t>
      </w:r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56" w:name="_Toc165370106"/>
      <w:r>
        <w:t>Appendix H: GenBOE Auto Backup - App.Config Customization</w:t>
      </w:r>
      <w:bookmarkEnd w:id="56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SendEmailTo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7" w:author="Asuncion, Thomas (US)" w:date="2024-04-30T11:37:00Z" w:initials="AT(">
    <w:p w14:paraId="66F44E07" w14:textId="77777777" w:rsidR="00213BA6" w:rsidRDefault="00213BA6" w:rsidP="00DA3295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1" w:history="1">
        <w:r w:rsidRPr="00DA3295">
          <w:rPr>
            <w:rStyle w:val="Hyperlink"/>
          </w:rPr>
          <w:t>https://ies-backend.ssc.lmco.com/</w:t>
        </w:r>
      </w:hyperlink>
      <w:r>
        <w:t xml:space="preserve"> </w:t>
      </w:r>
    </w:p>
  </w:comment>
  <w:comment w:id="28" w:author="Asuncion, Thomas (US)" w:date="2024-04-30T11:37:00Z" w:initials="AT(">
    <w:p w14:paraId="76BA1F3C" w14:textId="77777777" w:rsidR="00213BA6" w:rsidRDefault="00213BA6" w:rsidP="00206B3C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2" w:history="1">
        <w:r w:rsidRPr="00206B3C">
          <w:rPr>
            <w:rStyle w:val="Hyperlink"/>
          </w:rPr>
          <w:t>https://rdsb-backend.ssc.lmco.com/</w:t>
        </w:r>
      </w:hyperlink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6F44E07" w15:done="0"/>
  <w15:commentEx w15:paraId="76BA1F3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DB5679" w16cex:dateUtc="2024-04-30T15:37:00Z"/>
  <w16cex:commentExtensible w16cex:durableId="29DB568D" w16cex:dateUtc="2024-04-30T15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6F44E07" w16cid:durableId="29DB5679"/>
  <w16cid:commentId w16cid:paraId="76BA1F3C" w16cid:durableId="29DB568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554E4" w14:textId="77777777" w:rsidR="00C70699" w:rsidRDefault="00C70699" w:rsidP="00D36719">
      <w:pPr>
        <w:spacing w:after="0" w:line="240" w:lineRule="auto"/>
      </w:pPr>
      <w:r>
        <w:separator/>
      </w:r>
    </w:p>
  </w:endnote>
  <w:endnote w:type="continuationSeparator" w:id="0">
    <w:p w14:paraId="774A43C1" w14:textId="77777777" w:rsidR="00C70699" w:rsidRDefault="00C70699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C9A28" w14:textId="77777777" w:rsidR="00C70699" w:rsidRDefault="00C70699" w:rsidP="00D36719">
      <w:pPr>
        <w:spacing w:after="0" w:line="240" w:lineRule="auto"/>
      </w:pPr>
      <w:r>
        <w:separator/>
      </w:r>
    </w:p>
  </w:footnote>
  <w:footnote w:type="continuationSeparator" w:id="0">
    <w:p w14:paraId="7DA168FF" w14:textId="77777777" w:rsidR="00C70699" w:rsidRDefault="00C70699" w:rsidP="00D36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6CB3819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17F62"/>
    <w:multiLevelType w:val="hybridMultilevel"/>
    <w:tmpl w:val="34DAFA2E"/>
    <w:lvl w:ilvl="0" w:tplc="FFFFFFFF">
      <w:start w:val="1"/>
      <w:numFmt w:val="decimal"/>
      <w:lvlText w:val="%1."/>
      <w:lvlJc w:val="left"/>
      <w:pPr>
        <w:ind w:left="144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44F2F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7"/>
  </w:num>
  <w:num w:numId="4" w16cid:durableId="158888824">
    <w:abstractNumId w:val="31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8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7"/>
  </w:num>
  <w:num w:numId="13" w16cid:durableId="1079325796">
    <w:abstractNumId w:val="19"/>
  </w:num>
  <w:num w:numId="14" w16cid:durableId="1674068478">
    <w:abstractNumId w:val="6"/>
  </w:num>
  <w:num w:numId="15" w16cid:durableId="1786998155">
    <w:abstractNumId w:val="18"/>
  </w:num>
  <w:num w:numId="16" w16cid:durableId="227346338">
    <w:abstractNumId w:val="32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6"/>
  </w:num>
  <w:num w:numId="20" w16cid:durableId="1819416655">
    <w:abstractNumId w:val="29"/>
  </w:num>
  <w:num w:numId="21" w16cid:durableId="66415874">
    <w:abstractNumId w:val="21"/>
  </w:num>
  <w:num w:numId="22" w16cid:durableId="315381410">
    <w:abstractNumId w:val="24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30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3"/>
  </w:num>
  <w:num w:numId="30" w16cid:durableId="1955674934">
    <w:abstractNumId w:val="22"/>
  </w:num>
  <w:num w:numId="31" w16cid:durableId="624625447">
    <w:abstractNumId w:val="16"/>
  </w:num>
  <w:num w:numId="32" w16cid:durableId="961347884">
    <w:abstractNumId w:val="20"/>
  </w:num>
  <w:num w:numId="33" w16cid:durableId="718282735">
    <w:abstractNumId w:val="25"/>
  </w:num>
  <w:num w:numId="34" w16cid:durableId="150269777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suncion, Thomas (US)">
    <w15:presenceInfo w15:providerId="None" w15:userId="Asuncion, Thomas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0EBD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5724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13BA6"/>
    <w:rsid w:val="00234B77"/>
    <w:rsid w:val="00253CB1"/>
    <w:rsid w:val="00253E5A"/>
    <w:rsid w:val="0026091E"/>
    <w:rsid w:val="0026270E"/>
    <w:rsid w:val="00264038"/>
    <w:rsid w:val="0026479A"/>
    <w:rsid w:val="00265B57"/>
    <w:rsid w:val="00274259"/>
    <w:rsid w:val="002808DB"/>
    <w:rsid w:val="002A3B1F"/>
    <w:rsid w:val="002A7684"/>
    <w:rsid w:val="002C0B84"/>
    <w:rsid w:val="002C2035"/>
    <w:rsid w:val="002C5267"/>
    <w:rsid w:val="002C745B"/>
    <w:rsid w:val="002D2FC1"/>
    <w:rsid w:val="002D560B"/>
    <w:rsid w:val="002E57A9"/>
    <w:rsid w:val="002E5C65"/>
    <w:rsid w:val="00314B80"/>
    <w:rsid w:val="00317E6E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5BF8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5E5CA1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38A"/>
    <w:rsid w:val="00A73C0B"/>
    <w:rsid w:val="00A920AC"/>
    <w:rsid w:val="00A92353"/>
    <w:rsid w:val="00A94D42"/>
    <w:rsid w:val="00AA2B76"/>
    <w:rsid w:val="00AA5E99"/>
    <w:rsid w:val="00AB7DEB"/>
    <w:rsid w:val="00AE018F"/>
    <w:rsid w:val="00AE1888"/>
    <w:rsid w:val="00B03E52"/>
    <w:rsid w:val="00B174C4"/>
    <w:rsid w:val="00B17873"/>
    <w:rsid w:val="00B22E6C"/>
    <w:rsid w:val="00B2514D"/>
    <w:rsid w:val="00B32F89"/>
    <w:rsid w:val="00B36BAB"/>
    <w:rsid w:val="00B5248A"/>
    <w:rsid w:val="00B62FC7"/>
    <w:rsid w:val="00B657CE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0699"/>
    <w:rsid w:val="00C76D26"/>
    <w:rsid w:val="00C808F1"/>
    <w:rsid w:val="00C86A2A"/>
    <w:rsid w:val="00CA2734"/>
    <w:rsid w:val="00CA53E3"/>
    <w:rsid w:val="00CB6C63"/>
    <w:rsid w:val="00CC2785"/>
    <w:rsid w:val="00CD22B6"/>
    <w:rsid w:val="00CE59C5"/>
    <w:rsid w:val="00CE6646"/>
    <w:rsid w:val="00CE6FAB"/>
    <w:rsid w:val="00CF630A"/>
    <w:rsid w:val="00D035EB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1622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63054"/>
    <w:rsid w:val="00F77E1C"/>
    <w:rsid w:val="00F87113"/>
    <w:rsid w:val="00FA33A1"/>
    <w:rsid w:val="00FA3CA1"/>
    <w:rsid w:val="00FA7708"/>
    <w:rsid w:val="00FA7E4D"/>
    <w:rsid w:val="00FC2552"/>
    <w:rsid w:val="00FC476F"/>
    <w:rsid w:val="00FD0FE3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213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rdsb-backend.ssc.lmco.com/" TargetMode="External"/><Relationship Id="rId1" Type="http://schemas.openxmlformats.org/officeDocument/2006/relationships/hyperlink" Target="https://ies-backend.ssc.lmco.com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16</Pages>
  <Words>3628</Words>
  <Characters>20683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24263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Asuncion, Thomas (US)</cp:lastModifiedBy>
  <cp:revision>241</cp:revision>
  <dcterms:created xsi:type="dcterms:W3CDTF">2014-10-28T14:40:00Z</dcterms:created>
  <dcterms:modified xsi:type="dcterms:W3CDTF">2024-04-30T15:52:00Z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