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C058A1">
      <w:pPr>
        <w:pStyle w:val="Heading1"/>
      </w:pPr>
      <w:r>
        <w:t>PTM 1.</w:t>
      </w:r>
      <w:r w:rsidR="00FC471B">
        <w:t>4</w:t>
      </w:r>
      <w:bookmarkStart w:id="0" w:name="_GoBack"/>
      <w:bookmarkEnd w:id="0"/>
    </w:p>
    <w:p w:rsidR="006F7A19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PSA was added into the application</w:t>
      </w: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Added validation to ensure that Lead Estimator and LOB Approver are different</w:t>
      </w: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Changed workflow for when CCOPD was answered as “No”</w:t>
      </w: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Changed how Proposal Submitted Date is being saved</w:t>
      </w: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Added an additional Lock button</w:t>
      </w: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>Added “Contains” as an option into user lookup</w:t>
      </w:r>
    </w:p>
    <w:p w:rsidR="00AF5A66" w:rsidRDefault="00AF5A66" w:rsidP="00AF5A66">
      <w:pPr>
        <w:spacing w:after="0" w:line="276" w:lineRule="auto"/>
      </w:pPr>
    </w:p>
    <w:p w:rsidR="00AF5A66" w:rsidRDefault="00AF5A66" w:rsidP="00AF5A66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Minor bug fixes </w:t>
      </w:r>
    </w:p>
    <w:p w:rsidR="00AF5A66" w:rsidRDefault="00AF5A66" w:rsidP="00AF5A66">
      <w:pPr>
        <w:pStyle w:val="ListParagraph"/>
        <w:numPr>
          <w:ilvl w:val="1"/>
          <w:numId w:val="15"/>
        </w:numPr>
        <w:spacing w:after="0" w:line="276" w:lineRule="auto"/>
      </w:pPr>
      <w:r>
        <w:t>Disabled Program Area dropdown until LOB was selected</w:t>
      </w:r>
    </w:p>
    <w:p w:rsidR="00AF5A66" w:rsidRDefault="00AF5A66" w:rsidP="00AF5A66">
      <w:pPr>
        <w:pStyle w:val="ListParagraph"/>
        <w:numPr>
          <w:ilvl w:val="1"/>
          <w:numId w:val="15"/>
        </w:numPr>
        <w:spacing w:after="0" w:line="276" w:lineRule="auto"/>
      </w:pPr>
      <w:r>
        <w:t>Cleaned up/updated email wording</w:t>
      </w:r>
    </w:p>
    <w:p w:rsidR="00AF5A66" w:rsidRDefault="00AF5A66" w:rsidP="00AF5A66">
      <w:pPr>
        <w:pStyle w:val="ListParagraph"/>
        <w:numPr>
          <w:ilvl w:val="1"/>
          <w:numId w:val="15"/>
        </w:numPr>
        <w:spacing w:after="0" w:line="276" w:lineRule="auto"/>
      </w:pPr>
      <w:r>
        <w:t>Cleaned up/updated approval wording in a few places</w:t>
      </w:r>
    </w:p>
    <w:sectPr w:rsidR="00AF5A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812" w:rsidRDefault="005A2812" w:rsidP="007338B5">
      <w:pPr>
        <w:spacing w:after="0" w:line="240" w:lineRule="auto"/>
      </w:pPr>
      <w:r>
        <w:separator/>
      </w:r>
    </w:p>
  </w:endnote>
  <w:endnote w:type="continuationSeparator" w:id="0">
    <w:p w:rsidR="005A2812" w:rsidRDefault="005A2812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812" w:rsidRDefault="005A2812" w:rsidP="007338B5">
      <w:pPr>
        <w:spacing w:after="0" w:line="240" w:lineRule="auto"/>
      </w:pPr>
      <w:r>
        <w:separator/>
      </w:r>
    </w:p>
  </w:footnote>
  <w:footnote w:type="continuationSeparator" w:id="0">
    <w:p w:rsidR="005A2812" w:rsidRDefault="005A2812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4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0FCD"/>
    <w:rsid w:val="001F627B"/>
    <w:rsid w:val="00217FF1"/>
    <w:rsid w:val="002351AB"/>
    <w:rsid w:val="00260C7F"/>
    <w:rsid w:val="00400F9E"/>
    <w:rsid w:val="0042578D"/>
    <w:rsid w:val="00463F65"/>
    <w:rsid w:val="005215DC"/>
    <w:rsid w:val="005A2812"/>
    <w:rsid w:val="00625320"/>
    <w:rsid w:val="006E6B19"/>
    <w:rsid w:val="006F7A19"/>
    <w:rsid w:val="007338B5"/>
    <w:rsid w:val="007C41B4"/>
    <w:rsid w:val="00863B6A"/>
    <w:rsid w:val="00873250"/>
    <w:rsid w:val="00891604"/>
    <w:rsid w:val="008F0D2A"/>
    <w:rsid w:val="00931288"/>
    <w:rsid w:val="009E40B5"/>
    <w:rsid w:val="00A13F37"/>
    <w:rsid w:val="00A32B22"/>
    <w:rsid w:val="00A93229"/>
    <w:rsid w:val="00AF5A66"/>
    <w:rsid w:val="00B12FD7"/>
    <w:rsid w:val="00C058A1"/>
    <w:rsid w:val="00C235EC"/>
    <w:rsid w:val="00C30BF3"/>
    <w:rsid w:val="00C54607"/>
    <w:rsid w:val="00D84022"/>
    <w:rsid w:val="00E14231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15</cp:revision>
  <dcterms:created xsi:type="dcterms:W3CDTF">2016-05-20T00:57:00Z</dcterms:created>
  <dcterms:modified xsi:type="dcterms:W3CDTF">2017-11-20T19:17:00Z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