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54C" w:rsidRDefault="0096654C" w:rsidP="0096654C">
      <w:pPr>
        <w:jc w:val="center"/>
        <w:rPr>
          <w:b/>
          <w:bCs/>
        </w:rPr>
      </w:pPr>
      <w:proofErr w:type="gramStart"/>
      <w:r>
        <w:rPr>
          <w:b/>
          <w:bCs/>
        </w:rPr>
        <w:t>genBOE</w:t>
      </w:r>
      <w:proofErr w:type="gramEnd"/>
      <w:r>
        <w:rPr>
          <w:b/>
          <w:bCs/>
        </w:rPr>
        <w:t xml:space="preserve"> Release 2.9</w:t>
      </w:r>
    </w:p>
    <w:p w:rsidR="0096654C" w:rsidRDefault="0096654C" w:rsidP="0096654C"/>
    <w:p w:rsidR="0096654C" w:rsidRDefault="0096654C" w:rsidP="0096654C">
      <w:pPr>
        <w:rPr>
          <w:u w:val="single"/>
        </w:rPr>
      </w:pPr>
      <w:r>
        <w:rPr>
          <w:u w:val="single"/>
        </w:rPr>
        <w:t>Enhancements:</w:t>
      </w:r>
    </w:p>
    <w:p w:rsidR="0096654C" w:rsidRDefault="0096654C" w:rsidP="0096654C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>New type of BOE:  “Multi-WBS/CLIN”</w:t>
      </w:r>
    </w:p>
    <w:p w:rsidR="0096654C" w:rsidRDefault="0096654C" w:rsidP="0096654C">
      <w:pPr>
        <w:pStyle w:val="ListParagraph"/>
        <w:numPr>
          <w:ilvl w:val="1"/>
          <w:numId w:val="6"/>
        </w:numPr>
        <w:spacing w:after="0" w:line="240" w:lineRule="auto"/>
        <w:contextualSpacing w:val="0"/>
      </w:pPr>
      <w:r>
        <w:t>BOE will allow for the Author to select the WBS and/or CLIN at the resource level.</w:t>
      </w:r>
    </w:p>
    <w:p w:rsidR="0096654C" w:rsidRDefault="0096654C" w:rsidP="0096654C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>Resource level custom fields are now in-line with resources (Edit BOE &gt; Edit Task)</w:t>
      </w:r>
    </w:p>
    <w:p w:rsidR="0096654C" w:rsidRDefault="0096654C" w:rsidP="0096654C">
      <w:pPr>
        <w:pStyle w:val="ListParagraph"/>
        <w:numPr>
          <w:ilvl w:val="1"/>
          <w:numId w:val="6"/>
        </w:numPr>
        <w:spacing w:after="0" w:line="240" w:lineRule="auto"/>
        <w:contextualSpacing w:val="0"/>
      </w:pPr>
      <w:r>
        <w:t>Resource types section and the resource custom field section have been combined to allow for direct entry of custom field vales with resource information</w:t>
      </w:r>
    </w:p>
    <w:p w:rsidR="0096654C" w:rsidRDefault="0096654C" w:rsidP="0096654C">
      <w:pPr>
        <w:pStyle w:val="ListParagraph"/>
        <w:numPr>
          <w:ilvl w:val="1"/>
          <w:numId w:val="6"/>
        </w:numPr>
        <w:spacing w:after="0" w:line="240" w:lineRule="auto"/>
        <w:contextualSpacing w:val="0"/>
      </w:pPr>
      <w:r>
        <w:t>Edit BOE page has been resized to fit more information on the page.  The rest of the application will be adjusted in future releases.</w:t>
      </w:r>
    </w:p>
    <w:p w:rsidR="0096654C" w:rsidRDefault="0096654C" w:rsidP="0096654C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>Resource types and resource spreads import/export has been combined to one file (Edit BOE &gt; Edit Task)</w:t>
      </w:r>
    </w:p>
    <w:p w:rsidR="0096654C" w:rsidRDefault="0096654C" w:rsidP="0096654C">
      <w:pPr>
        <w:pStyle w:val="ListParagraph"/>
        <w:numPr>
          <w:ilvl w:val="1"/>
          <w:numId w:val="6"/>
        </w:numPr>
        <w:spacing w:after="0" w:line="240" w:lineRule="auto"/>
        <w:contextualSpacing w:val="0"/>
      </w:pPr>
      <w:r>
        <w:t>Single excel import/export now available for resource types and associated discrete spreads.</w:t>
      </w:r>
    </w:p>
    <w:p w:rsidR="0096654C" w:rsidRDefault="0096654C" w:rsidP="0096654C">
      <w:pPr>
        <w:pStyle w:val="ListParagraph"/>
        <w:numPr>
          <w:ilvl w:val="1"/>
          <w:numId w:val="6"/>
        </w:numPr>
        <w:spacing w:after="0" w:line="240" w:lineRule="auto"/>
        <w:contextualSpacing w:val="0"/>
      </w:pPr>
      <w:r>
        <w:t>Resource level custom field selection has also been added to this import/export</w:t>
      </w:r>
    </w:p>
    <w:p w:rsidR="0096654C" w:rsidRDefault="0096654C" w:rsidP="0096654C">
      <w:pPr>
        <w:pStyle w:val="ListParagraph"/>
        <w:numPr>
          <w:ilvl w:val="1"/>
          <w:numId w:val="6"/>
        </w:numPr>
        <w:spacing w:after="0" w:line="240" w:lineRule="auto"/>
        <w:contextualSpacing w:val="0"/>
      </w:pPr>
      <w:r>
        <w:t>Only locked values will be exported (%, hours, cost)</w:t>
      </w:r>
    </w:p>
    <w:p w:rsidR="0096654C" w:rsidRDefault="0096654C" w:rsidP="0096654C">
      <w:pPr>
        <w:pStyle w:val="ListParagraph"/>
        <w:numPr>
          <w:ilvl w:val="2"/>
          <w:numId w:val="6"/>
        </w:numPr>
        <w:spacing w:after="0" w:line="240" w:lineRule="auto"/>
        <w:contextualSpacing w:val="0"/>
      </w:pPr>
      <w:r>
        <w:t>Exporting only locked values will help to prevent end users from making unexpected changes to their task.</w:t>
      </w:r>
    </w:p>
    <w:p w:rsidR="0096654C" w:rsidRDefault="0096654C" w:rsidP="0096654C">
      <w:pPr>
        <w:pStyle w:val="ListParagraph"/>
        <w:numPr>
          <w:ilvl w:val="2"/>
          <w:numId w:val="6"/>
        </w:numPr>
        <w:spacing w:after="0" w:line="240" w:lineRule="auto"/>
        <w:contextualSpacing w:val="0"/>
      </w:pPr>
      <w:r>
        <w:t>If both hours and % are populated the application will recognize the hours value.</w:t>
      </w:r>
    </w:p>
    <w:p w:rsidR="0096654C" w:rsidRDefault="0096654C" w:rsidP="0096654C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>Increased Resource Description field limit to 100 characters</w:t>
      </w:r>
    </w:p>
    <w:p w:rsidR="0096654C" w:rsidRDefault="0096654C" w:rsidP="0096654C">
      <w:pPr>
        <w:pStyle w:val="ListParagraph"/>
        <w:numPr>
          <w:ilvl w:val="1"/>
          <w:numId w:val="6"/>
        </w:numPr>
        <w:spacing w:after="0" w:line="240" w:lineRule="auto"/>
        <w:contextualSpacing w:val="0"/>
      </w:pPr>
      <w:r>
        <w:t>Resource description has been increased to support ISGS realignment as descriptions have increased</w:t>
      </w:r>
    </w:p>
    <w:p w:rsidR="0096654C" w:rsidRDefault="0096654C" w:rsidP="0096654C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>All BOEs Custom Export feature has been enabled for all SSC templates</w:t>
      </w:r>
    </w:p>
    <w:p w:rsidR="0096654C" w:rsidRDefault="0096654C" w:rsidP="0096654C">
      <w:pPr>
        <w:pStyle w:val="ListParagraph"/>
        <w:numPr>
          <w:ilvl w:val="1"/>
          <w:numId w:val="6"/>
        </w:numPr>
        <w:spacing w:after="0" w:line="240" w:lineRule="auto"/>
        <w:contextualSpacing w:val="0"/>
      </w:pPr>
      <w:r>
        <w:t>Custom Export now will use the workspace admin selected output format template.</w:t>
      </w:r>
    </w:p>
    <w:p w:rsidR="0096654C" w:rsidRDefault="0096654C" w:rsidP="0096654C">
      <w:pPr>
        <w:pStyle w:val="ListParagraph"/>
        <w:numPr>
          <w:ilvl w:val="2"/>
          <w:numId w:val="6"/>
        </w:numPr>
        <w:spacing w:after="0" w:line="240" w:lineRule="auto"/>
        <w:contextualSpacing w:val="0"/>
      </w:pPr>
      <w:r>
        <w:t>SSC templates are all based off of one “Master” template.</w:t>
      </w:r>
    </w:p>
    <w:p w:rsidR="0096654C" w:rsidRDefault="0096654C" w:rsidP="0096654C">
      <w:pPr>
        <w:pStyle w:val="ListParagraph"/>
        <w:numPr>
          <w:ilvl w:val="2"/>
          <w:numId w:val="6"/>
        </w:numPr>
        <w:spacing w:after="0" w:line="240" w:lineRule="auto"/>
        <w:contextualSpacing w:val="0"/>
      </w:pPr>
      <w:r>
        <w:t>All BOEs custom export has been disabled for ISGS since feature release</w:t>
      </w:r>
    </w:p>
    <w:p w:rsidR="0096654C" w:rsidRDefault="0096654C" w:rsidP="0096654C">
      <w:pPr>
        <w:pStyle w:val="ListParagraph"/>
        <w:numPr>
          <w:ilvl w:val="2"/>
          <w:numId w:val="6"/>
        </w:numPr>
        <w:spacing w:after="0" w:line="240" w:lineRule="auto"/>
        <w:contextualSpacing w:val="0"/>
      </w:pPr>
      <w:r>
        <w:t>MST templates are not all based on one template.  Any that exist or will be created off the “master” will work with the custom export feature.</w:t>
      </w:r>
    </w:p>
    <w:p w:rsidR="0096654C" w:rsidRDefault="0096654C" w:rsidP="0096654C"/>
    <w:p w:rsidR="0096654C" w:rsidRDefault="0096654C" w:rsidP="0096654C">
      <w:pPr>
        <w:rPr>
          <w:u w:val="single"/>
        </w:rPr>
      </w:pPr>
      <w:r>
        <w:rPr>
          <w:u w:val="single"/>
        </w:rPr>
        <w:t>Bug/Performance Fixes: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Variable change unlinks variables.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Incorrect validation for circular references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Custom field adjustments return application error.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Lead/</w:t>
      </w:r>
      <w:proofErr w:type="spellStart"/>
      <w:r>
        <w:t>Pricer</w:t>
      </w:r>
      <w:proofErr w:type="spellEnd"/>
      <w:r>
        <w:t xml:space="preserve"> save encounters issue when user is no longer valid.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Workspace homepage menu wrap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Add trip results in error when – is used in destination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Minor historic metrics bugs in legacy metrics pages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Delete button remains active on some system admin pages when it should not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Reserved perf org and resources allow edit dialog to open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Manage default resources – button become inactive when it should not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 xml:space="preserve">Complete import button shown after import error when it should not 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Multiple minor bugs with import/export default resource and perf org validations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Manage labor resource rates not showing success notification on import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Spell check button for non-rich text fields returns 404 error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Edit BOE &gt; resource types &gt; use of duplicate resources may encounter spread validation message when it should not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 xml:space="preserve">Team creating new/updating </w:t>
      </w:r>
      <w:proofErr w:type="spellStart"/>
      <w:r>
        <w:t>PhantomCSS</w:t>
      </w:r>
      <w:proofErr w:type="spellEnd"/>
      <w:r>
        <w:t xml:space="preserve"> automated tests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t>Team has updated and added new Unit te</w:t>
      </w:r>
      <w:bookmarkStart w:id="0" w:name="_GoBack"/>
      <w:bookmarkEnd w:id="0"/>
      <w:r>
        <w:t>sts</w:t>
      </w:r>
    </w:p>
    <w:p w:rsidR="0096654C" w:rsidRDefault="0096654C" w:rsidP="0096654C">
      <w:pPr>
        <w:pStyle w:val="ListParagraph"/>
        <w:numPr>
          <w:ilvl w:val="0"/>
          <w:numId w:val="7"/>
        </w:numPr>
        <w:spacing w:after="0" w:line="240" w:lineRule="auto"/>
        <w:contextualSpacing w:val="0"/>
      </w:pPr>
      <w:r>
        <w:lastRenderedPageBreak/>
        <w:t xml:space="preserve">CSS for the application has been adjusted to support updates to edit </w:t>
      </w:r>
      <w:proofErr w:type="spellStart"/>
      <w:r>
        <w:t>boe</w:t>
      </w:r>
      <w:proofErr w:type="spellEnd"/>
      <w:r>
        <w:t>.  Most pages will now be left aligned.  Pages will be updated to “fit” the page in future releases.</w:t>
      </w:r>
    </w:p>
    <w:p w:rsidR="0096654C" w:rsidRDefault="0096654C" w:rsidP="0096654C">
      <w:pPr>
        <w:pStyle w:val="ListParagraph"/>
      </w:pPr>
    </w:p>
    <w:p w:rsidR="009C7C4F" w:rsidRPr="0012402B" w:rsidRDefault="009C7C4F" w:rsidP="009C7C4F"/>
    <w:p w:rsidR="00A51EC5" w:rsidRDefault="00A51EC5"/>
    <w:p w:rsidR="00A51EC5" w:rsidRDefault="00A51EC5"/>
    <w:sectPr w:rsidR="00A51EC5" w:rsidSect="009C7C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192" w:rsidRDefault="004A6192" w:rsidP="00B514EE">
      <w:pPr>
        <w:spacing w:after="0" w:line="240" w:lineRule="auto"/>
      </w:pPr>
      <w:r>
        <w:separator/>
      </w:r>
    </w:p>
  </w:endnote>
  <w:endnote w:type="continuationSeparator" w:id="0">
    <w:p w:rsidR="004A6192" w:rsidRDefault="004A6192" w:rsidP="00B51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192" w:rsidRDefault="004A6192" w:rsidP="00B514EE">
      <w:pPr>
        <w:spacing w:after="0" w:line="240" w:lineRule="auto"/>
      </w:pPr>
      <w:r>
        <w:separator/>
      </w:r>
    </w:p>
  </w:footnote>
  <w:footnote w:type="continuationSeparator" w:id="0">
    <w:p w:rsidR="004A6192" w:rsidRDefault="004A6192" w:rsidP="00B51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A54692"/>
    <w:multiLevelType w:val="hybridMultilevel"/>
    <w:tmpl w:val="1A0A4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A7AB4"/>
    <w:multiLevelType w:val="hybridMultilevel"/>
    <w:tmpl w:val="32925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234AA"/>
    <w:multiLevelType w:val="hybridMultilevel"/>
    <w:tmpl w:val="46720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959F8"/>
    <w:multiLevelType w:val="hybridMultilevel"/>
    <w:tmpl w:val="94A2B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6A04C5"/>
    <w:multiLevelType w:val="hybridMultilevel"/>
    <w:tmpl w:val="2FBEE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EC5"/>
    <w:rsid w:val="0012402B"/>
    <w:rsid w:val="00207BA7"/>
    <w:rsid w:val="0036330E"/>
    <w:rsid w:val="004A6192"/>
    <w:rsid w:val="00782F78"/>
    <w:rsid w:val="0096654C"/>
    <w:rsid w:val="009C7C4F"/>
    <w:rsid w:val="00A51EC5"/>
    <w:rsid w:val="00A72337"/>
    <w:rsid w:val="00B514EE"/>
    <w:rsid w:val="00BF02A9"/>
    <w:rsid w:val="00CB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0E28296-810F-45EE-9DC7-2F00FB6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E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4EE"/>
  </w:style>
  <w:style w:type="paragraph" w:styleId="Footer">
    <w:name w:val="footer"/>
    <w:basedOn w:val="Normal"/>
    <w:link w:val="FooterChar"/>
    <w:uiPriority w:val="99"/>
    <w:unhideWhenUsed/>
    <w:rsid w:val="00B5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2845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Chimock</dc:creator>
  <cp:keywords/>
  <dc:description/>
  <cp:lastModifiedBy>Dusan Palider</cp:lastModifiedBy>
  <cp:revision>3</cp:revision>
  <dcterms:created xsi:type="dcterms:W3CDTF">2015-10-12T13:22:00Z</dcterms:created>
  <dcterms:modified xsi:type="dcterms:W3CDTF">2016-02-08T20:56:00Z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ACCT04\chimockb</vt:lpwstr>
  </property>
  <property fmtid="{D5CDD505-2E9C-101B-9397-08002B2CF9AE}" pid="3" name="Document Sensitivity">
    <vt:lpwstr>2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>Lockheed Martin Proprietary Information_x000d_
_x000d_
</vt:lpwstr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