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A9D2B" w14:textId="77777777" w:rsidR="000F6D86" w:rsidRDefault="000F6D86" w:rsidP="000F6D86">
      <w:pPr>
        <w:pStyle w:val="Heading1"/>
        <w:rPr>
          <w:caps/>
          <w:sz w:val="24"/>
          <w:szCs w:val="24"/>
        </w:rPr>
      </w:pPr>
    </w:p>
    <w:p w14:paraId="1BAC3A3D" w14:textId="77777777" w:rsidR="000F6D86" w:rsidRDefault="000F6D86" w:rsidP="000F6D86">
      <w:pPr>
        <w:pStyle w:val="Heading1"/>
        <w:rPr>
          <w:caps/>
          <w:sz w:val="24"/>
          <w:szCs w:val="24"/>
        </w:rPr>
      </w:pPr>
    </w:p>
    <w:p w14:paraId="3942F1CE" w14:textId="77777777" w:rsidR="000F6D86" w:rsidRDefault="000F6D86" w:rsidP="000F6D86"/>
    <w:p w14:paraId="584335CA" w14:textId="77777777" w:rsidR="000F6D86" w:rsidRDefault="000F6D86" w:rsidP="000F6D86"/>
    <w:p w14:paraId="25736AF0" w14:textId="77777777" w:rsidR="000F6D86" w:rsidRDefault="000F6D86" w:rsidP="000F6D86"/>
    <w:p w14:paraId="57DA49E2" w14:textId="77777777" w:rsidR="000F6D86" w:rsidRPr="000F6D86" w:rsidRDefault="000F6D86" w:rsidP="000F6D86"/>
    <w:p w14:paraId="6C5154FD" w14:textId="77777777" w:rsidR="000F6D86" w:rsidRPr="000F6D86" w:rsidRDefault="000F6D86" w:rsidP="000F6D86"/>
    <w:p w14:paraId="073671B6" w14:textId="77777777" w:rsidR="000F6D86" w:rsidRDefault="000F6D86" w:rsidP="000F6D86">
      <w:pPr>
        <w:pStyle w:val="Heading1"/>
        <w:rPr>
          <w:caps/>
          <w:sz w:val="24"/>
          <w:szCs w:val="24"/>
        </w:rPr>
      </w:pPr>
    </w:p>
    <w:bookmarkStart w:id="0" w:name="_Toc515460341" w:displacedByCustomXml="next"/>
    <w:bookmarkStart w:id="1" w:name="_Toc435089160" w:displacedByCustomXml="next"/>
    <w:bookmarkStart w:id="2" w:name="_Toc402261032" w:displacedByCustomXml="next"/>
    <w:bookmarkStart w:id="3" w:name="_Toc409096411" w:displacedByCustomXml="next"/>
    <w:bookmarkStart w:id="4" w:name="_Toc410226779" w:displacedByCustomXml="next"/>
    <w:bookmarkStart w:id="5" w:name="_Toc410286731" w:displacedByCustomXml="next"/>
    <w:bookmarkStart w:id="6" w:name="_Toc410652409" w:displacedByCustomXml="next"/>
    <w:bookmarkStart w:id="7" w:name="_Toc426544400" w:displacedByCustomXml="next"/>
    <w:bookmarkStart w:id="8" w:name="_Toc426545102" w:displacedByCustomXml="next"/>
    <w:bookmarkStart w:id="9" w:name="_Toc426545466" w:displacedByCustomXml="next"/>
    <w:bookmarkStart w:id="10" w:name="_Toc4596569" w:displacedByCustomXml="next"/>
    <w:sdt>
      <w:sdtPr>
        <w:rPr>
          <w:rFonts w:asciiTheme="minorHAnsi" w:eastAsiaTheme="minorEastAsia" w:hAnsiTheme="minorHAnsi" w:cstheme="minorBidi"/>
          <w:b w:val="0"/>
          <w:bCs w:val="0"/>
          <w:i/>
          <w:caps/>
          <w:noProof/>
          <w:color w:val="auto"/>
          <w:sz w:val="48"/>
          <w:szCs w:val="24"/>
        </w:rPr>
        <w:id w:val="463249379"/>
        <w:docPartObj>
          <w:docPartGallery w:val="Cover Pages"/>
          <w:docPartUnique/>
        </w:docPartObj>
      </w:sdtPr>
      <w:sdtEndPr>
        <w:rPr>
          <w:caps w:val="0"/>
          <w:sz w:val="22"/>
          <w:szCs w:val="22"/>
        </w:rPr>
      </w:sdtEndPr>
      <w:sdtContent>
        <w:bookmarkStart w:id="11" w:name="_Toc320016168" w:displacedByCustomXml="prev"/>
        <w:bookmarkStart w:id="12" w:name="_Toc266280202" w:displacedByCustomXml="prev"/>
        <w:p w14:paraId="4EB51A13" w14:textId="77777777" w:rsidR="000F6D86" w:rsidRPr="00DD3509" w:rsidRDefault="00745B85" w:rsidP="000F6D86">
          <w:pPr>
            <w:pStyle w:val="Heading1"/>
            <w:jc w:val="center"/>
            <w:rPr>
              <w:smallCaps/>
              <w:sz w:val="48"/>
              <w:szCs w:val="24"/>
              <w:lang w:val="fr-FR"/>
            </w:rPr>
          </w:pPr>
          <w:r w:rsidRPr="00DD3509">
            <w:rPr>
              <w:smallCaps/>
              <w:sz w:val="48"/>
              <w:szCs w:val="24"/>
              <w:lang w:val="fr-FR"/>
            </w:rPr>
            <w:t xml:space="preserve">IES </w:t>
          </w:r>
          <w:r w:rsidR="00DD3509" w:rsidRPr="00DD3509">
            <w:rPr>
              <w:smallCaps/>
              <w:sz w:val="48"/>
              <w:szCs w:val="24"/>
              <w:lang w:val="fr-FR"/>
            </w:rPr>
            <w:t xml:space="preserve">Suite </w:t>
          </w:r>
          <w:r w:rsidR="000F6D86" w:rsidRPr="00DD3509">
            <w:rPr>
              <w:smallCaps/>
              <w:sz w:val="48"/>
              <w:szCs w:val="24"/>
              <w:lang w:val="fr-FR"/>
            </w:rPr>
            <w:t>Installation Instructions</w:t>
          </w:r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bookmarkEnd w:id="0"/>
        </w:p>
        <w:p w14:paraId="14B62545" w14:textId="77777777" w:rsidR="007D3EDD" w:rsidRPr="00DD3509" w:rsidRDefault="007D3EDD">
          <w:pPr>
            <w:rPr>
              <w:lang w:val="fr-FR"/>
            </w:rPr>
          </w:pPr>
          <w:r w:rsidRPr="00DD3509">
            <w:rPr>
              <w:lang w:val="fr-FR"/>
            </w:rPr>
            <w:br w:type="page"/>
          </w:r>
        </w:p>
        <w:p w14:paraId="2AC07DCB" w14:textId="77777777" w:rsidR="00D36719" w:rsidRPr="008E6E81" w:rsidRDefault="00D36719" w:rsidP="007D3EDD">
          <w:pPr>
            <w:pStyle w:val="Heading1"/>
            <w:rPr>
              <w:lang w:val="fr-FR"/>
            </w:rPr>
          </w:pPr>
          <w:bookmarkStart w:id="13" w:name="_Toc409096413"/>
          <w:bookmarkStart w:id="14" w:name="_Toc435089162"/>
          <w:bookmarkStart w:id="15" w:name="_Toc515460343"/>
          <w:bookmarkStart w:id="16" w:name="_Toc4596570"/>
          <w:r w:rsidRPr="008E6E81">
            <w:rPr>
              <w:lang w:val="fr-FR"/>
            </w:rPr>
            <w:lastRenderedPageBreak/>
            <w:t>Change History</w:t>
          </w:r>
          <w:bookmarkEnd w:id="12"/>
          <w:bookmarkEnd w:id="11"/>
          <w:bookmarkEnd w:id="13"/>
          <w:bookmarkEnd w:id="14"/>
          <w:bookmarkEnd w:id="15"/>
          <w:bookmarkEnd w:id="16"/>
        </w:p>
        <w:p w14:paraId="35A6914A" w14:textId="77777777" w:rsidR="00D36719" w:rsidRPr="008E6E81" w:rsidRDefault="00D36719" w:rsidP="00BF7396">
          <w:pPr>
            <w:spacing w:after="0"/>
            <w:rPr>
              <w:sz w:val="12"/>
              <w:lang w:val="fr-FR"/>
            </w:rPr>
          </w:pPr>
        </w:p>
        <w:tbl>
          <w:tblPr>
            <w:tblStyle w:val="MediumShading1-Accent12"/>
            <w:tblW w:w="0" w:type="auto"/>
            <w:tblLook w:val="04A0" w:firstRow="1" w:lastRow="0" w:firstColumn="1" w:lastColumn="0" w:noHBand="0" w:noVBand="1"/>
          </w:tblPr>
          <w:tblGrid>
            <w:gridCol w:w="1188"/>
            <w:gridCol w:w="1278"/>
            <w:gridCol w:w="4726"/>
            <w:gridCol w:w="1772"/>
          </w:tblGrid>
          <w:tr w:rsidR="00D36719" w14:paraId="1CA58D75" w14:textId="77777777" w:rsidTr="00164641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88" w:type="dxa"/>
              </w:tcPr>
              <w:p w14:paraId="522094BB" w14:textId="77777777" w:rsidR="00D36719" w:rsidRDefault="00D36719" w:rsidP="00B9067F">
                <w:r>
                  <w:t>Rev#</w:t>
                </w:r>
              </w:p>
            </w:tc>
            <w:tc>
              <w:tcPr>
                <w:tcW w:w="1278" w:type="dxa"/>
              </w:tcPr>
              <w:p w14:paraId="46F6A366" w14:textId="77777777" w:rsidR="00D36719" w:rsidRDefault="00D36719" w:rsidP="00B9067F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Date</w:t>
                </w:r>
              </w:p>
            </w:tc>
            <w:tc>
              <w:tcPr>
                <w:tcW w:w="4726" w:type="dxa"/>
              </w:tcPr>
              <w:p w14:paraId="7EE7553F" w14:textId="77777777" w:rsidR="00D36719" w:rsidRDefault="00D36719" w:rsidP="00B9067F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Information Affected</w:t>
                </w:r>
              </w:p>
            </w:tc>
            <w:tc>
              <w:tcPr>
                <w:tcW w:w="1772" w:type="dxa"/>
              </w:tcPr>
              <w:p w14:paraId="0BBE3FE3" w14:textId="77777777" w:rsidR="00D36719" w:rsidRDefault="00D36719" w:rsidP="00B9067F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Authored</w:t>
                </w:r>
              </w:p>
            </w:tc>
          </w:tr>
          <w:tr w:rsidR="00D36719" w14:paraId="195C5709" w14:textId="77777777" w:rsidTr="00164641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88" w:type="dxa"/>
              </w:tcPr>
              <w:p w14:paraId="16307881" w14:textId="77777777" w:rsidR="00D36719" w:rsidRDefault="00D36719" w:rsidP="00B9067F">
                <w:r>
                  <w:t>1</w:t>
                </w:r>
              </w:p>
            </w:tc>
            <w:tc>
              <w:tcPr>
                <w:tcW w:w="1278" w:type="dxa"/>
              </w:tcPr>
              <w:p w14:paraId="5C8BACC7" w14:textId="77777777" w:rsidR="00D36719" w:rsidRDefault="006B58FE" w:rsidP="0016464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5/30</w:t>
                </w:r>
                <w:r w:rsidR="00D36719">
                  <w:t>/20</w:t>
                </w:r>
                <w:r w:rsidR="00164641">
                  <w:t>18</w:t>
                </w:r>
              </w:p>
            </w:tc>
            <w:tc>
              <w:tcPr>
                <w:tcW w:w="4726" w:type="dxa"/>
              </w:tcPr>
              <w:p w14:paraId="757025CE" w14:textId="77777777" w:rsidR="00D36719" w:rsidRDefault="00D36719" w:rsidP="00B9067F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Initial Document</w:t>
                </w:r>
              </w:p>
            </w:tc>
            <w:tc>
              <w:tcPr>
                <w:tcW w:w="1772" w:type="dxa"/>
              </w:tcPr>
              <w:p w14:paraId="6A675608" w14:textId="77777777" w:rsidR="00D36719" w:rsidRDefault="00164641" w:rsidP="00B9067F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Dusan Palider</w:t>
                </w:r>
              </w:p>
            </w:tc>
          </w:tr>
          <w:tr w:rsidR="00676E38" w14:paraId="4D06487C" w14:textId="77777777" w:rsidTr="00164641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88" w:type="dxa"/>
              </w:tcPr>
              <w:p w14:paraId="0683BDDA" w14:textId="77777777" w:rsidR="00676E38" w:rsidRDefault="00676E38" w:rsidP="00B9067F">
                <w:r>
                  <w:t>2</w:t>
                </w:r>
              </w:p>
            </w:tc>
            <w:tc>
              <w:tcPr>
                <w:tcW w:w="1278" w:type="dxa"/>
              </w:tcPr>
              <w:p w14:paraId="071715E9" w14:textId="77777777" w:rsidR="00676E38" w:rsidRDefault="00676E38" w:rsidP="00164641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t>3/27/2019</w:t>
                </w:r>
              </w:p>
            </w:tc>
            <w:tc>
              <w:tcPr>
                <w:tcW w:w="4726" w:type="dxa"/>
              </w:tcPr>
              <w:p w14:paraId="1BB04A96" w14:textId="77777777" w:rsidR="00676E38" w:rsidRDefault="00676E38" w:rsidP="00B9067F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t>Adding GenBOE Auto Backup</w:t>
                </w:r>
              </w:p>
            </w:tc>
            <w:tc>
              <w:tcPr>
                <w:tcW w:w="1772" w:type="dxa"/>
              </w:tcPr>
              <w:p w14:paraId="552A2625" w14:textId="77777777" w:rsidR="00676E38" w:rsidRDefault="00676E38" w:rsidP="00B9067F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t>Dusan Palider</w:t>
                </w:r>
              </w:p>
            </w:tc>
          </w:tr>
          <w:tr w:rsidR="006E2A76" w14:paraId="5E1EEB79" w14:textId="77777777" w:rsidTr="00164641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88" w:type="dxa"/>
              </w:tcPr>
              <w:p w14:paraId="45CC17D0" w14:textId="1BC8C1AD" w:rsidR="006E2A76" w:rsidRDefault="006E2A76" w:rsidP="006E2A76">
                <w:r>
                  <w:t>17</w:t>
                </w:r>
              </w:p>
            </w:tc>
            <w:tc>
              <w:tcPr>
                <w:tcW w:w="1278" w:type="dxa"/>
              </w:tcPr>
              <w:p w14:paraId="41BA5CA8" w14:textId="7FBADAFE" w:rsidR="006E2A76" w:rsidRDefault="006E2A76" w:rsidP="006E2A7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3/21/2023</w:t>
                </w:r>
              </w:p>
            </w:tc>
            <w:tc>
              <w:tcPr>
                <w:tcW w:w="4726" w:type="dxa"/>
              </w:tcPr>
              <w:p w14:paraId="2581678F" w14:textId="3E70379D" w:rsidR="006E2A76" w:rsidRDefault="006E2A76" w:rsidP="006E2A7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As of IES.2023.9 .Net Framework 4.8.0 is needed (Developer Pack should do the trick)</w:t>
                </w:r>
              </w:p>
            </w:tc>
            <w:tc>
              <w:tcPr>
                <w:tcW w:w="1772" w:type="dxa"/>
              </w:tcPr>
              <w:p w14:paraId="706E9A36" w14:textId="721246E4" w:rsidR="006E2A76" w:rsidRDefault="006E2A76" w:rsidP="006E2A7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Hazrat Rafiqzadah</w:t>
                </w:r>
              </w:p>
            </w:tc>
          </w:tr>
        </w:tbl>
        <w:p w14:paraId="05179E3C" w14:textId="77777777" w:rsidR="00BD3D33" w:rsidRDefault="00BD3D33" w:rsidP="00BD3D33">
          <w:pPr>
            <w:rPr>
              <w:rFonts w:asciiTheme="majorHAnsi" w:eastAsiaTheme="majorEastAsia" w:hAnsiTheme="majorHAnsi" w:cstheme="majorBidi"/>
              <w:color w:val="365F91" w:themeColor="accent1" w:themeShade="BF"/>
              <w:sz w:val="28"/>
              <w:szCs w:val="28"/>
            </w:rPr>
          </w:pPr>
          <w:bookmarkStart w:id="17" w:name="_Toc409096414"/>
          <w:bookmarkStart w:id="18" w:name="_Toc410652412"/>
          <w:bookmarkStart w:id="19" w:name="_Toc435089163"/>
          <w:bookmarkStart w:id="20" w:name="_Toc515460344"/>
          <w:r>
            <w:br w:type="page"/>
          </w:r>
        </w:p>
        <w:p w14:paraId="761E0776" w14:textId="77777777" w:rsidR="00D36719" w:rsidRDefault="00D36719" w:rsidP="00B9067F">
          <w:pPr>
            <w:pStyle w:val="Heading1"/>
            <w:contextualSpacing/>
          </w:pPr>
          <w:bookmarkStart w:id="21" w:name="_Toc4596571"/>
          <w:r>
            <w:lastRenderedPageBreak/>
            <w:t>Table of Contents</w:t>
          </w:r>
          <w:bookmarkEnd w:id="17"/>
          <w:bookmarkEnd w:id="18"/>
          <w:bookmarkEnd w:id="19"/>
          <w:bookmarkEnd w:id="20"/>
          <w:bookmarkEnd w:id="21"/>
        </w:p>
        <w:p w14:paraId="79112563" w14:textId="77777777" w:rsidR="00C122CC" w:rsidRDefault="00D36719">
          <w:pPr>
            <w:pStyle w:val="TOC1"/>
            <w:rPr>
              <w:i w:val="0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4596572" w:history="1">
            <w:r w:rsidR="00C122CC" w:rsidRPr="00766859">
              <w:rPr>
                <w:rStyle w:val="Hyperlink"/>
              </w:rPr>
              <w:t>About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_Toc4596572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4</w:t>
            </w:r>
            <w:r w:rsidR="00C122CC">
              <w:rPr>
                <w:webHidden/>
              </w:rPr>
              <w:fldChar w:fldCharType="end"/>
            </w:r>
          </w:hyperlink>
        </w:p>
        <w:p w14:paraId="21D439FB" w14:textId="77777777" w:rsidR="00C122CC" w:rsidRDefault="00000000">
          <w:pPr>
            <w:pStyle w:val="TOC1"/>
            <w:rPr>
              <w:i w:val="0"/>
            </w:rPr>
          </w:pPr>
          <w:hyperlink w:anchor="_Toc4596573" w:history="1">
            <w:r w:rsidR="00C122CC" w:rsidRPr="00766859">
              <w:rPr>
                <w:rStyle w:val="Hyperlink"/>
              </w:rPr>
              <w:t>Getting Started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_Toc4596573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4</w:t>
            </w:r>
            <w:r w:rsidR="00C122CC">
              <w:rPr>
                <w:webHidden/>
              </w:rPr>
              <w:fldChar w:fldCharType="end"/>
            </w:r>
          </w:hyperlink>
        </w:p>
        <w:p w14:paraId="65C12521" w14:textId="77777777" w:rsidR="00C122CC" w:rsidRDefault="00000000">
          <w:pPr>
            <w:pStyle w:val="TOC1"/>
            <w:rPr>
              <w:i w:val="0"/>
            </w:rPr>
          </w:pPr>
          <w:hyperlink w:anchor="_Toc4596574" w:history="1">
            <w:r w:rsidR="00C122CC" w:rsidRPr="00766859">
              <w:rPr>
                <w:rStyle w:val="Hyperlink"/>
              </w:rPr>
              <w:t>Initial IIS Setup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_Toc4596574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5</w:t>
            </w:r>
            <w:r w:rsidR="00C122CC">
              <w:rPr>
                <w:webHidden/>
              </w:rPr>
              <w:fldChar w:fldCharType="end"/>
            </w:r>
          </w:hyperlink>
        </w:p>
        <w:p w14:paraId="3DBA3FC0" w14:textId="77777777" w:rsidR="00C122CC" w:rsidRDefault="00000000">
          <w:pPr>
            <w:pStyle w:val="TOC1"/>
            <w:rPr>
              <w:i w:val="0"/>
            </w:rPr>
          </w:pPr>
          <w:hyperlink w:anchor="_Toc4596575" w:history="1">
            <w:r w:rsidR="00C122CC" w:rsidRPr="00766859">
              <w:rPr>
                <w:rStyle w:val="Hyperlink"/>
              </w:rPr>
              <w:t>Unpack the installation ZIP file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_Toc4596575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5</w:t>
            </w:r>
            <w:r w:rsidR="00C122CC">
              <w:rPr>
                <w:webHidden/>
              </w:rPr>
              <w:fldChar w:fldCharType="end"/>
            </w:r>
          </w:hyperlink>
        </w:p>
        <w:p w14:paraId="2D2C7DA5" w14:textId="77777777" w:rsidR="00C122CC" w:rsidRDefault="00000000">
          <w:pPr>
            <w:pStyle w:val="TOC1"/>
            <w:rPr>
              <w:i w:val="0"/>
            </w:rPr>
          </w:pPr>
          <w:hyperlink w:anchor="_Toc4596576" w:history="1">
            <w:r w:rsidR="00C122CC" w:rsidRPr="00766859">
              <w:rPr>
                <w:rStyle w:val="Hyperlink"/>
              </w:rPr>
              <w:t>Database Deployment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_Toc4596576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6</w:t>
            </w:r>
            <w:r w:rsidR="00C122CC">
              <w:rPr>
                <w:webHidden/>
              </w:rPr>
              <w:fldChar w:fldCharType="end"/>
            </w:r>
          </w:hyperlink>
        </w:p>
        <w:p w14:paraId="1EDCF511" w14:textId="77777777" w:rsidR="00C122CC" w:rsidRDefault="00000000">
          <w:pPr>
            <w:pStyle w:val="TOC1"/>
            <w:rPr>
              <w:i w:val="0"/>
            </w:rPr>
          </w:pPr>
          <w:hyperlink w:anchor="_Toc4596577" w:history="1">
            <w:r w:rsidR="00C122CC" w:rsidRPr="00766859">
              <w:rPr>
                <w:rStyle w:val="Hyperlink"/>
              </w:rPr>
              <w:t>Web Application Deployment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_Toc4596577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6</w:t>
            </w:r>
            <w:r w:rsidR="00C122CC">
              <w:rPr>
                <w:webHidden/>
              </w:rPr>
              <w:fldChar w:fldCharType="end"/>
            </w:r>
          </w:hyperlink>
        </w:p>
        <w:p w14:paraId="1DB243A7" w14:textId="77777777" w:rsidR="00C122CC" w:rsidRDefault="00000000">
          <w:pPr>
            <w:pStyle w:val="TOC1"/>
            <w:rPr>
              <w:i w:val="0"/>
            </w:rPr>
          </w:pPr>
          <w:hyperlink w:anchor="_Toc4596578" w:history="1">
            <w:r w:rsidR="00C122CC" w:rsidRPr="00766859">
              <w:rPr>
                <w:rStyle w:val="Hyperlink"/>
              </w:rPr>
              <w:t>PTM Emailer Application Installation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_Toc4596578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6</w:t>
            </w:r>
            <w:r w:rsidR="00C122CC">
              <w:rPr>
                <w:webHidden/>
              </w:rPr>
              <w:fldChar w:fldCharType="end"/>
            </w:r>
          </w:hyperlink>
        </w:p>
        <w:p w14:paraId="5ADA132A" w14:textId="77777777" w:rsidR="00C122CC" w:rsidRDefault="00000000">
          <w:pPr>
            <w:pStyle w:val="TOC1"/>
            <w:rPr>
              <w:i w:val="0"/>
            </w:rPr>
          </w:pPr>
          <w:hyperlink w:anchor="_Toc4596579" w:history="1">
            <w:r w:rsidR="00C122CC" w:rsidRPr="00766859">
              <w:rPr>
                <w:rStyle w:val="Hyperlink"/>
              </w:rPr>
              <w:t>RDM Data Replication Application Installation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_Toc4596579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6</w:t>
            </w:r>
            <w:r w:rsidR="00C122CC">
              <w:rPr>
                <w:webHidden/>
              </w:rPr>
              <w:fldChar w:fldCharType="end"/>
            </w:r>
          </w:hyperlink>
        </w:p>
        <w:p w14:paraId="7B1E269E" w14:textId="77777777" w:rsidR="00C122CC" w:rsidRDefault="00000000">
          <w:pPr>
            <w:pStyle w:val="TOC1"/>
            <w:rPr>
              <w:i w:val="0"/>
            </w:rPr>
          </w:pPr>
          <w:hyperlink w:anchor="_Toc4596580" w:history="1">
            <w:r w:rsidR="00C122CC" w:rsidRPr="00766859">
              <w:rPr>
                <w:rStyle w:val="Hyperlink"/>
              </w:rPr>
              <w:t>GenBOE Data Backup Application Installation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_Toc4596580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6</w:t>
            </w:r>
            <w:r w:rsidR="00C122CC">
              <w:rPr>
                <w:webHidden/>
              </w:rPr>
              <w:fldChar w:fldCharType="end"/>
            </w:r>
          </w:hyperlink>
        </w:p>
        <w:p w14:paraId="4EBC7EF9" w14:textId="77777777" w:rsidR="00C122CC" w:rsidRDefault="00000000">
          <w:pPr>
            <w:pStyle w:val="TOC1"/>
            <w:rPr>
              <w:i w:val="0"/>
            </w:rPr>
          </w:pPr>
          <w:hyperlink w:anchor="_Toc4596581" w:history="1">
            <w:r w:rsidR="00C122CC" w:rsidRPr="00766859">
              <w:rPr>
                <w:rStyle w:val="Hyperlink"/>
              </w:rPr>
              <w:t>SSRS Server Setup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_Toc4596581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7</w:t>
            </w:r>
            <w:r w:rsidR="00C122CC">
              <w:rPr>
                <w:webHidden/>
              </w:rPr>
              <w:fldChar w:fldCharType="end"/>
            </w:r>
          </w:hyperlink>
        </w:p>
        <w:p w14:paraId="305FEECC" w14:textId="77777777" w:rsidR="00C122CC" w:rsidRDefault="00000000">
          <w:pPr>
            <w:pStyle w:val="TOC1"/>
            <w:rPr>
              <w:i w:val="0"/>
            </w:rPr>
          </w:pPr>
          <w:hyperlink w:anchor="_Toc4596582" w:history="1">
            <w:r w:rsidR="00C122CC" w:rsidRPr="00766859">
              <w:rPr>
                <w:rStyle w:val="Hyperlink"/>
              </w:rPr>
              <w:t>Appendix A:  PTM Database Script Customization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_Toc4596582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8</w:t>
            </w:r>
            <w:r w:rsidR="00C122CC">
              <w:rPr>
                <w:webHidden/>
              </w:rPr>
              <w:fldChar w:fldCharType="end"/>
            </w:r>
          </w:hyperlink>
        </w:p>
        <w:p w14:paraId="6B58E7DE" w14:textId="77777777" w:rsidR="00C122CC" w:rsidRDefault="00000000">
          <w:pPr>
            <w:pStyle w:val="TOC1"/>
            <w:rPr>
              <w:i w:val="0"/>
            </w:rPr>
          </w:pPr>
          <w:hyperlink w:anchor="_Toc4596583" w:history="1">
            <w:r w:rsidR="00C122CC" w:rsidRPr="00766859">
              <w:rPr>
                <w:rStyle w:val="Hyperlink"/>
              </w:rPr>
              <w:t>Appendix B: IES Web.Config Customization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_Toc4596583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8</w:t>
            </w:r>
            <w:r w:rsidR="00C122CC">
              <w:rPr>
                <w:webHidden/>
              </w:rPr>
              <w:fldChar w:fldCharType="end"/>
            </w:r>
          </w:hyperlink>
        </w:p>
        <w:p w14:paraId="4CC40EBB" w14:textId="77777777" w:rsidR="00C122CC" w:rsidRDefault="00000000">
          <w:pPr>
            <w:pStyle w:val="TOC1"/>
            <w:rPr>
              <w:i w:val="0"/>
            </w:rPr>
          </w:pPr>
          <w:hyperlink w:anchor="_Toc4596584" w:history="1">
            <w:r w:rsidR="00C122CC" w:rsidRPr="00766859">
              <w:rPr>
                <w:rStyle w:val="Hyperlink"/>
              </w:rPr>
              <w:t>Appendix C: PTM Web.Config Customization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_Toc4596584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9</w:t>
            </w:r>
            <w:r w:rsidR="00C122CC">
              <w:rPr>
                <w:webHidden/>
              </w:rPr>
              <w:fldChar w:fldCharType="end"/>
            </w:r>
          </w:hyperlink>
        </w:p>
        <w:p w14:paraId="1876091B" w14:textId="77777777" w:rsidR="00C122CC" w:rsidRDefault="00000000">
          <w:pPr>
            <w:pStyle w:val="TOC1"/>
            <w:rPr>
              <w:i w:val="0"/>
            </w:rPr>
          </w:pPr>
          <w:hyperlink w:anchor="_Toc4596585" w:history="1">
            <w:r w:rsidR="00C122CC" w:rsidRPr="00766859">
              <w:rPr>
                <w:rStyle w:val="Hyperlink"/>
              </w:rPr>
              <w:t>Appendix D: RDM Web.Config Customization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_Toc4596585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10</w:t>
            </w:r>
            <w:r w:rsidR="00C122CC">
              <w:rPr>
                <w:webHidden/>
              </w:rPr>
              <w:fldChar w:fldCharType="end"/>
            </w:r>
          </w:hyperlink>
        </w:p>
        <w:p w14:paraId="03481D3D" w14:textId="77777777" w:rsidR="00C122CC" w:rsidRDefault="00000000">
          <w:pPr>
            <w:pStyle w:val="TOC1"/>
            <w:rPr>
              <w:i w:val="0"/>
            </w:rPr>
          </w:pPr>
          <w:hyperlink w:anchor="_Toc4596586" w:history="1">
            <w:r w:rsidR="00C122CC" w:rsidRPr="00766859">
              <w:rPr>
                <w:rStyle w:val="Hyperlink"/>
              </w:rPr>
              <w:t>Appendix E: RDSB Web.Config Customization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_Toc4596586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11</w:t>
            </w:r>
            <w:r w:rsidR="00C122CC">
              <w:rPr>
                <w:webHidden/>
              </w:rPr>
              <w:fldChar w:fldCharType="end"/>
            </w:r>
          </w:hyperlink>
        </w:p>
        <w:p w14:paraId="00966B21" w14:textId="77777777" w:rsidR="00C122CC" w:rsidRDefault="00000000">
          <w:pPr>
            <w:pStyle w:val="TOC1"/>
            <w:rPr>
              <w:i w:val="0"/>
            </w:rPr>
          </w:pPr>
          <w:hyperlink w:anchor="_Toc4596587" w:history="1">
            <w:r w:rsidR="00C122CC" w:rsidRPr="00766859">
              <w:rPr>
                <w:rStyle w:val="Hyperlink"/>
              </w:rPr>
              <w:t>Appendix F: PTM Emailer - App.Config Customization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_Toc4596587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12</w:t>
            </w:r>
            <w:r w:rsidR="00C122CC">
              <w:rPr>
                <w:webHidden/>
              </w:rPr>
              <w:fldChar w:fldCharType="end"/>
            </w:r>
          </w:hyperlink>
        </w:p>
        <w:p w14:paraId="25988CC9" w14:textId="77777777" w:rsidR="00C122CC" w:rsidRDefault="00000000">
          <w:pPr>
            <w:pStyle w:val="TOC1"/>
            <w:rPr>
              <w:i w:val="0"/>
            </w:rPr>
          </w:pPr>
          <w:hyperlink w:anchor="_Toc4596588" w:history="1">
            <w:r w:rsidR="00C122CC" w:rsidRPr="00766859">
              <w:rPr>
                <w:rStyle w:val="Hyperlink"/>
              </w:rPr>
              <w:t>Appendix G: RDM Data Replication - App.Config Customization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_Toc4596588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12</w:t>
            </w:r>
            <w:r w:rsidR="00C122CC">
              <w:rPr>
                <w:webHidden/>
              </w:rPr>
              <w:fldChar w:fldCharType="end"/>
            </w:r>
          </w:hyperlink>
        </w:p>
        <w:p w14:paraId="685DC38B" w14:textId="77777777" w:rsidR="00C122CC" w:rsidRDefault="00000000">
          <w:pPr>
            <w:pStyle w:val="TOC1"/>
            <w:rPr>
              <w:i w:val="0"/>
            </w:rPr>
          </w:pPr>
          <w:hyperlink w:anchor="_Toc4596589" w:history="1">
            <w:r w:rsidR="00C122CC" w:rsidRPr="00766859">
              <w:rPr>
                <w:rStyle w:val="Hyperlink"/>
              </w:rPr>
              <w:t>Appendix H: GenBOE Auto Backup - App.Config Customization</w:t>
            </w:r>
            <w:r w:rsidR="00C122CC">
              <w:rPr>
                <w:webHidden/>
              </w:rPr>
              <w:tab/>
            </w:r>
            <w:r w:rsidR="00C122CC">
              <w:rPr>
                <w:webHidden/>
              </w:rPr>
              <w:fldChar w:fldCharType="begin"/>
            </w:r>
            <w:r w:rsidR="00C122CC">
              <w:rPr>
                <w:webHidden/>
              </w:rPr>
              <w:instrText xml:space="preserve"> PAGEREF _Toc4596589 \h </w:instrText>
            </w:r>
            <w:r w:rsidR="00C122CC">
              <w:rPr>
                <w:webHidden/>
              </w:rPr>
            </w:r>
            <w:r w:rsidR="00C122CC">
              <w:rPr>
                <w:webHidden/>
              </w:rPr>
              <w:fldChar w:fldCharType="separate"/>
            </w:r>
            <w:r w:rsidR="00C122CC">
              <w:rPr>
                <w:webHidden/>
              </w:rPr>
              <w:t>13</w:t>
            </w:r>
            <w:r w:rsidR="00C122CC">
              <w:rPr>
                <w:webHidden/>
              </w:rPr>
              <w:fldChar w:fldCharType="end"/>
            </w:r>
          </w:hyperlink>
        </w:p>
        <w:p w14:paraId="702391F5" w14:textId="77777777" w:rsidR="007D3EDD" w:rsidRDefault="00D36719" w:rsidP="007A57EF">
          <w:pPr>
            <w:pStyle w:val="TOC1"/>
          </w:pPr>
          <w:r>
            <w:fldChar w:fldCharType="end"/>
          </w:r>
        </w:p>
      </w:sdtContent>
    </w:sdt>
    <w:p w14:paraId="1FA36016" w14:textId="77777777" w:rsidR="00D36719" w:rsidRPr="00E92117" w:rsidRDefault="00D36719" w:rsidP="00E92117">
      <w:pPr>
        <w:pStyle w:val="TOCHeading"/>
        <w:spacing w:before="0"/>
      </w:pPr>
      <w:r>
        <w:br w:type="page"/>
      </w:r>
    </w:p>
    <w:p w14:paraId="59A9FE0A" w14:textId="77777777" w:rsidR="00D36719" w:rsidRDefault="00D36719" w:rsidP="00B9067F">
      <w:pPr>
        <w:pStyle w:val="Heading1"/>
        <w:contextualSpacing/>
      </w:pPr>
      <w:bookmarkStart w:id="22" w:name="_Toc4596572"/>
      <w:r>
        <w:lastRenderedPageBreak/>
        <w:t>About</w:t>
      </w:r>
      <w:bookmarkEnd w:id="22"/>
    </w:p>
    <w:p w14:paraId="69839B80" w14:textId="77777777" w:rsidR="006D4058" w:rsidRDefault="00E37641" w:rsidP="00D36719">
      <w:r>
        <w:t>This document provides instructions on how to deploy</w:t>
      </w:r>
      <w:r w:rsidR="006D4058">
        <w:t xml:space="preserve"> a new instance of the IES suite of tools. Specifically IES portal, PTM, RDM and RDSB. </w:t>
      </w:r>
    </w:p>
    <w:p w14:paraId="78F15D7B" w14:textId="77777777" w:rsidR="00D36719" w:rsidRDefault="006B58FE" w:rsidP="00D36719">
      <w:r>
        <w:t>We are assuming that GenBOE</w:t>
      </w:r>
      <w:r w:rsidR="006D4058">
        <w:t xml:space="preserve"> has already been installed</w:t>
      </w:r>
      <w:r w:rsidR="00E37641">
        <w:t xml:space="preserve">. </w:t>
      </w:r>
    </w:p>
    <w:p w14:paraId="5E9C2BAC" w14:textId="77777777" w:rsidR="00D36719" w:rsidRDefault="00B9067F" w:rsidP="00B9067F">
      <w:pPr>
        <w:pStyle w:val="Heading1"/>
        <w:contextualSpacing/>
      </w:pPr>
      <w:bookmarkStart w:id="23" w:name="_Toc4596573"/>
      <w:r>
        <w:t>Getting Started</w:t>
      </w:r>
      <w:bookmarkEnd w:id="23"/>
    </w:p>
    <w:p w14:paraId="28444638" w14:textId="77777777" w:rsidR="00164641" w:rsidRDefault="00A46594" w:rsidP="00A46594">
      <w:pPr>
        <w:pStyle w:val="ListParagraph"/>
        <w:numPr>
          <w:ilvl w:val="0"/>
          <w:numId w:val="2"/>
        </w:numPr>
      </w:pPr>
      <w:r>
        <w:t>Servers - w</w:t>
      </w:r>
      <w:r w:rsidR="00164641">
        <w:t>e are assuming you will use the same application &amp; database server</w:t>
      </w:r>
      <w:r w:rsidR="002C0B84">
        <w:t>s</w:t>
      </w:r>
      <w:r w:rsidR="00B03E52">
        <w:t xml:space="preserve"> as the </w:t>
      </w:r>
      <w:r w:rsidR="006B58FE">
        <w:t>GenBOE</w:t>
      </w:r>
      <w:r w:rsidR="00164641">
        <w:t xml:space="preserve"> application</w:t>
      </w:r>
      <w:r w:rsidR="002C745B">
        <w:t>.</w:t>
      </w:r>
    </w:p>
    <w:p w14:paraId="5E4698ED" w14:textId="77777777" w:rsidR="006B58FE" w:rsidRDefault="00BB3A52" w:rsidP="006B58FE">
      <w:pPr>
        <w:pStyle w:val="ListParagraph"/>
        <w:numPr>
          <w:ilvl w:val="0"/>
          <w:numId w:val="2"/>
        </w:numPr>
      </w:pPr>
      <w:r>
        <w:t>A resource account that will run the applications. We recomm</w:t>
      </w:r>
      <w:r w:rsidR="00B03E52">
        <w:t xml:space="preserve">end using the one you have for </w:t>
      </w:r>
      <w:r w:rsidR="006B58FE">
        <w:t>GenBOE</w:t>
      </w:r>
      <w:r>
        <w:t>.</w:t>
      </w:r>
    </w:p>
    <w:p w14:paraId="556599FB" w14:textId="77777777" w:rsidR="006B58FE" w:rsidRDefault="006B58FE" w:rsidP="006B58FE">
      <w:pPr>
        <w:pStyle w:val="ListParagraph"/>
        <w:numPr>
          <w:ilvl w:val="0"/>
          <w:numId w:val="2"/>
        </w:numPr>
      </w:pPr>
      <w:r w:rsidRPr="006B58FE">
        <w:t>DNS entries / URLs for new applications:</w:t>
      </w:r>
    </w:p>
    <w:p w14:paraId="35D122E0" w14:textId="77777777" w:rsidR="006B58FE" w:rsidRDefault="006B58FE" w:rsidP="006B58FE">
      <w:pPr>
        <w:pStyle w:val="ListParagraph"/>
        <w:numPr>
          <w:ilvl w:val="1"/>
          <w:numId w:val="2"/>
        </w:numPr>
      </w:pPr>
      <w:r w:rsidRPr="006B58FE">
        <w:t>IES</w:t>
      </w:r>
    </w:p>
    <w:p w14:paraId="3333CC69" w14:textId="77777777" w:rsidR="006B58FE" w:rsidRDefault="006B58FE" w:rsidP="006B58FE">
      <w:pPr>
        <w:pStyle w:val="ListParagraph"/>
        <w:numPr>
          <w:ilvl w:val="1"/>
          <w:numId w:val="2"/>
        </w:numPr>
      </w:pPr>
      <w:r w:rsidRPr="006B58FE">
        <w:t>PTM</w:t>
      </w:r>
    </w:p>
    <w:p w14:paraId="6535943C" w14:textId="77777777" w:rsidR="006B58FE" w:rsidRDefault="006B58FE" w:rsidP="006B58FE">
      <w:pPr>
        <w:pStyle w:val="ListParagraph"/>
        <w:numPr>
          <w:ilvl w:val="1"/>
          <w:numId w:val="2"/>
        </w:numPr>
      </w:pPr>
      <w:r w:rsidRPr="006B58FE">
        <w:t>RDM</w:t>
      </w:r>
    </w:p>
    <w:p w14:paraId="5384B58F" w14:textId="77777777" w:rsidR="006B58FE" w:rsidRDefault="006B58FE" w:rsidP="006B58FE">
      <w:pPr>
        <w:pStyle w:val="ListParagraph"/>
        <w:numPr>
          <w:ilvl w:val="1"/>
          <w:numId w:val="2"/>
        </w:numPr>
      </w:pPr>
      <w:r w:rsidRPr="006B58FE">
        <w:t>RDSB</w:t>
      </w:r>
    </w:p>
    <w:p w14:paraId="25362124" w14:textId="77777777" w:rsidR="006B58FE" w:rsidRPr="006B58FE" w:rsidRDefault="006B58FE" w:rsidP="006B58FE">
      <w:pPr>
        <w:pStyle w:val="ListParagraph"/>
        <w:numPr>
          <w:ilvl w:val="0"/>
          <w:numId w:val="2"/>
        </w:numPr>
      </w:pPr>
      <w:r w:rsidRPr="006B58FE">
        <w:t>SSRS Server</w:t>
      </w:r>
    </w:p>
    <w:p w14:paraId="28A23507" w14:textId="77777777" w:rsidR="006B58FE" w:rsidRPr="006B58FE" w:rsidRDefault="006B58FE" w:rsidP="006B58FE">
      <w:pPr>
        <w:pStyle w:val="ListParagraph"/>
        <w:numPr>
          <w:ilvl w:val="1"/>
          <w:numId w:val="2"/>
        </w:numPr>
      </w:pPr>
      <w:r w:rsidRPr="006B58FE">
        <w:t>Used by PTM</w:t>
      </w:r>
      <w:r>
        <w:t>, more information below</w:t>
      </w:r>
    </w:p>
    <w:p w14:paraId="71D903F0" w14:textId="77777777" w:rsidR="006B58FE" w:rsidRPr="006B58FE" w:rsidRDefault="006B58FE" w:rsidP="006B58FE">
      <w:pPr>
        <w:pStyle w:val="ListParagraph"/>
        <w:numPr>
          <w:ilvl w:val="0"/>
          <w:numId w:val="2"/>
        </w:numPr>
      </w:pPr>
      <w:r w:rsidRPr="006B58FE">
        <w:t>New Databases</w:t>
      </w:r>
      <w:r>
        <w:t>, more information below</w:t>
      </w:r>
    </w:p>
    <w:p w14:paraId="2D790972" w14:textId="77777777" w:rsidR="006B58FE" w:rsidRDefault="006B58FE" w:rsidP="006B58FE">
      <w:pPr>
        <w:pStyle w:val="ListParagraph"/>
        <w:numPr>
          <w:ilvl w:val="1"/>
          <w:numId w:val="2"/>
        </w:numPr>
      </w:pPr>
      <w:r w:rsidRPr="006B58FE">
        <w:t>PTM</w:t>
      </w:r>
    </w:p>
    <w:p w14:paraId="176C2C9D" w14:textId="77777777" w:rsidR="006B58FE" w:rsidRPr="006B58FE" w:rsidRDefault="006B58FE" w:rsidP="006B58FE">
      <w:pPr>
        <w:pStyle w:val="ListParagraph"/>
        <w:numPr>
          <w:ilvl w:val="2"/>
          <w:numId w:val="2"/>
        </w:numPr>
      </w:pPr>
      <w:r>
        <w:t>Create a</w:t>
      </w:r>
      <w:r w:rsidRPr="006B58FE">
        <w:t xml:space="preserve"> SQL</w:t>
      </w:r>
      <w:r>
        <w:t xml:space="preserve"> server</w:t>
      </w:r>
      <w:r w:rsidRPr="006B58FE">
        <w:t xml:space="preserve"> account that the SSRS server will use. Name it </w:t>
      </w:r>
      <w:r w:rsidRPr="006B58FE">
        <w:rPr>
          <w:rFonts w:ascii="Consolas" w:hAnsi="Consolas"/>
          <w:sz w:val="19"/>
          <w:szCs w:val="19"/>
        </w:rPr>
        <w:t>generationReporter</w:t>
      </w:r>
      <w:r w:rsidRPr="006B58FE">
        <w:t xml:space="preserve"> or you will cause the DB scripts to keep failing.</w:t>
      </w:r>
      <w:r>
        <w:t xml:space="preserve"> Permissions will be granted via scripts</w:t>
      </w:r>
    </w:p>
    <w:p w14:paraId="2BF8407A" w14:textId="77777777" w:rsidR="006B58FE" w:rsidRPr="006B58FE" w:rsidRDefault="006B58FE" w:rsidP="006B58FE">
      <w:pPr>
        <w:pStyle w:val="ListParagraph"/>
        <w:numPr>
          <w:ilvl w:val="1"/>
          <w:numId w:val="2"/>
        </w:numPr>
      </w:pPr>
      <w:r w:rsidRPr="006B58FE">
        <w:t>IES</w:t>
      </w:r>
    </w:p>
    <w:p w14:paraId="6DCE600F" w14:textId="77777777" w:rsidR="006B58FE" w:rsidRPr="006B58FE" w:rsidRDefault="006B58FE" w:rsidP="006B58FE">
      <w:pPr>
        <w:pStyle w:val="ListParagraph"/>
        <w:numPr>
          <w:ilvl w:val="0"/>
          <w:numId w:val="2"/>
        </w:numPr>
      </w:pPr>
      <w:r w:rsidRPr="006B58FE">
        <w:t>New AD Groups</w:t>
      </w:r>
    </w:p>
    <w:p w14:paraId="21481431" w14:textId="77777777" w:rsidR="006B58FE" w:rsidRDefault="006B58FE" w:rsidP="006B58FE">
      <w:pPr>
        <w:pStyle w:val="ListParagraph"/>
        <w:numPr>
          <w:ilvl w:val="1"/>
          <w:numId w:val="2"/>
        </w:numPr>
      </w:pPr>
      <w:r>
        <w:t>Admin group - should reuse one from GenBOE if possible; should contain Frank</w:t>
      </w:r>
      <w:r w:rsidR="004179F8">
        <w:t>, Tim</w:t>
      </w:r>
      <w:r>
        <w:t xml:space="preserve"> and server admins; will be used by all apps</w:t>
      </w:r>
      <w:r w:rsidR="004179F8">
        <w:t>, and control access to error logs</w:t>
      </w:r>
    </w:p>
    <w:p w14:paraId="653B4F46" w14:textId="77777777" w:rsidR="008C6F09" w:rsidRDefault="008C6F09" w:rsidP="008C6F09">
      <w:pPr>
        <w:pStyle w:val="ListParagraph"/>
        <w:numPr>
          <w:ilvl w:val="2"/>
          <w:numId w:val="2"/>
        </w:numPr>
      </w:pPr>
      <w:r>
        <w:t xml:space="preserve">Our value: </w:t>
      </w:r>
      <w:r w:rsidRPr="008C6F09">
        <w:rPr>
          <w:rFonts w:ascii="Consolas" w:hAnsi="Consolas"/>
          <w:color w:val="E36C0A" w:themeColor="accent6" w:themeShade="BF"/>
          <w:sz w:val="20"/>
        </w:rPr>
        <w:t>us\EBS.EstimationInitiative.DevTeam</w:t>
      </w:r>
    </w:p>
    <w:p w14:paraId="2F5D2877" w14:textId="77777777" w:rsidR="006B58FE" w:rsidRDefault="006B58FE" w:rsidP="006B58FE">
      <w:pPr>
        <w:pStyle w:val="ListParagraph"/>
        <w:numPr>
          <w:ilvl w:val="1"/>
          <w:numId w:val="2"/>
        </w:numPr>
      </w:pPr>
      <w:r>
        <w:t>User group – should reuse one from GenBOE if possible; will contain all application users; will be used by all apps</w:t>
      </w:r>
    </w:p>
    <w:p w14:paraId="23E6369F" w14:textId="77777777" w:rsidR="006B58FE" w:rsidRPr="006B58FE" w:rsidRDefault="006B58FE" w:rsidP="006B58FE">
      <w:pPr>
        <w:pStyle w:val="ListParagraph"/>
        <w:numPr>
          <w:ilvl w:val="1"/>
          <w:numId w:val="2"/>
        </w:numPr>
      </w:pPr>
      <w:r>
        <w:t xml:space="preserve">Additional application specific groups for </w:t>
      </w:r>
      <w:r w:rsidRPr="006B58FE">
        <w:t>PTM:</w:t>
      </w:r>
    </w:p>
    <w:p w14:paraId="51CA3FFC" w14:textId="77777777" w:rsidR="00FC476F" w:rsidRDefault="009E70A4" w:rsidP="006B58FE">
      <w:pPr>
        <w:pStyle w:val="ListParagraph"/>
        <w:numPr>
          <w:ilvl w:val="2"/>
          <w:numId w:val="2"/>
        </w:numPr>
      </w:pPr>
      <w:r>
        <w:t>LeadEstimators</w:t>
      </w:r>
    </w:p>
    <w:p w14:paraId="570598A9" w14:textId="77777777" w:rsidR="00C14EEA" w:rsidRDefault="00C14EEA" w:rsidP="006B58FE">
      <w:pPr>
        <w:pStyle w:val="ListParagraph"/>
        <w:numPr>
          <w:ilvl w:val="2"/>
          <w:numId w:val="2"/>
        </w:numPr>
      </w:pPr>
      <w:r>
        <w:t>PricingVerification</w:t>
      </w:r>
    </w:p>
    <w:p w14:paraId="0CBE7DBD" w14:textId="77777777" w:rsidR="00C14EEA" w:rsidRDefault="00C14EEA" w:rsidP="006B58FE">
      <w:pPr>
        <w:pStyle w:val="ListParagraph"/>
        <w:numPr>
          <w:ilvl w:val="2"/>
          <w:numId w:val="2"/>
        </w:numPr>
      </w:pPr>
      <w:r>
        <w:t>IndependentReviewers</w:t>
      </w:r>
    </w:p>
    <w:p w14:paraId="02EA762F" w14:textId="77777777" w:rsidR="00C14EEA" w:rsidRDefault="00C14EEA" w:rsidP="006B58FE">
      <w:pPr>
        <w:pStyle w:val="ListParagraph"/>
        <w:numPr>
          <w:ilvl w:val="3"/>
          <w:numId w:val="2"/>
        </w:numPr>
      </w:pPr>
      <w:r>
        <w:t>In our prod system, the above 3 are combined into a single group</w:t>
      </w:r>
    </w:p>
    <w:p w14:paraId="77C4973A" w14:textId="77777777" w:rsidR="008C6F09" w:rsidRPr="008C6F09" w:rsidRDefault="008C6F09" w:rsidP="008C6F09">
      <w:pPr>
        <w:pStyle w:val="ListParagraph"/>
        <w:numPr>
          <w:ilvl w:val="3"/>
          <w:numId w:val="2"/>
        </w:numPr>
        <w:rPr>
          <w:rFonts w:ascii="Consolas" w:hAnsi="Consolas"/>
        </w:rPr>
      </w:pPr>
      <w:r w:rsidRPr="008C6F09">
        <w:rPr>
          <w:rFonts w:ascii="Consolas" w:hAnsi="Consolas"/>
          <w:color w:val="E36C0A" w:themeColor="accent6" w:themeShade="BF"/>
          <w:sz w:val="20"/>
        </w:rPr>
        <w:t>us\EBS.IES.LeadEst.PricingVer.IndependentRev.Roles</w:t>
      </w:r>
    </w:p>
    <w:p w14:paraId="4BEA8814" w14:textId="77777777" w:rsidR="009E70A4" w:rsidRDefault="009E70A4" w:rsidP="006B58FE">
      <w:pPr>
        <w:pStyle w:val="ListParagraph"/>
        <w:numPr>
          <w:ilvl w:val="2"/>
          <w:numId w:val="2"/>
        </w:numPr>
      </w:pPr>
      <w:r>
        <w:t>LOBLeads</w:t>
      </w:r>
    </w:p>
    <w:p w14:paraId="7F734958" w14:textId="77777777" w:rsidR="008C6F09" w:rsidRPr="008C6F09" w:rsidRDefault="008C6F09" w:rsidP="008C6F09">
      <w:pPr>
        <w:pStyle w:val="ListParagraph"/>
        <w:numPr>
          <w:ilvl w:val="3"/>
          <w:numId w:val="2"/>
        </w:numPr>
        <w:rPr>
          <w:rFonts w:ascii="Consolas" w:hAnsi="Consolas"/>
        </w:rPr>
      </w:pPr>
      <w:r>
        <w:t xml:space="preserve">Our value: </w:t>
      </w:r>
      <w:r w:rsidRPr="008C6F09">
        <w:rPr>
          <w:rFonts w:ascii="Consolas" w:hAnsi="Consolas"/>
          <w:color w:val="E36C0A" w:themeColor="accent6" w:themeShade="BF"/>
          <w:sz w:val="20"/>
        </w:rPr>
        <w:t>us\EBS.IES.LOBLeads</w:t>
      </w:r>
    </w:p>
    <w:p w14:paraId="04D1AC42" w14:textId="77777777" w:rsidR="009E70A4" w:rsidRDefault="009E70A4" w:rsidP="006B58FE">
      <w:pPr>
        <w:pStyle w:val="ListParagraph"/>
        <w:numPr>
          <w:ilvl w:val="2"/>
          <w:numId w:val="2"/>
        </w:numPr>
      </w:pPr>
      <w:r>
        <w:t>CoverSheetApprovers</w:t>
      </w:r>
    </w:p>
    <w:p w14:paraId="7ACA1A0B" w14:textId="77777777" w:rsidR="008C6F09" w:rsidRDefault="008C6F09" w:rsidP="008C6F09">
      <w:pPr>
        <w:pStyle w:val="ListParagraph"/>
        <w:numPr>
          <w:ilvl w:val="3"/>
          <w:numId w:val="2"/>
        </w:numPr>
      </w:pPr>
      <w:r>
        <w:t xml:space="preserve">Our value: </w:t>
      </w:r>
      <w:r w:rsidRPr="008C6F09">
        <w:rPr>
          <w:rFonts w:ascii="Consolas" w:hAnsi="Consolas"/>
          <w:color w:val="E36C0A" w:themeColor="accent6" w:themeShade="BF"/>
          <w:sz w:val="20"/>
        </w:rPr>
        <w:t>us\EBS.IES.CoverSheetApprovers</w:t>
      </w:r>
    </w:p>
    <w:p w14:paraId="36560F6F" w14:textId="77777777" w:rsidR="00E37641" w:rsidRDefault="00E37641" w:rsidP="00B9067F">
      <w:pPr>
        <w:pStyle w:val="Heading1"/>
        <w:contextualSpacing/>
      </w:pPr>
      <w:bookmarkStart w:id="24" w:name="_Toc4596574"/>
      <w:r>
        <w:lastRenderedPageBreak/>
        <w:t>Initial IIS Setup</w:t>
      </w:r>
      <w:bookmarkEnd w:id="24"/>
    </w:p>
    <w:p w14:paraId="1E9ADD7C" w14:textId="77777777" w:rsidR="00E37641" w:rsidRDefault="00440631" w:rsidP="00360EC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Create new directories</w:t>
      </w:r>
      <w:r w:rsidR="00E37641" w:rsidRPr="00A6390F">
        <w:rPr>
          <w:rFonts w:ascii="Calibri" w:eastAsia="Times New Roman" w:hAnsi="Calibri" w:cs="Calibri"/>
        </w:rPr>
        <w:t xml:space="preserve"> that will hold</w:t>
      </w:r>
      <w:r w:rsidR="00BB3A52">
        <w:rPr>
          <w:rFonts w:ascii="Calibri" w:eastAsia="Times New Roman" w:hAnsi="Calibri" w:cs="Calibri"/>
        </w:rPr>
        <w:t xml:space="preserve"> each of</w:t>
      </w:r>
      <w:r w:rsidR="00E37641" w:rsidRPr="00A6390F">
        <w:rPr>
          <w:rFonts w:ascii="Calibri" w:eastAsia="Times New Roman" w:hAnsi="Calibri" w:cs="Calibri"/>
        </w:rPr>
        <w:t xml:space="preserve"> the sites (e.g. E:\web_folders\</w:t>
      </w:r>
      <w:r w:rsidR="00164641">
        <w:rPr>
          <w:rFonts w:ascii="Calibri" w:eastAsia="Times New Roman" w:hAnsi="Calibri" w:cs="Calibri"/>
        </w:rPr>
        <w:t>PTM</w:t>
      </w:r>
      <w:r w:rsidR="00E37641" w:rsidRPr="00A6390F">
        <w:rPr>
          <w:rFonts w:ascii="Calibri" w:eastAsia="Times New Roman" w:hAnsi="Calibri" w:cs="Calibri"/>
        </w:rPr>
        <w:t>)</w:t>
      </w:r>
    </w:p>
    <w:p w14:paraId="362F8E74" w14:textId="77777777" w:rsidR="00BB3A52" w:rsidRDefault="00BB3A52" w:rsidP="00BB3A52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IES</w:t>
      </w:r>
    </w:p>
    <w:p w14:paraId="5978B8A7" w14:textId="77777777" w:rsidR="00BB3A52" w:rsidRDefault="00BB3A52" w:rsidP="00BB3A52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PTM</w:t>
      </w:r>
    </w:p>
    <w:p w14:paraId="0750C792" w14:textId="77777777" w:rsidR="00BB3A52" w:rsidRDefault="00BB3A52" w:rsidP="00BB3A52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RDM</w:t>
      </w:r>
    </w:p>
    <w:p w14:paraId="4104EAE7" w14:textId="77777777" w:rsidR="00BB3A52" w:rsidRPr="00A6390F" w:rsidRDefault="00BB3A52" w:rsidP="00BB3A52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RDSB</w:t>
      </w:r>
    </w:p>
    <w:p w14:paraId="74B488F7" w14:textId="77777777" w:rsidR="00E37641" w:rsidRPr="00E37641" w:rsidRDefault="00E37641" w:rsidP="00360ECD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37641">
        <w:rPr>
          <w:rFonts w:ascii="Calibri" w:eastAsia="Times New Roman" w:hAnsi="Calibri" w:cs="Calibri"/>
        </w:rPr>
        <w:t>Create a</w:t>
      </w:r>
      <w:r w:rsidR="00164641">
        <w:rPr>
          <w:rFonts w:ascii="Calibri" w:eastAsia="Times New Roman" w:hAnsi="Calibri" w:cs="Calibri"/>
        </w:rPr>
        <w:t xml:space="preserve"> new App Pool for</w:t>
      </w:r>
      <w:r w:rsidR="00BB3A52">
        <w:rPr>
          <w:rFonts w:ascii="Calibri" w:eastAsia="Times New Roman" w:hAnsi="Calibri" w:cs="Calibri"/>
        </w:rPr>
        <w:t xml:space="preserve"> each of</w:t>
      </w:r>
      <w:r w:rsidR="00164641">
        <w:rPr>
          <w:rFonts w:ascii="Calibri" w:eastAsia="Times New Roman" w:hAnsi="Calibri" w:cs="Calibri"/>
        </w:rPr>
        <w:t xml:space="preserve"> the application</w:t>
      </w:r>
      <w:r w:rsidR="00BB3A52">
        <w:rPr>
          <w:rFonts w:ascii="Calibri" w:eastAsia="Times New Roman" w:hAnsi="Calibri" w:cs="Calibri"/>
        </w:rPr>
        <w:t>s</w:t>
      </w:r>
    </w:p>
    <w:p w14:paraId="4CF75EE5" w14:textId="6433849C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Select .NET framework 4</w:t>
      </w:r>
      <w:r w:rsidR="006E2A76">
        <w:rPr>
          <w:rFonts w:ascii="Calibri" w:eastAsia="Times New Roman" w:hAnsi="Calibri" w:cs="Calibri"/>
        </w:rPr>
        <w:t>.8.0</w:t>
      </w:r>
    </w:p>
    <w:p w14:paraId="49005813" w14:textId="77777777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Select Integrated for the manage pipeline mode selection</w:t>
      </w:r>
    </w:p>
    <w:p w14:paraId="2D3FA56C" w14:textId="77777777" w:rsidR="00E37641" w:rsidRDefault="00E37641" w:rsidP="00360EC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Configure the App Pool</w:t>
      </w:r>
      <w:r w:rsidR="00BB3A52">
        <w:rPr>
          <w:rFonts w:ascii="Calibri" w:eastAsia="Times New Roman" w:hAnsi="Calibri" w:cs="Calibri"/>
        </w:rPr>
        <w:t>s</w:t>
      </w:r>
    </w:p>
    <w:p w14:paraId="7DB9F5E0" w14:textId="77777777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Right click on</w:t>
      </w:r>
      <w:r w:rsidR="00BB3A52">
        <w:rPr>
          <w:rFonts w:ascii="Calibri" w:eastAsia="Times New Roman" w:hAnsi="Calibri" w:cs="Calibri"/>
        </w:rPr>
        <w:t xml:space="preserve"> each of</w:t>
      </w:r>
      <w:r>
        <w:rPr>
          <w:rFonts w:ascii="Calibri" w:eastAsia="Times New Roman" w:hAnsi="Calibri" w:cs="Calibri"/>
        </w:rPr>
        <w:t xml:space="preserve"> the App Pool</w:t>
      </w:r>
      <w:r w:rsidR="00BB3A52">
        <w:rPr>
          <w:rFonts w:ascii="Calibri" w:eastAsia="Times New Roman" w:hAnsi="Calibri" w:cs="Calibri"/>
        </w:rPr>
        <w:t>s</w:t>
      </w:r>
      <w:r>
        <w:rPr>
          <w:rFonts w:ascii="Calibri" w:eastAsia="Times New Roman" w:hAnsi="Calibri" w:cs="Calibri"/>
        </w:rPr>
        <w:t xml:space="preserve"> created</w:t>
      </w:r>
      <w:r w:rsidR="00BB3A52">
        <w:rPr>
          <w:rFonts w:ascii="Calibri" w:eastAsia="Times New Roman" w:hAnsi="Calibri" w:cs="Calibri"/>
        </w:rPr>
        <w:t xml:space="preserve"> above</w:t>
      </w:r>
    </w:p>
    <w:p w14:paraId="621A83D1" w14:textId="77777777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Select Advanced Settings</w:t>
      </w:r>
    </w:p>
    <w:p w14:paraId="2E3FC311" w14:textId="77777777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Set the identity property to the resource account you had previously created</w:t>
      </w:r>
      <w:r w:rsidR="0026479A">
        <w:rPr>
          <w:rFonts w:ascii="Calibri" w:eastAsia="Times New Roman" w:hAnsi="Calibri" w:cs="Calibri"/>
        </w:rPr>
        <w:t xml:space="preserve"> (as listed in iii)</w:t>
      </w:r>
    </w:p>
    <w:p w14:paraId="5F2B2A5B" w14:textId="77777777" w:rsidR="00E37641" w:rsidRDefault="00BB3A52" w:rsidP="00360EC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Create new websites</w:t>
      </w:r>
    </w:p>
    <w:p w14:paraId="1604D454" w14:textId="77777777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Set the</w:t>
      </w:r>
      <w:r w:rsidR="004C36F9">
        <w:rPr>
          <w:rFonts w:ascii="Calibri" w:eastAsia="Times New Roman" w:hAnsi="Calibri" w:cs="Calibri"/>
        </w:rPr>
        <w:t xml:space="preserve"> appropriate</w:t>
      </w:r>
      <w:r>
        <w:rPr>
          <w:rFonts w:ascii="Calibri" w:eastAsia="Times New Roman" w:hAnsi="Calibri" w:cs="Calibri"/>
        </w:rPr>
        <w:t xml:space="preserve"> App Po</w:t>
      </w:r>
      <w:r w:rsidR="00164641">
        <w:rPr>
          <w:rFonts w:ascii="Calibri" w:eastAsia="Times New Roman" w:hAnsi="Calibri" w:cs="Calibri"/>
        </w:rPr>
        <w:t>ol</w:t>
      </w:r>
      <w:r w:rsidR="004C36F9">
        <w:rPr>
          <w:rFonts w:ascii="Calibri" w:eastAsia="Times New Roman" w:hAnsi="Calibri" w:cs="Calibri"/>
        </w:rPr>
        <w:t>s</w:t>
      </w:r>
      <w:r w:rsidR="00164641">
        <w:rPr>
          <w:rFonts w:ascii="Calibri" w:eastAsia="Times New Roman" w:hAnsi="Calibri" w:cs="Calibri"/>
        </w:rPr>
        <w:t xml:space="preserve"> </w:t>
      </w:r>
      <w:r w:rsidR="004C36F9">
        <w:rPr>
          <w:rFonts w:ascii="Calibri" w:eastAsia="Times New Roman" w:hAnsi="Calibri" w:cs="Calibri"/>
        </w:rPr>
        <w:t xml:space="preserve">from </w:t>
      </w:r>
      <w:r w:rsidR="00164641">
        <w:rPr>
          <w:rFonts w:ascii="Calibri" w:eastAsia="Times New Roman" w:hAnsi="Calibri" w:cs="Calibri"/>
        </w:rPr>
        <w:t>step 4</w:t>
      </w:r>
    </w:p>
    <w:p w14:paraId="52526A3D" w14:textId="77777777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Set the physical pa</w:t>
      </w:r>
      <w:r w:rsidR="00164641">
        <w:rPr>
          <w:rFonts w:ascii="Calibri" w:eastAsia="Times New Roman" w:hAnsi="Calibri" w:cs="Calibri"/>
        </w:rPr>
        <w:t xml:space="preserve">th to </w:t>
      </w:r>
      <w:r w:rsidR="004C36F9">
        <w:rPr>
          <w:rFonts w:ascii="Calibri" w:eastAsia="Times New Roman" w:hAnsi="Calibri" w:cs="Calibri"/>
        </w:rPr>
        <w:t xml:space="preserve">paths from </w:t>
      </w:r>
      <w:r w:rsidR="00164641">
        <w:rPr>
          <w:rFonts w:ascii="Calibri" w:eastAsia="Times New Roman" w:hAnsi="Calibri" w:cs="Calibri"/>
        </w:rPr>
        <w:t>step 2</w:t>
      </w:r>
    </w:p>
    <w:p w14:paraId="3EC28A31" w14:textId="77777777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Set the binding type to http</w:t>
      </w:r>
    </w:p>
    <w:p w14:paraId="483C4015" w14:textId="77777777" w:rsidR="00440631" w:rsidRDefault="00440631" w:rsidP="00440631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Unless you can use https, which we do on all of our production applications; that setup / configuration would be up to you</w:t>
      </w:r>
    </w:p>
    <w:p w14:paraId="4A734E01" w14:textId="77777777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Set the port to a free port</w:t>
      </w:r>
      <w:r w:rsidR="00440631">
        <w:rPr>
          <w:rFonts w:ascii="Calibri" w:eastAsia="Times New Roman" w:hAnsi="Calibri" w:cs="Calibri"/>
        </w:rPr>
        <w:t>,</w:t>
      </w:r>
      <w:r>
        <w:rPr>
          <w:rFonts w:ascii="Calibri" w:eastAsia="Times New Roman" w:hAnsi="Calibri" w:cs="Calibri"/>
        </w:rPr>
        <w:t xml:space="preserve"> other than 80 such as 8080</w:t>
      </w:r>
    </w:p>
    <w:p w14:paraId="4484572D" w14:textId="77777777" w:rsidR="00E37641" w:rsidRDefault="00E37641" w:rsidP="00360EC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Add a new binding to the site</w:t>
      </w:r>
      <w:r w:rsidR="00440631">
        <w:rPr>
          <w:rFonts w:ascii="Calibri" w:eastAsia="Times New Roman" w:hAnsi="Calibri" w:cs="Calibri"/>
        </w:rPr>
        <w:t>s,</w:t>
      </w:r>
      <w:r>
        <w:rPr>
          <w:rFonts w:ascii="Calibri" w:eastAsia="Times New Roman" w:hAnsi="Calibri" w:cs="Calibri"/>
        </w:rPr>
        <w:t xml:space="preserve"> setting </w:t>
      </w:r>
      <w:r w:rsidR="00440631">
        <w:rPr>
          <w:rFonts w:ascii="Calibri" w:eastAsia="Times New Roman" w:hAnsi="Calibri" w:cs="Calibri"/>
        </w:rPr>
        <w:t>them</w:t>
      </w:r>
      <w:r>
        <w:rPr>
          <w:rFonts w:ascii="Calibri" w:eastAsia="Times New Roman" w:hAnsi="Calibri" w:cs="Calibri"/>
        </w:rPr>
        <w:t xml:space="preserve"> to the </w:t>
      </w:r>
      <w:r w:rsidR="00440631">
        <w:rPr>
          <w:rFonts w:ascii="Calibri" w:eastAsia="Times New Roman" w:hAnsi="Calibri" w:cs="Calibri"/>
        </w:rPr>
        <w:t xml:space="preserve">appropriate </w:t>
      </w:r>
      <w:r w:rsidR="003A39A3">
        <w:rPr>
          <w:rFonts w:ascii="Calibri" w:eastAsia="Times New Roman" w:hAnsi="Calibri" w:cs="Calibri"/>
        </w:rPr>
        <w:t>DNS</w:t>
      </w:r>
      <w:r w:rsidR="004C36F9">
        <w:rPr>
          <w:rFonts w:ascii="Calibri" w:eastAsia="Times New Roman" w:hAnsi="Calibri" w:cs="Calibri"/>
        </w:rPr>
        <w:t xml:space="preserve"> entries</w:t>
      </w:r>
    </w:p>
    <w:p w14:paraId="241138E2" w14:textId="77777777" w:rsidR="00E37641" w:rsidRDefault="00E37641" w:rsidP="00360EC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Configure the site authentication</w:t>
      </w:r>
    </w:p>
    <w:p w14:paraId="43C00048" w14:textId="77777777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Enable Windows Authentication</w:t>
      </w:r>
    </w:p>
    <w:p w14:paraId="37D79D41" w14:textId="77777777" w:rsidR="00E37641" w:rsidRDefault="00E37641" w:rsidP="00360ECD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Disable Anonymous Authentication</w:t>
      </w:r>
    </w:p>
    <w:p w14:paraId="65B88AF2" w14:textId="77777777" w:rsidR="006B58FE" w:rsidRDefault="006B58FE" w:rsidP="006B58FE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37641">
        <w:rPr>
          <w:rFonts w:ascii="Calibri" w:eastAsia="Times New Roman" w:hAnsi="Calibri" w:cs="Calibri"/>
        </w:rPr>
        <w:t>Add r</w:t>
      </w:r>
      <w:r>
        <w:rPr>
          <w:rFonts w:ascii="Calibri" w:eastAsia="Times New Roman" w:hAnsi="Calibri" w:cs="Calibri"/>
        </w:rPr>
        <w:t xml:space="preserve">ead permissions to the application directories, for the App Pool identity </w:t>
      </w:r>
      <w:r w:rsidRPr="00E37641">
        <w:rPr>
          <w:rFonts w:ascii="Calibri" w:eastAsia="Times New Roman" w:hAnsi="Calibri" w:cs="Calibri"/>
        </w:rPr>
        <w:t>(resource account</w:t>
      </w:r>
      <w:r>
        <w:rPr>
          <w:rFonts w:ascii="Calibri" w:eastAsia="Times New Roman" w:hAnsi="Calibri" w:cs="Calibri"/>
        </w:rPr>
        <w:t xml:space="preserve"> as listed in ii</w:t>
      </w:r>
      <w:r w:rsidRPr="00E37641">
        <w:rPr>
          <w:rFonts w:ascii="Calibri" w:eastAsia="Times New Roman" w:hAnsi="Calibri" w:cs="Calibri"/>
        </w:rPr>
        <w:t>)</w:t>
      </w:r>
    </w:p>
    <w:p w14:paraId="73B758ED" w14:textId="77777777" w:rsidR="006B58FE" w:rsidRDefault="006B58FE" w:rsidP="006B58FE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Depending on the setup, your user AD group may also need a read access</w:t>
      </w:r>
    </w:p>
    <w:p w14:paraId="5BDB7555" w14:textId="77777777" w:rsidR="006B58FE" w:rsidRPr="006B58FE" w:rsidRDefault="006B58FE" w:rsidP="006B58FE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Add write permissions to the Log directories in the individual application directories, for the App Pool identity (resource account as listed in ii)</w:t>
      </w:r>
    </w:p>
    <w:p w14:paraId="0D3113D3" w14:textId="77777777" w:rsidR="004E3578" w:rsidRPr="004E3578" w:rsidRDefault="004E3578" w:rsidP="00B9067F">
      <w:pPr>
        <w:pStyle w:val="Heading1"/>
        <w:contextualSpacing/>
      </w:pPr>
      <w:bookmarkStart w:id="25" w:name="_Toc4596575"/>
      <w:r w:rsidRPr="004E3578">
        <w:t>Unpack the installation ZIP file</w:t>
      </w:r>
      <w:bookmarkEnd w:id="25"/>
    </w:p>
    <w:p w14:paraId="2ED2463E" w14:textId="77777777" w:rsidR="00D11FD5" w:rsidRDefault="003A39A3" w:rsidP="00360ECD">
      <w:pPr>
        <w:pStyle w:val="ListParagraph"/>
        <w:numPr>
          <w:ilvl w:val="0"/>
          <w:numId w:val="1"/>
        </w:numPr>
      </w:pPr>
      <w:r w:rsidRPr="00D24C0D">
        <w:t>Copy the deployment zip package</w:t>
      </w:r>
      <w:r w:rsidR="00E220D8">
        <w:t>s</w:t>
      </w:r>
      <w:r w:rsidRPr="00D24C0D">
        <w:t xml:space="preserve"> to the local s</w:t>
      </w:r>
      <w:r>
        <w:t>erver</w:t>
      </w:r>
      <w:r w:rsidR="00E220D8">
        <w:t>,</w:t>
      </w:r>
      <w:r>
        <w:t xml:space="preserve"> extract all files to </w:t>
      </w:r>
      <w:r w:rsidR="00D11FD5">
        <w:t xml:space="preserve">a temporary location. </w:t>
      </w:r>
    </w:p>
    <w:p w14:paraId="53DD8207" w14:textId="77777777" w:rsidR="003A39A3" w:rsidRDefault="00D11FD5" w:rsidP="00360ECD">
      <w:pPr>
        <w:pStyle w:val="ListParagraph"/>
        <w:numPr>
          <w:ilvl w:val="0"/>
          <w:numId w:val="1"/>
        </w:numPr>
      </w:pPr>
      <w:r>
        <w:t>The package</w:t>
      </w:r>
      <w:r w:rsidR="009C20C0">
        <w:t xml:space="preserve"> should contain</w:t>
      </w:r>
      <w:r>
        <w:t xml:space="preserve"> the following folders:</w:t>
      </w:r>
    </w:p>
    <w:p w14:paraId="73D227A6" w14:textId="77777777" w:rsidR="00BB3A52" w:rsidRDefault="00BB3A52" w:rsidP="00D11FD5">
      <w:pPr>
        <w:pStyle w:val="ListParagraph"/>
        <w:numPr>
          <w:ilvl w:val="1"/>
          <w:numId w:val="1"/>
        </w:numPr>
      </w:pPr>
      <w:r>
        <w:t>IES.Web</w:t>
      </w:r>
    </w:p>
    <w:p w14:paraId="6047F4BA" w14:textId="77777777" w:rsidR="00D11FD5" w:rsidRDefault="00164641" w:rsidP="00D11FD5">
      <w:pPr>
        <w:pStyle w:val="ListParagraph"/>
        <w:numPr>
          <w:ilvl w:val="1"/>
          <w:numId w:val="1"/>
        </w:numPr>
      </w:pPr>
      <w:r>
        <w:t>PTM.Web</w:t>
      </w:r>
    </w:p>
    <w:p w14:paraId="4384734A" w14:textId="77777777" w:rsidR="00BB3A52" w:rsidRDefault="00BB3A52" w:rsidP="00D11FD5">
      <w:pPr>
        <w:pStyle w:val="ListParagraph"/>
        <w:numPr>
          <w:ilvl w:val="1"/>
          <w:numId w:val="1"/>
        </w:numPr>
      </w:pPr>
      <w:r>
        <w:t>RDM.Web</w:t>
      </w:r>
    </w:p>
    <w:p w14:paraId="4B47B10E" w14:textId="77777777" w:rsidR="00BB3A52" w:rsidRDefault="00BB3A52" w:rsidP="00D11FD5">
      <w:pPr>
        <w:pStyle w:val="ListParagraph"/>
        <w:numPr>
          <w:ilvl w:val="1"/>
          <w:numId w:val="1"/>
        </w:numPr>
      </w:pPr>
      <w:r>
        <w:t>RDSB.Web</w:t>
      </w:r>
    </w:p>
    <w:p w14:paraId="18603164" w14:textId="77777777" w:rsidR="00B03E52" w:rsidRDefault="00C122CC" w:rsidP="00B03E52">
      <w:pPr>
        <w:pStyle w:val="ListParagraph"/>
        <w:numPr>
          <w:ilvl w:val="1"/>
          <w:numId w:val="1"/>
        </w:numPr>
      </w:pPr>
      <w:r>
        <w:t xml:space="preserve">PTM </w:t>
      </w:r>
      <w:r w:rsidR="00B03E52">
        <w:t>Emailer</w:t>
      </w:r>
    </w:p>
    <w:p w14:paraId="3D5391DC" w14:textId="77777777" w:rsidR="006B58FE" w:rsidRDefault="00C122CC" w:rsidP="00B03E52">
      <w:pPr>
        <w:pStyle w:val="ListParagraph"/>
        <w:numPr>
          <w:ilvl w:val="1"/>
          <w:numId w:val="1"/>
        </w:numPr>
      </w:pPr>
      <w:r>
        <w:t xml:space="preserve">RDM </w:t>
      </w:r>
      <w:r w:rsidR="006B58FE">
        <w:t xml:space="preserve">Data </w:t>
      </w:r>
      <w:r w:rsidR="00A94D42">
        <w:t>Replication</w:t>
      </w:r>
    </w:p>
    <w:p w14:paraId="4A0F782B" w14:textId="77777777" w:rsidR="00C122CC" w:rsidRDefault="00C122CC" w:rsidP="00B03E52">
      <w:pPr>
        <w:pStyle w:val="ListParagraph"/>
        <w:numPr>
          <w:ilvl w:val="1"/>
          <w:numId w:val="1"/>
        </w:numPr>
      </w:pPr>
      <w:r>
        <w:t>GenBOE Auto Backup</w:t>
      </w:r>
    </w:p>
    <w:p w14:paraId="4E81DBE4" w14:textId="77777777" w:rsidR="00440631" w:rsidRDefault="00440631" w:rsidP="00B03E52">
      <w:pPr>
        <w:pStyle w:val="ListParagraph"/>
        <w:numPr>
          <w:ilvl w:val="1"/>
          <w:numId w:val="1"/>
        </w:numPr>
      </w:pPr>
      <w:r>
        <w:t xml:space="preserve">SSRS </w:t>
      </w:r>
      <w:r w:rsidR="008C2622">
        <w:t>Files</w:t>
      </w:r>
    </w:p>
    <w:p w14:paraId="66DDA499" w14:textId="77777777" w:rsidR="004E3578" w:rsidRDefault="00BB3A52" w:rsidP="00164641">
      <w:pPr>
        <w:pStyle w:val="ListParagraph"/>
        <w:numPr>
          <w:ilvl w:val="1"/>
          <w:numId w:val="1"/>
        </w:numPr>
      </w:pPr>
      <w:r>
        <w:t xml:space="preserve">PTM </w:t>
      </w:r>
      <w:r w:rsidR="00D11FD5">
        <w:t>Database Scripts</w:t>
      </w:r>
    </w:p>
    <w:p w14:paraId="60007B90" w14:textId="77777777" w:rsidR="00BB3A52" w:rsidRDefault="00BB3A52" w:rsidP="00164641">
      <w:pPr>
        <w:pStyle w:val="ListParagraph"/>
        <w:numPr>
          <w:ilvl w:val="1"/>
          <w:numId w:val="1"/>
        </w:numPr>
      </w:pPr>
      <w:r>
        <w:t>IES Database Scripts</w:t>
      </w:r>
    </w:p>
    <w:p w14:paraId="0D91386E" w14:textId="77777777" w:rsidR="00BA34FC" w:rsidRDefault="00CE6646" w:rsidP="00B9067F">
      <w:pPr>
        <w:pStyle w:val="Heading1"/>
        <w:contextualSpacing/>
      </w:pPr>
      <w:bookmarkStart w:id="26" w:name="_Toc4596576"/>
      <w:r>
        <w:lastRenderedPageBreak/>
        <w:t>Database Deployment</w:t>
      </w:r>
      <w:bookmarkEnd w:id="26"/>
    </w:p>
    <w:p w14:paraId="172E83C5" w14:textId="77777777" w:rsidR="009C20C0" w:rsidRDefault="00BB3A52" w:rsidP="00B9067F">
      <w:pPr>
        <w:pStyle w:val="ListParagraph"/>
        <w:numPr>
          <w:ilvl w:val="0"/>
          <w:numId w:val="1"/>
        </w:numPr>
      </w:pPr>
      <w:r>
        <w:t>For each of the scripts (PTM and IES), l</w:t>
      </w:r>
      <w:r w:rsidR="003A39A3">
        <w:t>ocate the script files</w:t>
      </w:r>
      <w:r>
        <w:t>.</w:t>
      </w:r>
    </w:p>
    <w:p w14:paraId="6E81CBB2" w14:textId="77777777" w:rsidR="00CA53E3" w:rsidRPr="000556F5" w:rsidRDefault="004A438B" w:rsidP="000556F5">
      <w:pPr>
        <w:pStyle w:val="ListParagraph"/>
        <w:numPr>
          <w:ilvl w:val="0"/>
          <w:numId w:val="1"/>
        </w:numPr>
      </w:pPr>
      <w:r w:rsidRPr="000556F5">
        <w:rPr>
          <w:u w:val="single"/>
        </w:rPr>
        <w:t>Before executing the scripts</w:t>
      </w:r>
      <w:r>
        <w:t xml:space="preserve">, </w:t>
      </w:r>
      <w:r w:rsidR="00440631">
        <w:t xml:space="preserve">PTM database needs to be </w:t>
      </w:r>
      <w:r>
        <w:t>customize</w:t>
      </w:r>
      <w:r w:rsidR="00440631">
        <w:t>d (Appendix)</w:t>
      </w:r>
    </w:p>
    <w:p w14:paraId="04704F2C" w14:textId="77777777" w:rsidR="008E2B28" w:rsidRPr="00164641" w:rsidRDefault="003A39A3" w:rsidP="00164641">
      <w:pPr>
        <w:pStyle w:val="ListParagraph"/>
        <w:numPr>
          <w:ilvl w:val="0"/>
          <w:numId w:val="1"/>
        </w:numPr>
        <w:rPr>
          <w:b/>
        </w:rPr>
      </w:pPr>
      <w:r>
        <w:t>O</w:t>
      </w:r>
      <w:r w:rsidR="00BA34FC">
        <w:t>pen and execute the scripts</w:t>
      </w:r>
      <w:r w:rsidR="00164641">
        <w:t>, following the indicated order in both files &amp; folders (if applicable)</w:t>
      </w:r>
    </w:p>
    <w:p w14:paraId="639A06DA" w14:textId="77777777" w:rsidR="00E37641" w:rsidRDefault="00CE6646" w:rsidP="00B9067F">
      <w:pPr>
        <w:pStyle w:val="Heading1"/>
        <w:contextualSpacing/>
      </w:pPr>
      <w:bookmarkStart w:id="27" w:name="_Toc4596577"/>
      <w:r>
        <w:t>Web Application Deployment</w:t>
      </w:r>
      <w:bookmarkEnd w:id="27"/>
    </w:p>
    <w:p w14:paraId="2705B80E" w14:textId="77777777" w:rsidR="00D24C0D" w:rsidRDefault="00E220D8" w:rsidP="00360ECD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Copy the folder contents to the appropriate</w:t>
      </w:r>
      <w:r w:rsidR="00D24C0D" w:rsidRPr="00D24C0D">
        <w:rPr>
          <w:rFonts w:ascii="Calibri" w:eastAsia="Times New Roman" w:hAnsi="Calibri" w:cs="Calibri"/>
        </w:rPr>
        <w:t xml:space="preserve"> the web application</w:t>
      </w:r>
      <w:r>
        <w:rPr>
          <w:rFonts w:ascii="Calibri" w:eastAsia="Times New Roman" w:hAnsi="Calibri" w:cs="Calibri"/>
        </w:rPr>
        <w:t xml:space="preserve"> folders</w:t>
      </w:r>
      <w:r w:rsidR="00BD6101">
        <w:rPr>
          <w:rFonts w:ascii="Calibri" w:eastAsia="Times New Roman" w:hAnsi="Calibri" w:cs="Calibri"/>
        </w:rPr>
        <w:t>.</w:t>
      </w:r>
    </w:p>
    <w:p w14:paraId="2172C947" w14:textId="77777777" w:rsidR="00DA654F" w:rsidRPr="009A0811" w:rsidRDefault="00620340" w:rsidP="009A0811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i/>
        </w:rPr>
      </w:pPr>
      <w:r w:rsidRPr="00B5248A">
        <w:rPr>
          <w:u w:val="single"/>
        </w:rPr>
        <w:t>Configure application settings</w:t>
      </w:r>
      <w:r w:rsidR="00B5248A" w:rsidRPr="00B5248A">
        <w:t xml:space="preserve"> by</w:t>
      </w:r>
      <w:r w:rsidR="009C20C0">
        <w:t xml:space="preserve"> following steps described in</w:t>
      </w:r>
      <w:r w:rsidR="00440631">
        <w:t xml:space="preserve"> the Appendixes</w:t>
      </w:r>
    </w:p>
    <w:p w14:paraId="4BA07A9D" w14:textId="77777777" w:rsidR="002E57A9" w:rsidRPr="002E57A9" w:rsidRDefault="00D24C0D" w:rsidP="00164641">
      <w:pPr>
        <w:numPr>
          <w:ilvl w:val="0"/>
          <w:numId w:val="1"/>
        </w:numPr>
        <w:spacing w:after="0" w:line="240" w:lineRule="auto"/>
        <w:textAlignment w:val="center"/>
      </w:pPr>
      <w:r w:rsidRPr="007118A8">
        <w:rPr>
          <w:rFonts w:ascii="Calibri" w:eastAsia="Times New Roman" w:hAnsi="Calibri" w:cs="Calibri"/>
        </w:rPr>
        <w:t>Test the site</w:t>
      </w:r>
      <w:r w:rsidR="00BB3A52">
        <w:rPr>
          <w:rFonts w:ascii="Calibri" w:eastAsia="Times New Roman" w:hAnsi="Calibri" w:cs="Calibri"/>
        </w:rPr>
        <w:t>s</w:t>
      </w:r>
      <w:r w:rsidRPr="007118A8">
        <w:rPr>
          <w:rFonts w:ascii="Calibri" w:eastAsia="Times New Roman" w:hAnsi="Calibri" w:cs="Calibri"/>
        </w:rPr>
        <w:t xml:space="preserve"> by navigating to the sites address. Verify the home page</w:t>
      </w:r>
      <w:r w:rsidR="00BB3A52">
        <w:rPr>
          <w:rFonts w:ascii="Calibri" w:eastAsia="Times New Roman" w:hAnsi="Calibri" w:cs="Calibri"/>
        </w:rPr>
        <w:t>s</w:t>
      </w:r>
      <w:r w:rsidRPr="007118A8">
        <w:rPr>
          <w:rFonts w:ascii="Calibri" w:eastAsia="Times New Roman" w:hAnsi="Calibri" w:cs="Calibri"/>
        </w:rPr>
        <w:t xml:space="preserve"> </w:t>
      </w:r>
      <w:r w:rsidR="00BB3A52">
        <w:rPr>
          <w:rFonts w:ascii="Calibri" w:eastAsia="Times New Roman" w:hAnsi="Calibri" w:cs="Calibri"/>
        </w:rPr>
        <w:t>are</w:t>
      </w:r>
      <w:r w:rsidRPr="007118A8">
        <w:rPr>
          <w:rFonts w:ascii="Calibri" w:eastAsia="Times New Roman" w:hAnsi="Calibri" w:cs="Calibri"/>
        </w:rPr>
        <w:t xml:space="preserve"> displayed.  </w:t>
      </w:r>
    </w:p>
    <w:p w14:paraId="668CC05C" w14:textId="77777777" w:rsidR="002E57A9" w:rsidRPr="005D23FB" w:rsidRDefault="009B3465" w:rsidP="00B9067F">
      <w:pPr>
        <w:pStyle w:val="Heading1"/>
        <w:contextualSpacing/>
      </w:pPr>
      <w:bookmarkStart w:id="28" w:name="_Toc4596578"/>
      <w:r>
        <w:t xml:space="preserve">PTM </w:t>
      </w:r>
      <w:r w:rsidR="002E57A9" w:rsidRPr="005D23FB">
        <w:t xml:space="preserve">Emailer </w:t>
      </w:r>
      <w:r w:rsidR="004E6D42">
        <w:t>Application</w:t>
      </w:r>
      <w:r w:rsidR="004E6D42" w:rsidRPr="005D23FB">
        <w:t xml:space="preserve"> </w:t>
      </w:r>
      <w:r w:rsidR="002E57A9" w:rsidRPr="005D23FB">
        <w:t>Installation</w:t>
      </w:r>
      <w:bookmarkEnd w:id="28"/>
    </w:p>
    <w:p w14:paraId="40BC75C5" w14:textId="77777777" w:rsidR="004E6D42" w:rsidRPr="004E6D42" w:rsidRDefault="004E6D42" w:rsidP="002E57A9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Application executable: </w:t>
      </w:r>
      <w:r w:rsidRPr="004E6D42">
        <w:rPr>
          <w:rFonts w:ascii="Consolas" w:eastAsia="Times New Roman" w:hAnsi="Consolas" w:cs="Calibri"/>
          <w:sz w:val="19"/>
          <w:szCs w:val="19"/>
        </w:rPr>
        <w:t>GenTracEmailScheduler.exe</w:t>
      </w:r>
    </w:p>
    <w:p w14:paraId="18FED312" w14:textId="77777777" w:rsidR="005D23FB" w:rsidRPr="004E6D42" w:rsidRDefault="005D23FB" w:rsidP="002E57A9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t xml:space="preserve">Customize the application based on the </w:t>
      </w:r>
      <w:r w:rsidRPr="00440631">
        <w:t>Appendix</w:t>
      </w:r>
    </w:p>
    <w:p w14:paraId="02F41E7A" w14:textId="77777777" w:rsidR="004E6D42" w:rsidRDefault="004E6D42" w:rsidP="004E6D42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t xml:space="preserve">The </w:t>
      </w:r>
      <w:r w:rsidRPr="004E6D42">
        <w:rPr>
          <w:rFonts w:ascii="Consolas" w:hAnsi="Consolas"/>
          <w:sz w:val="19"/>
          <w:szCs w:val="19"/>
        </w:rPr>
        <w:t>GenTracEmailScheduler.exe.config</w:t>
      </w:r>
      <w:r>
        <w:t xml:space="preserve"> file</w:t>
      </w:r>
    </w:p>
    <w:p w14:paraId="6A41E5FD" w14:textId="77777777" w:rsidR="004E6D42" w:rsidRDefault="002E57A9" w:rsidP="004E6D42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6E090C">
        <w:rPr>
          <w:rFonts w:ascii="Calibri" w:eastAsia="Times New Roman" w:hAnsi="Calibri" w:cs="Calibri"/>
        </w:rPr>
        <w:t>The application needs t</w:t>
      </w:r>
      <w:r w:rsidR="005D23FB">
        <w:rPr>
          <w:rFonts w:ascii="Calibri" w:eastAsia="Times New Roman" w:hAnsi="Calibri" w:cs="Calibri"/>
        </w:rPr>
        <w:t xml:space="preserve">o be </w:t>
      </w:r>
      <w:r w:rsidR="005D23FB" w:rsidRPr="004E6D42">
        <w:rPr>
          <w:rFonts w:ascii="Calibri" w:eastAsia="Times New Roman" w:hAnsi="Calibri" w:cs="Calibri"/>
          <w:i/>
        </w:rPr>
        <w:t>schedu</w:t>
      </w:r>
      <w:r w:rsidR="009E662B" w:rsidRPr="004E6D42">
        <w:rPr>
          <w:rFonts w:ascii="Calibri" w:eastAsia="Times New Roman" w:hAnsi="Calibri" w:cs="Calibri"/>
          <w:i/>
        </w:rPr>
        <w:t>led to run once an hour</w:t>
      </w:r>
      <w:r w:rsidR="009E662B">
        <w:rPr>
          <w:rFonts w:ascii="Calibri" w:eastAsia="Times New Roman" w:hAnsi="Calibri" w:cs="Calibri"/>
        </w:rPr>
        <w:t>, under the</w:t>
      </w:r>
      <w:r w:rsidR="005D23FB">
        <w:rPr>
          <w:rFonts w:ascii="Calibri" w:eastAsia="Times New Roman" w:hAnsi="Calibri" w:cs="Calibri"/>
        </w:rPr>
        <w:t xml:space="preserve"> service account that has permissions to the</w:t>
      </w:r>
      <w:r w:rsidR="004E6D42">
        <w:rPr>
          <w:rFonts w:ascii="Calibri" w:eastAsia="Times New Roman" w:hAnsi="Calibri" w:cs="Calibri"/>
        </w:rPr>
        <w:t xml:space="preserve"> PTM / GenTrac</w:t>
      </w:r>
      <w:r w:rsidR="005D23FB">
        <w:rPr>
          <w:rFonts w:ascii="Calibri" w:eastAsia="Times New Roman" w:hAnsi="Calibri" w:cs="Calibri"/>
        </w:rPr>
        <w:t xml:space="preserve"> database. We use the same service account that runs the </w:t>
      </w:r>
      <w:r w:rsidR="004E6D42">
        <w:rPr>
          <w:rFonts w:ascii="Calibri" w:eastAsia="Times New Roman" w:hAnsi="Calibri" w:cs="Calibri"/>
        </w:rPr>
        <w:t xml:space="preserve">PTM </w:t>
      </w:r>
      <w:r w:rsidR="005D23FB">
        <w:rPr>
          <w:rFonts w:ascii="Calibri" w:eastAsia="Times New Roman" w:hAnsi="Calibri" w:cs="Calibri"/>
        </w:rPr>
        <w:t>web application.</w:t>
      </w:r>
      <w:r w:rsidR="004E6D42">
        <w:rPr>
          <w:rFonts w:ascii="Calibri" w:eastAsia="Times New Roman" w:hAnsi="Calibri" w:cs="Calibri"/>
        </w:rPr>
        <w:t xml:space="preserve"> </w:t>
      </w:r>
    </w:p>
    <w:p w14:paraId="7D21198A" w14:textId="77777777" w:rsidR="00BB3A52" w:rsidRPr="004E6D42" w:rsidRDefault="004E6D42" w:rsidP="004E6D42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</w:t>
      </w:r>
      <w:r w:rsidRPr="004E6D42">
        <w:rPr>
          <w:rFonts w:ascii="Calibri" w:eastAsia="Times New Roman" w:hAnsi="Calibri" w:cs="Calibri"/>
        </w:rPr>
        <w:t>he application has a switch in the configuration that considers time and day of the week in the actions it takes</w:t>
      </w:r>
      <w:r>
        <w:rPr>
          <w:rFonts w:ascii="Calibri" w:eastAsia="Times New Roman" w:hAnsi="Calibri" w:cs="Calibri"/>
        </w:rPr>
        <w:t>, making it dormant in the evenings and during the weekends</w:t>
      </w:r>
    </w:p>
    <w:p w14:paraId="79DDB2EC" w14:textId="77777777" w:rsidR="009E662B" w:rsidRPr="005D23FB" w:rsidRDefault="009E662B" w:rsidP="009E662B">
      <w:pPr>
        <w:pStyle w:val="Heading1"/>
        <w:contextualSpacing/>
      </w:pPr>
      <w:bookmarkStart w:id="29" w:name="_Toc4596579"/>
      <w:r>
        <w:t xml:space="preserve">RDM Data Replication </w:t>
      </w:r>
      <w:r w:rsidR="004E6D42">
        <w:t>Application</w:t>
      </w:r>
      <w:r w:rsidR="004E6D42" w:rsidRPr="005D23FB">
        <w:t xml:space="preserve"> </w:t>
      </w:r>
      <w:r w:rsidRPr="005D23FB">
        <w:t>Installation</w:t>
      </w:r>
      <w:bookmarkEnd w:id="29"/>
    </w:p>
    <w:p w14:paraId="4926083C" w14:textId="77777777" w:rsidR="004E6D42" w:rsidRPr="004E6D42" w:rsidRDefault="004E6D42" w:rsidP="009E662B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Application executable: </w:t>
      </w:r>
      <w:r w:rsidRPr="004E6D42">
        <w:rPr>
          <w:rFonts w:ascii="Consolas" w:eastAsia="Times New Roman" w:hAnsi="Consolas" w:cs="Calibri"/>
          <w:sz w:val="19"/>
          <w:szCs w:val="19"/>
        </w:rPr>
        <w:t>RDMClassifiedDeployment.exe</w:t>
      </w:r>
    </w:p>
    <w:p w14:paraId="5316D36B" w14:textId="77777777" w:rsidR="009E662B" w:rsidRPr="004E6D42" w:rsidRDefault="009E662B" w:rsidP="009E662B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t xml:space="preserve">Customize the application based on the </w:t>
      </w:r>
      <w:r w:rsidRPr="00440631">
        <w:t>Appendix</w:t>
      </w:r>
    </w:p>
    <w:p w14:paraId="2DB97FBF" w14:textId="77777777" w:rsidR="004E6D42" w:rsidRDefault="004E6D42" w:rsidP="004E6D42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t xml:space="preserve">The </w:t>
      </w:r>
      <w:r w:rsidRPr="004E6D42">
        <w:rPr>
          <w:rFonts w:ascii="Consolas" w:eastAsia="Times New Roman" w:hAnsi="Consolas" w:cs="Calibri"/>
          <w:sz w:val="19"/>
          <w:szCs w:val="19"/>
        </w:rPr>
        <w:t>RDMClassifiedDeployment</w:t>
      </w:r>
      <w:r>
        <w:t>.exe.config file</w:t>
      </w:r>
    </w:p>
    <w:p w14:paraId="40668DFD" w14:textId="77777777" w:rsidR="009E662B" w:rsidRDefault="009E662B" w:rsidP="009E662B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This application needs to be </w:t>
      </w:r>
      <w:r w:rsidRPr="004E6D42">
        <w:rPr>
          <w:rFonts w:ascii="Calibri" w:eastAsia="Times New Roman" w:hAnsi="Calibri" w:cs="Calibri"/>
          <w:i/>
        </w:rPr>
        <w:t>scheduled to run every 5 minutes</w:t>
      </w:r>
      <w:r>
        <w:rPr>
          <w:rFonts w:ascii="Calibri" w:eastAsia="Times New Roman" w:hAnsi="Calibri" w:cs="Calibri"/>
        </w:rPr>
        <w:t xml:space="preserve">, under the service account that has permissions to the </w:t>
      </w:r>
      <w:r w:rsidR="004E6D42">
        <w:rPr>
          <w:rFonts w:ascii="Calibri" w:eastAsia="Times New Roman" w:hAnsi="Calibri" w:cs="Calibri"/>
        </w:rPr>
        <w:t xml:space="preserve">IES </w:t>
      </w:r>
      <w:r>
        <w:rPr>
          <w:rFonts w:ascii="Calibri" w:eastAsia="Times New Roman" w:hAnsi="Calibri" w:cs="Calibri"/>
        </w:rPr>
        <w:t xml:space="preserve">database. We use the same service account that runs the </w:t>
      </w:r>
      <w:r w:rsidR="004E6D42">
        <w:rPr>
          <w:rFonts w:ascii="Calibri" w:eastAsia="Times New Roman" w:hAnsi="Calibri" w:cs="Calibri"/>
        </w:rPr>
        <w:t xml:space="preserve">RDM / RDSB </w:t>
      </w:r>
      <w:r>
        <w:rPr>
          <w:rFonts w:ascii="Calibri" w:eastAsia="Times New Roman" w:hAnsi="Calibri" w:cs="Calibri"/>
        </w:rPr>
        <w:t>web applications.</w:t>
      </w:r>
    </w:p>
    <w:p w14:paraId="39620751" w14:textId="77777777" w:rsidR="009E662B" w:rsidRDefault="009E662B" w:rsidP="009E662B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application will be watching for new file</w:t>
      </w:r>
      <w:r w:rsidR="004E6D42">
        <w:rPr>
          <w:rFonts w:ascii="Calibri" w:eastAsia="Times New Roman" w:hAnsi="Calibri" w:cs="Calibri"/>
        </w:rPr>
        <w:t>s</w:t>
      </w:r>
      <w:r>
        <w:rPr>
          <w:rFonts w:ascii="Calibri" w:eastAsia="Times New Roman" w:hAnsi="Calibri" w:cs="Calibri"/>
        </w:rPr>
        <w:t>, that security</w:t>
      </w:r>
      <w:r w:rsidR="004E6D42">
        <w:rPr>
          <w:rFonts w:ascii="Calibri" w:eastAsia="Times New Roman" w:hAnsi="Calibri" w:cs="Calibri"/>
        </w:rPr>
        <w:t xml:space="preserve"> (or someone else)</w:t>
      </w:r>
      <w:r>
        <w:rPr>
          <w:rFonts w:ascii="Calibri" w:eastAsia="Times New Roman" w:hAnsi="Calibri" w:cs="Calibri"/>
        </w:rPr>
        <w:t xml:space="preserve"> will copy into a specified folder; if there’s not</w:t>
      </w:r>
      <w:r w:rsidR="004E6D42">
        <w:rPr>
          <w:rFonts w:ascii="Calibri" w:eastAsia="Times New Roman" w:hAnsi="Calibri" w:cs="Calibri"/>
        </w:rPr>
        <w:t>hing new, the application quits;</w:t>
      </w:r>
    </w:p>
    <w:p w14:paraId="00BF7131" w14:textId="77777777" w:rsidR="004E6D42" w:rsidRDefault="004E6D42" w:rsidP="009E662B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Alternatively, if there’s a different way in which you can cause a file being uploaded / copied to start up an application (SSAS job?), feel free to wire it up that way.</w:t>
      </w:r>
    </w:p>
    <w:p w14:paraId="4B661235" w14:textId="77777777" w:rsidR="004E6D42" w:rsidRPr="005D23FB" w:rsidRDefault="004E6D42" w:rsidP="004E6D42">
      <w:pPr>
        <w:pStyle w:val="Heading1"/>
        <w:contextualSpacing/>
      </w:pPr>
      <w:bookmarkStart w:id="30" w:name="_Toc4596580"/>
      <w:r>
        <w:t xml:space="preserve">GenBOE Data Backup Application </w:t>
      </w:r>
      <w:r w:rsidRPr="005D23FB">
        <w:t>Installation</w:t>
      </w:r>
      <w:bookmarkEnd w:id="30"/>
    </w:p>
    <w:p w14:paraId="25D557F1" w14:textId="77777777" w:rsidR="004E6D42" w:rsidRPr="004E6D42" w:rsidRDefault="004E6D42" w:rsidP="004E6D42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Application executable: </w:t>
      </w:r>
      <w:r>
        <w:rPr>
          <w:rFonts w:ascii="Consolas" w:eastAsia="Times New Roman" w:hAnsi="Consolas" w:cs="Calibri"/>
          <w:sz w:val="19"/>
          <w:szCs w:val="19"/>
        </w:rPr>
        <w:t>GenBOEAutoBackup</w:t>
      </w:r>
      <w:r w:rsidRPr="004E6D42">
        <w:rPr>
          <w:rFonts w:ascii="Consolas" w:eastAsia="Times New Roman" w:hAnsi="Consolas" w:cs="Calibri"/>
          <w:sz w:val="19"/>
          <w:szCs w:val="19"/>
        </w:rPr>
        <w:t>.exe</w:t>
      </w:r>
    </w:p>
    <w:p w14:paraId="049B91F2" w14:textId="77777777" w:rsidR="004E6D42" w:rsidRPr="004E6D42" w:rsidRDefault="004E6D42" w:rsidP="004E6D42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t xml:space="preserve">Customize the application based on the </w:t>
      </w:r>
      <w:r w:rsidRPr="00440631">
        <w:t>Appendix</w:t>
      </w:r>
    </w:p>
    <w:p w14:paraId="5F3A98C6" w14:textId="77777777" w:rsidR="004E6D42" w:rsidRDefault="004E6D42" w:rsidP="004E6D42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t xml:space="preserve">The </w:t>
      </w:r>
      <w:r>
        <w:rPr>
          <w:rFonts w:ascii="Consolas" w:eastAsia="Times New Roman" w:hAnsi="Consolas" w:cs="Calibri"/>
          <w:sz w:val="19"/>
          <w:szCs w:val="19"/>
        </w:rPr>
        <w:t>GenBOEAutoBackup</w:t>
      </w:r>
      <w:r>
        <w:t>.exe.config file</w:t>
      </w:r>
    </w:p>
    <w:p w14:paraId="6603D60B" w14:textId="77777777" w:rsidR="004E6D42" w:rsidRDefault="004E6D42" w:rsidP="004E6D42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6E090C">
        <w:rPr>
          <w:rFonts w:ascii="Calibri" w:eastAsia="Times New Roman" w:hAnsi="Calibri" w:cs="Calibri"/>
        </w:rPr>
        <w:t>The application needs t</w:t>
      </w:r>
      <w:r>
        <w:rPr>
          <w:rFonts w:ascii="Calibri" w:eastAsia="Times New Roman" w:hAnsi="Calibri" w:cs="Calibri"/>
        </w:rPr>
        <w:t xml:space="preserve">o be </w:t>
      </w:r>
      <w:r w:rsidRPr="004E6D42">
        <w:rPr>
          <w:rFonts w:ascii="Calibri" w:eastAsia="Times New Roman" w:hAnsi="Calibri" w:cs="Calibri"/>
          <w:i/>
        </w:rPr>
        <w:t>scheduled to run once</w:t>
      </w:r>
      <w:r>
        <w:rPr>
          <w:rFonts w:ascii="Calibri" w:eastAsia="Times New Roman" w:hAnsi="Calibri" w:cs="Calibri"/>
          <w:i/>
        </w:rPr>
        <w:t xml:space="preserve"> per day, Monday – Friday (middle of the night is </w:t>
      </w:r>
      <w:r w:rsidR="00E21D11">
        <w:rPr>
          <w:rFonts w:ascii="Calibri" w:eastAsia="Times New Roman" w:hAnsi="Calibri" w:cs="Calibri"/>
          <w:i/>
        </w:rPr>
        <w:t>preferable</w:t>
      </w:r>
      <w:r>
        <w:rPr>
          <w:rFonts w:ascii="Calibri" w:eastAsia="Times New Roman" w:hAnsi="Calibri" w:cs="Calibri"/>
          <w:i/>
        </w:rPr>
        <w:t>)</w:t>
      </w:r>
      <w:r>
        <w:rPr>
          <w:rFonts w:ascii="Calibri" w:eastAsia="Times New Roman" w:hAnsi="Calibri" w:cs="Calibri"/>
        </w:rPr>
        <w:t xml:space="preserve">, under the service account that has permissions to the GenBOE database. We use the same service account that runs the GenBOE web application. </w:t>
      </w:r>
    </w:p>
    <w:p w14:paraId="3C375656" w14:textId="77777777" w:rsidR="004E6D42" w:rsidRDefault="004E6D42" w:rsidP="004E6D42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application can take a little bit of time (&lt; 15 minutes) and can be a little intensive on the database (a single query). Please make sure it doesn’t run during daily DB backups;</w:t>
      </w:r>
    </w:p>
    <w:p w14:paraId="31F80220" w14:textId="77777777" w:rsidR="004E6D42" w:rsidRPr="004E6D42" w:rsidRDefault="004E6D42" w:rsidP="004E6D42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12765A26" w14:textId="77777777" w:rsidR="00605964" w:rsidRPr="002D560B" w:rsidRDefault="00605964" w:rsidP="00605964">
      <w:pPr>
        <w:pStyle w:val="Heading1"/>
      </w:pPr>
      <w:bookmarkStart w:id="31" w:name="_Toc4596581"/>
      <w:r w:rsidRPr="002D560B">
        <w:lastRenderedPageBreak/>
        <w:t>SSRS Server Setup</w:t>
      </w:r>
      <w:bookmarkEnd w:id="31"/>
    </w:p>
    <w:p w14:paraId="616D1315" w14:textId="77777777" w:rsidR="00440631" w:rsidRPr="00440631" w:rsidRDefault="00440631" w:rsidP="00440631">
      <w:pPr>
        <w:pStyle w:val="ListParagraph"/>
        <w:numPr>
          <w:ilvl w:val="0"/>
          <w:numId w:val="1"/>
        </w:numPr>
        <w:spacing w:after="0"/>
      </w:pPr>
      <w:r w:rsidRPr="00440631">
        <w:rPr>
          <w:rFonts w:ascii="Calibri" w:eastAsia="Times New Roman" w:hAnsi="Calibri" w:cs="Calibri"/>
        </w:rPr>
        <w:t>Create a new folder on your SSRS server</w:t>
      </w:r>
    </w:p>
    <w:p w14:paraId="3081FE12" w14:textId="77777777" w:rsidR="00BB3A52" w:rsidRPr="00B9067F" w:rsidRDefault="00B9067F" w:rsidP="00440631">
      <w:pPr>
        <w:pStyle w:val="ListParagraph"/>
        <w:numPr>
          <w:ilvl w:val="1"/>
          <w:numId w:val="1"/>
        </w:numPr>
        <w:spacing w:after="0"/>
      </w:pPr>
      <w:r w:rsidRPr="00440631">
        <w:rPr>
          <w:rFonts w:ascii="Calibri" w:eastAsia="Times New Roman" w:hAnsi="Calibri" w:cs="Calibri"/>
        </w:rPr>
        <w:t xml:space="preserve">We use </w:t>
      </w:r>
      <w:r w:rsidRPr="00495272">
        <w:rPr>
          <w:rFonts w:ascii="Consolas" w:eastAsia="Times New Roman" w:hAnsi="Consolas" w:cs="Calibri"/>
          <w:sz w:val="20"/>
        </w:rPr>
        <w:t>GenTrac</w:t>
      </w:r>
      <w:r w:rsidRPr="00440631">
        <w:rPr>
          <w:rFonts w:ascii="Calibri" w:eastAsia="Times New Roman" w:hAnsi="Calibri" w:cs="Calibri"/>
        </w:rPr>
        <w:t>, but it can be anything you’d like.</w:t>
      </w:r>
    </w:p>
    <w:p w14:paraId="05FCD288" w14:textId="77777777" w:rsidR="00B9067F" w:rsidRDefault="002D560B" w:rsidP="00440631">
      <w:pPr>
        <w:pStyle w:val="ListParagraph"/>
        <w:numPr>
          <w:ilvl w:val="0"/>
          <w:numId w:val="1"/>
        </w:numPr>
        <w:spacing w:after="0"/>
      </w:pPr>
      <w:r>
        <w:t xml:space="preserve">Setup Security to this folder. </w:t>
      </w:r>
      <w:r w:rsidR="009B3465">
        <w:t>Use the user</w:t>
      </w:r>
      <w:r>
        <w:t xml:space="preserve"> AD group</w:t>
      </w:r>
      <w:r w:rsidR="009B3465">
        <w:t>, and give the users</w:t>
      </w:r>
      <w:r>
        <w:t xml:space="preserve"> the Browser </w:t>
      </w:r>
      <w:r w:rsidR="009B3465">
        <w:t>role to the folder, having the permission flow down</w:t>
      </w:r>
      <w:r>
        <w:t>.</w:t>
      </w:r>
    </w:p>
    <w:p w14:paraId="4F2564A7" w14:textId="77777777" w:rsidR="002D560B" w:rsidRDefault="002D560B" w:rsidP="00440631">
      <w:pPr>
        <w:pStyle w:val="ListParagraph"/>
        <w:numPr>
          <w:ilvl w:val="0"/>
          <w:numId w:val="1"/>
        </w:numPr>
        <w:spacing w:after="0"/>
      </w:pPr>
      <w:r>
        <w:t>Copy the reports into the folder.</w:t>
      </w:r>
    </w:p>
    <w:p w14:paraId="68932BD0" w14:textId="77777777" w:rsidR="0015493E" w:rsidRDefault="0015493E" w:rsidP="00440631">
      <w:pPr>
        <w:pStyle w:val="ListParagraph"/>
        <w:numPr>
          <w:ilvl w:val="0"/>
          <w:numId w:val="1"/>
        </w:numPr>
        <w:spacing w:after="0"/>
      </w:pPr>
      <w:r>
        <w:t>Create a new data source</w:t>
      </w:r>
    </w:p>
    <w:p w14:paraId="7104BFE6" w14:textId="77777777" w:rsidR="00440631" w:rsidRPr="00440631" w:rsidRDefault="0015493E" w:rsidP="00A14773">
      <w:pPr>
        <w:pStyle w:val="ListParagraph"/>
        <w:numPr>
          <w:ilvl w:val="1"/>
          <w:numId w:val="1"/>
        </w:numPr>
        <w:spacing w:after="0"/>
      </w:pPr>
      <w:r>
        <w:t xml:space="preserve">Call it </w:t>
      </w:r>
      <w:r w:rsidR="002D560B">
        <w:t>“</w:t>
      </w:r>
      <w:r w:rsidR="002D560B" w:rsidRPr="0015493E">
        <w:rPr>
          <w:rFonts w:ascii="Consolas" w:hAnsi="Consolas"/>
          <w:sz w:val="20"/>
        </w:rPr>
        <w:t>genTrac</w:t>
      </w:r>
      <w:r>
        <w:t xml:space="preserve">”, </w:t>
      </w:r>
      <w:r w:rsidR="00B174C4">
        <w:rPr>
          <w:i/>
        </w:rPr>
        <w:t>this may allow you to skip step 25</w:t>
      </w:r>
      <w:r w:rsidR="00440631" w:rsidRPr="0015493E">
        <w:rPr>
          <w:i/>
        </w:rPr>
        <w:t>.</w:t>
      </w:r>
    </w:p>
    <w:p w14:paraId="5E42C5A0" w14:textId="77777777" w:rsidR="00440631" w:rsidRDefault="0015493E" w:rsidP="00440631">
      <w:pPr>
        <w:pStyle w:val="ListParagraph"/>
        <w:numPr>
          <w:ilvl w:val="1"/>
          <w:numId w:val="1"/>
        </w:numPr>
        <w:spacing w:after="0"/>
      </w:pPr>
      <w:r>
        <w:t>The image below shows all of our settings</w:t>
      </w:r>
    </w:p>
    <w:p w14:paraId="42A47AB2" w14:textId="77777777" w:rsidR="00440631" w:rsidRDefault="002D560B" w:rsidP="00440631">
      <w:pPr>
        <w:pStyle w:val="ListParagraph"/>
        <w:numPr>
          <w:ilvl w:val="1"/>
          <w:numId w:val="1"/>
        </w:numPr>
        <w:spacing w:after="0"/>
      </w:pPr>
      <w:r>
        <w:t>We use Connect using -&gt; credentials stored securely in the report service</w:t>
      </w:r>
    </w:p>
    <w:p w14:paraId="3B03C3E6" w14:textId="77777777" w:rsidR="0015493E" w:rsidRPr="00B9067F" w:rsidRDefault="002D560B" w:rsidP="0015493E">
      <w:pPr>
        <w:pStyle w:val="ListParagraph"/>
        <w:numPr>
          <w:ilvl w:val="2"/>
          <w:numId w:val="1"/>
        </w:numPr>
        <w:spacing w:after="0"/>
      </w:pPr>
      <w:r>
        <w:t xml:space="preserve">Use the credentials for the SQL account you setup </w:t>
      </w:r>
      <w:r w:rsidR="009B3465">
        <w:t>earlier</w:t>
      </w:r>
      <w:r>
        <w:t>. Test connection.</w:t>
      </w:r>
    </w:p>
    <w:p w14:paraId="1A7F221A" w14:textId="77777777" w:rsidR="00B9067F" w:rsidRDefault="002D560B" w:rsidP="00440631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63802DE1" wp14:editId="476CFAFD">
            <wp:extent cx="3802380" cy="13560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133" cy="13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073B" w14:textId="77777777" w:rsidR="002D560B" w:rsidRDefault="002D560B" w:rsidP="00440631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3AE5851E" wp14:editId="12309523">
            <wp:extent cx="4038600" cy="3642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360" cy="365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165B" w14:textId="77777777" w:rsidR="0015493E" w:rsidRDefault="0015493E" w:rsidP="0015493E">
      <w:pPr>
        <w:pStyle w:val="ListParagraph"/>
        <w:numPr>
          <w:ilvl w:val="0"/>
          <w:numId w:val="1"/>
        </w:numPr>
        <w:spacing w:after="0"/>
      </w:pPr>
      <w:r>
        <w:t>Assign this data source to the reports, if necessary (I’m not sure if this will be or not)</w:t>
      </w:r>
    </w:p>
    <w:p w14:paraId="246C9C8B" w14:textId="77777777" w:rsidR="0015493E" w:rsidRDefault="0015493E" w:rsidP="0015493E">
      <w:pPr>
        <w:pStyle w:val="ListParagraph"/>
        <w:numPr>
          <w:ilvl w:val="1"/>
          <w:numId w:val="1"/>
        </w:numPr>
        <w:spacing w:after="0"/>
      </w:pPr>
      <w:r>
        <w:t xml:space="preserve">To set the data source, or verify that it’s correct - click on the little down arrow on a report, click on Manage. </w:t>
      </w:r>
    </w:p>
    <w:p w14:paraId="75BE4128" w14:textId="77777777" w:rsidR="0015493E" w:rsidRDefault="0015493E" w:rsidP="0015493E">
      <w:pPr>
        <w:pStyle w:val="ListParagraph"/>
        <w:spacing w:after="0"/>
        <w:ind w:left="0"/>
        <w:jc w:val="center"/>
      </w:pPr>
      <w:r>
        <w:rPr>
          <w:noProof/>
        </w:rPr>
        <w:lastRenderedPageBreak/>
        <w:drawing>
          <wp:inline distT="0" distB="0" distL="0" distR="0" wp14:anchorId="6CD60CE5" wp14:editId="6AB99B55">
            <wp:extent cx="1972904" cy="1515486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3702" cy="152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925F" w14:textId="77777777" w:rsidR="0015493E" w:rsidRDefault="0015493E" w:rsidP="0015493E">
      <w:pPr>
        <w:pStyle w:val="ListParagraph"/>
        <w:numPr>
          <w:ilvl w:val="1"/>
          <w:numId w:val="1"/>
        </w:numPr>
        <w:spacing w:after="0"/>
      </w:pPr>
      <w:r>
        <w:t>Then select data sources on the left. Select a shared data source, browse to it if necessary. Make sure it’s using the credentials supplied in the data source</w:t>
      </w:r>
    </w:p>
    <w:p w14:paraId="28B9FD49" w14:textId="77777777" w:rsidR="0015493E" w:rsidRDefault="0015493E" w:rsidP="0015493E">
      <w:pPr>
        <w:pStyle w:val="ListParagraph"/>
        <w:spacing w:after="0"/>
        <w:ind w:left="0"/>
        <w:jc w:val="center"/>
      </w:pPr>
      <w:r>
        <w:rPr>
          <w:noProof/>
        </w:rPr>
        <w:drawing>
          <wp:inline distT="0" distB="0" distL="0" distR="0" wp14:anchorId="6D890CAE" wp14:editId="3DB85244">
            <wp:extent cx="4060954" cy="21753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235" cy="21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AAE5" w14:textId="77777777" w:rsidR="0015493E" w:rsidRDefault="0015493E" w:rsidP="00440631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highlight w:val="yellow"/>
        </w:rPr>
      </w:pPr>
    </w:p>
    <w:p w14:paraId="0646D0B6" w14:textId="77777777" w:rsidR="00913CC6" w:rsidRDefault="00913CC6" w:rsidP="00913CC6">
      <w:pPr>
        <w:pStyle w:val="Heading1"/>
      </w:pPr>
      <w:bookmarkStart w:id="32" w:name="_Toc4596582"/>
      <w:r w:rsidRPr="008E6E81">
        <w:t xml:space="preserve">Appendix A: </w:t>
      </w:r>
      <w:r w:rsidR="00CF630A" w:rsidRPr="008E6E81">
        <w:t xml:space="preserve"> </w:t>
      </w:r>
      <w:r w:rsidR="00BB3A52" w:rsidRPr="008E6E81">
        <w:t xml:space="preserve">PTM </w:t>
      </w:r>
      <w:r w:rsidR="00CF630A" w:rsidRPr="008E6E81">
        <w:t>Database</w:t>
      </w:r>
      <w:r w:rsidR="004A438B" w:rsidRPr="008E6E81">
        <w:t xml:space="preserve"> Script</w:t>
      </w:r>
      <w:r w:rsidR="00CE6646" w:rsidRPr="008E6E81">
        <w:t xml:space="preserve"> Customization</w:t>
      </w:r>
      <w:bookmarkEnd w:id="32"/>
    </w:p>
    <w:p w14:paraId="65C18E77" w14:textId="77777777" w:rsidR="008312E0" w:rsidRPr="000A5B32" w:rsidRDefault="00850A10" w:rsidP="008312E0">
      <w:pPr>
        <w:spacing w:after="0"/>
        <w:rPr>
          <w:i/>
        </w:rPr>
      </w:pPr>
      <w:r w:rsidRPr="000A5B32">
        <w:rPr>
          <w:i/>
        </w:rPr>
        <w:t>Please follow the instructions for your particular situation.</w:t>
      </w:r>
    </w:p>
    <w:p w14:paraId="4D834C7A" w14:textId="77777777" w:rsidR="00BB3A52" w:rsidRDefault="00440631" w:rsidP="00B9067F">
      <w:pPr>
        <w:pStyle w:val="Heading1"/>
      </w:pPr>
      <w:bookmarkStart w:id="33" w:name="_Toc4596583"/>
      <w:bookmarkStart w:id="34" w:name="_Toc443999451"/>
      <w:r>
        <w:t>Appendix B</w:t>
      </w:r>
      <w:r w:rsidR="00BB3A52">
        <w:t>: IES Web.Config Customization</w:t>
      </w:r>
      <w:bookmarkEnd w:id="33"/>
    </w:p>
    <w:p w14:paraId="4119CC65" w14:textId="77777777" w:rsidR="00F04BB7" w:rsidRDefault="00F04BB7" w:rsidP="00F04BB7">
      <w:pPr>
        <w:pStyle w:val="ListParagraph"/>
        <w:numPr>
          <w:ilvl w:val="0"/>
          <w:numId w:val="4"/>
        </w:numPr>
        <w:spacing w:after="0"/>
      </w:pPr>
      <w:r w:rsidRPr="00BB3A52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connectionStrings</w:t>
      </w:r>
      <w:r w:rsidRPr="00BB3A52">
        <w:rPr>
          <w:rFonts w:ascii="Calibri" w:eastAsia="Times New Roman" w:hAnsi="Calibri" w:cs="Calibri"/>
        </w:rPr>
        <w:t xml:space="preserve"> section</w:t>
      </w:r>
    </w:p>
    <w:p w14:paraId="15C323FF" w14:textId="77777777" w:rsidR="00F04BB7" w:rsidRPr="003C3861" w:rsidRDefault="00F04BB7" w:rsidP="00F04BB7">
      <w:pPr>
        <w:pStyle w:val="ListParagraph"/>
        <w:numPr>
          <w:ilvl w:val="1"/>
          <w:numId w:val="4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IESEntities </w:t>
      </w:r>
      <w:r w:rsidRPr="002723E2">
        <w:rPr>
          <w:rFonts w:ascii="Calibri" w:eastAsia="Times New Roman" w:hAnsi="Calibri" w:cs="Calibri"/>
        </w:rPr>
        <w:t xml:space="preserve">– </w:t>
      </w:r>
      <w:r>
        <w:rPr>
          <w:rFonts w:ascii="Calibri" w:eastAsia="Times New Roman" w:hAnsi="Calibri" w:cs="Calibri"/>
        </w:rPr>
        <w:t xml:space="preserve">IES </w:t>
      </w:r>
      <w:r w:rsidRPr="002723E2">
        <w:rPr>
          <w:rFonts w:ascii="Calibri" w:eastAsia="Times New Roman" w:hAnsi="Calibri" w:cs="Calibri"/>
        </w:rPr>
        <w:t>database connection string</w:t>
      </w:r>
    </w:p>
    <w:p w14:paraId="7A48B74A" w14:textId="77777777" w:rsidR="00026974" w:rsidRDefault="00026974" w:rsidP="00026974">
      <w:pPr>
        <w:pStyle w:val="ListParagraph"/>
        <w:numPr>
          <w:ilvl w:val="0"/>
          <w:numId w:val="4"/>
        </w:numPr>
        <w:spacing w:after="0"/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appSettings</w:t>
      </w:r>
      <w:r w:rsidRPr="002723E2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52AC80ED" w14:textId="77777777" w:rsidR="00026974" w:rsidRPr="006F162F" w:rsidRDefault="00026974" w:rsidP="00026974">
      <w:pPr>
        <w:pStyle w:val="ListParagraph"/>
        <w:spacing w:after="0"/>
        <w:ind w:left="144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General Settings</w:t>
      </w:r>
    </w:p>
    <w:p w14:paraId="3EDAE56E" w14:textId="77777777" w:rsidR="00026974" w:rsidRPr="00026974" w:rsidRDefault="00026974" w:rsidP="00026974">
      <w:pPr>
        <w:pStyle w:val="ListParagraph"/>
        <w:numPr>
          <w:ilvl w:val="1"/>
          <w:numId w:val="4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BOEUrl </w:t>
      </w:r>
      <w:r w:rsidR="00B03E52">
        <w:t xml:space="preserve">– </w:t>
      </w:r>
      <w:r w:rsidR="006B58FE">
        <w:t>GenBOE</w:t>
      </w:r>
      <w:r>
        <w:t>’s URL</w:t>
      </w:r>
    </w:p>
    <w:p w14:paraId="6EA084ED" w14:textId="77777777" w:rsidR="00026974" w:rsidRPr="00026974" w:rsidRDefault="00026974" w:rsidP="00026974">
      <w:pPr>
        <w:pStyle w:val="ListParagraph"/>
        <w:numPr>
          <w:ilvl w:val="1"/>
          <w:numId w:val="4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PTMUrl </w:t>
      </w:r>
      <w:r>
        <w:t>– PTM’s URL</w:t>
      </w:r>
    </w:p>
    <w:p w14:paraId="1F185B61" w14:textId="77777777" w:rsidR="00026974" w:rsidRPr="00026974" w:rsidRDefault="00026974" w:rsidP="00026974">
      <w:pPr>
        <w:pStyle w:val="ListParagraph"/>
        <w:numPr>
          <w:ilvl w:val="1"/>
          <w:numId w:val="4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RDMUrl </w:t>
      </w:r>
      <w:r>
        <w:t>– RDM’s URL</w:t>
      </w:r>
    </w:p>
    <w:p w14:paraId="047665A5" w14:textId="77777777" w:rsidR="00026974" w:rsidRPr="002D560B" w:rsidRDefault="00026974" w:rsidP="00026974">
      <w:pPr>
        <w:pStyle w:val="ListParagraph"/>
        <w:numPr>
          <w:ilvl w:val="1"/>
          <w:numId w:val="4"/>
        </w:numPr>
        <w:spacing w:after="0"/>
        <w:textAlignment w:val="center"/>
        <w:rPr>
          <w:rFonts w:ascii="Calibri" w:eastAsia="Times New Roman" w:hAnsi="Calibri" w:cs="Calibri"/>
        </w:rPr>
      </w:pPr>
      <w:r w:rsidRPr="002D560B">
        <w:rPr>
          <w:rFonts w:ascii="Consolas" w:eastAsiaTheme="minorHAnsi" w:hAnsi="Consolas" w:cs="Consolas"/>
          <w:color w:val="0000FF"/>
          <w:sz w:val="19"/>
          <w:szCs w:val="19"/>
        </w:rPr>
        <w:t xml:space="preserve">PPUrl </w:t>
      </w:r>
      <w:r w:rsidRPr="002D560B">
        <w:t>– ProPricer URL – a URL to a sharepoint site where ProPricer links are located</w:t>
      </w:r>
    </w:p>
    <w:p w14:paraId="4D261068" w14:textId="77777777" w:rsidR="00026974" w:rsidRPr="00026974" w:rsidRDefault="00026974" w:rsidP="00026974">
      <w:pPr>
        <w:pStyle w:val="ListParagraph"/>
        <w:numPr>
          <w:ilvl w:val="1"/>
          <w:numId w:val="4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RPMUrl </w:t>
      </w:r>
      <w:r>
        <w:t xml:space="preserve">– </w:t>
      </w:r>
      <w:r w:rsidR="00F04BB7" w:rsidRPr="007F4DD5">
        <w:rPr>
          <w:rFonts w:ascii="Calibri" w:eastAsia="Times New Roman" w:hAnsi="Calibri" w:cs="Calibri"/>
          <w:i/>
        </w:rPr>
        <w:t>blank it out</w:t>
      </w:r>
      <w:r w:rsidR="00F04BB7">
        <w:rPr>
          <w:rStyle w:val="FootnoteReference"/>
          <w:rFonts w:ascii="Calibri" w:eastAsia="Times New Roman" w:hAnsi="Calibri" w:cs="Calibri"/>
        </w:rPr>
        <w:footnoteReference w:id="1"/>
      </w:r>
      <w:r>
        <w:t>, RPM will not be deployed on the classified side</w:t>
      </w:r>
    </w:p>
    <w:p w14:paraId="485038BA" w14:textId="77777777" w:rsidR="00026974" w:rsidRPr="008743B4" w:rsidRDefault="00F04BB7" w:rsidP="008743B4">
      <w:pPr>
        <w:pStyle w:val="ListParagraph"/>
        <w:numPr>
          <w:ilvl w:val="1"/>
          <w:numId w:val="4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IESPortalAdminGroups </w:t>
      </w:r>
      <w:r>
        <w:t>– Admin AD group</w:t>
      </w:r>
    </w:p>
    <w:p w14:paraId="489D1455" w14:textId="77777777" w:rsidR="00026974" w:rsidRPr="006F162F" w:rsidRDefault="00026974" w:rsidP="00026974">
      <w:pPr>
        <w:pStyle w:val="ListParagraph"/>
        <w:spacing w:after="0"/>
        <w:ind w:left="144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Piwik Settings</w:t>
      </w:r>
    </w:p>
    <w:p w14:paraId="4D21D5C6" w14:textId="77777777" w:rsidR="00026974" w:rsidRPr="009E4892" w:rsidRDefault="00026974" w:rsidP="00026974">
      <w:pPr>
        <w:pStyle w:val="ListParagraph"/>
        <w:numPr>
          <w:ilvl w:val="1"/>
          <w:numId w:val="4"/>
        </w:numPr>
        <w:spacing w:after="0"/>
        <w:textAlignment w:val="center"/>
        <w:rPr>
          <w:rFonts w:ascii="Calibri" w:eastAsia="Times New Roman" w:hAnsi="Calibri" w:cs="Calibri"/>
        </w:rPr>
      </w:pPr>
      <w:r w:rsidRPr="007F4DD5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lastRenderedPageBreak/>
        <w:t>DisablePiwik</w:t>
      </w:r>
      <w:r w:rsidRPr="00F63054">
        <w:rPr>
          <w:rStyle w:val="FootnoteReference"/>
          <w:rFonts w:eastAsiaTheme="minorHAnsi" w:cs="Consolas"/>
        </w:rPr>
        <w:footnoteReference w:id="2"/>
      </w:r>
      <w:r>
        <w:t xml:space="preserve"> – set this to </w:t>
      </w:r>
      <w:r w:rsidRPr="00474860">
        <w:rPr>
          <w:rFonts w:ascii="Consolas" w:hAnsi="Consolas" w:cs="Consolas"/>
          <w:sz w:val="20"/>
        </w:rPr>
        <w:t>true</w:t>
      </w:r>
      <w:r w:rsidRPr="00474860">
        <w:rPr>
          <w:sz w:val="20"/>
        </w:rPr>
        <w:t xml:space="preserve"> </w:t>
      </w:r>
      <w:r>
        <w:t>(to not track the website usage via piwik)</w:t>
      </w:r>
    </w:p>
    <w:p w14:paraId="2612DF0E" w14:textId="77777777" w:rsidR="00026974" w:rsidRPr="008743B4" w:rsidRDefault="00026974" w:rsidP="00026974">
      <w:pPr>
        <w:pStyle w:val="ListParagraph"/>
        <w:numPr>
          <w:ilvl w:val="2"/>
          <w:numId w:val="4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You can ignore the other piwik settings once you disable it</w:t>
      </w:r>
    </w:p>
    <w:p w14:paraId="3D03D28F" w14:textId="77777777" w:rsidR="00026974" w:rsidRDefault="00026974" w:rsidP="00026974">
      <w:pPr>
        <w:pStyle w:val="ListParagraph"/>
        <w:numPr>
          <w:ilvl w:val="0"/>
          <w:numId w:val="4"/>
        </w:numPr>
        <w:spacing w:after="0"/>
        <w:textAlignment w:val="center"/>
        <w:rPr>
          <w:rFonts w:ascii="Calibri" w:eastAsia="Times New Roman" w:hAnsi="Calibri" w:cs="Calibri"/>
        </w:r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system.web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</w:rPr>
        <w:t>authorization</w:t>
      </w:r>
      <w:r>
        <w:rPr>
          <w:rFonts w:ascii="Calibri" w:eastAsia="Times New Roman" w:hAnsi="Calibri" w:cs="Calibri"/>
        </w:rPr>
        <w:t xml:space="preserve"> section</w:t>
      </w:r>
    </w:p>
    <w:p w14:paraId="56B193CF" w14:textId="77777777" w:rsidR="00026974" w:rsidRDefault="00026974" w:rsidP="00026974">
      <w:pPr>
        <w:pStyle w:val="ListParagraph"/>
        <w:numPr>
          <w:ilvl w:val="1"/>
          <w:numId w:val="4"/>
        </w:numPr>
        <w:spacing w:after="0"/>
        <w:textAlignment w:val="center"/>
        <w:rPr>
          <w:rFonts w:ascii="Calibri" w:eastAsia="Times New Roman" w:hAnsi="Calibri" w:cs="Calibri"/>
        </w:r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allow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roles</w:t>
      </w:r>
      <w:r>
        <w:rPr>
          <w:rFonts w:ascii="Calibri" w:eastAsia="Times New Roman" w:hAnsi="Calibri" w:cs="Calibri"/>
        </w:rPr>
        <w:t xml:space="preserve"> – </w:t>
      </w:r>
      <w:r w:rsidR="00B03E52">
        <w:rPr>
          <w:rFonts w:ascii="Calibri" w:eastAsia="Times New Roman" w:hAnsi="Calibri" w:cs="Calibri"/>
        </w:rPr>
        <w:t xml:space="preserve">all </w:t>
      </w:r>
      <w:r>
        <w:rPr>
          <w:rFonts w:ascii="Calibri" w:eastAsia="Times New Roman" w:hAnsi="Calibri" w:cs="Calibri"/>
        </w:rPr>
        <w:t xml:space="preserve">AD groups allowed to access </w:t>
      </w:r>
      <w:r w:rsidR="009E70A4">
        <w:rPr>
          <w:rFonts w:ascii="Calibri" w:eastAsia="Times New Roman" w:hAnsi="Calibri" w:cs="Calibri"/>
        </w:rPr>
        <w:t xml:space="preserve">all of the </w:t>
      </w:r>
      <w:r w:rsidR="0093460D">
        <w:rPr>
          <w:rFonts w:ascii="Calibri" w:eastAsia="Times New Roman" w:hAnsi="Calibri" w:cs="Calibri"/>
        </w:rPr>
        <w:t xml:space="preserve">IES suite </w:t>
      </w:r>
      <w:r w:rsidR="009E70A4">
        <w:rPr>
          <w:rFonts w:ascii="Calibri" w:eastAsia="Times New Roman" w:hAnsi="Calibri" w:cs="Calibri"/>
        </w:rPr>
        <w:t>applications</w:t>
      </w:r>
      <w:r w:rsidR="0093460D">
        <w:rPr>
          <w:rFonts w:ascii="Calibri" w:eastAsia="Times New Roman" w:hAnsi="Calibri" w:cs="Calibri"/>
        </w:rPr>
        <w:t xml:space="preserve">, including </w:t>
      </w:r>
      <w:r w:rsidR="006B58FE">
        <w:rPr>
          <w:rFonts w:ascii="Calibri" w:eastAsia="Times New Roman" w:hAnsi="Calibri" w:cs="Calibri"/>
        </w:rPr>
        <w:t>GenBOE</w:t>
      </w:r>
    </w:p>
    <w:p w14:paraId="7580608F" w14:textId="77777777" w:rsidR="007B3085" w:rsidRPr="005F6E76" w:rsidRDefault="007B3085" w:rsidP="007B3085">
      <w:pPr>
        <w:pStyle w:val="ListParagraph"/>
        <w:numPr>
          <w:ilvl w:val="0"/>
          <w:numId w:val="4"/>
        </w:num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location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path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=</w:t>
      </w:r>
      <w:r w:rsidRPr="00D060A0"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"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elmah.axd</w:t>
      </w:r>
      <w:r w:rsidRPr="00D060A0"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"</w:t>
      </w: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system.web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</w:rPr>
        <w:t>authorization</w:t>
      </w:r>
      <w:r w:rsidRPr="00D060A0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59055186" w14:textId="77777777" w:rsidR="007B3085" w:rsidRDefault="007B3085" w:rsidP="007B3085">
      <w:pPr>
        <w:pStyle w:val="ListParagraph"/>
        <w:numPr>
          <w:ilvl w:val="1"/>
          <w:numId w:val="4"/>
        </w:num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allow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roles</w:t>
      </w:r>
      <w:r>
        <w:t xml:space="preserve"> – AD groups allowed to view the error logs, some sort of an admin group</w:t>
      </w:r>
    </w:p>
    <w:p w14:paraId="3C155A05" w14:textId="77777777" w:rsidR="007B3085" w:rsidRDefault="007B3085" w:rsidP="007B3085">
      <w:pPr>
        <w:pStyle w:val="ListParagraph"/>
        <w:numPr>
          <w:ilvl w:val="0"/>
          <w:numId w:val="4"/>
        </w:numPr>
      </w:pPr>
      <w:r>
        <w:rPr>
          <w:rFonts w:ascii="Consolas" w:eastAsiaTheme="minorHAnsi" w:hAnsi="Consolas" w:cs="Consolas"/>
          <w:color w:val="A31515"/>
          <w:sz w:val="19"/>
          <w:szCs w:val="19"/>
        </w:rPr>
        <w:t>elmah</w:t>
      </w:r>
      <w:r>
        <w:t xml:space="preserve"> section</w:t>
      </w:r>
    </w:p>
    <w:p w14:paraId="1A2B5194" w14:textId="77777777" w:rsidR="007B3085" w:rsidRPr="00D87AE8" w:rsidRDefault="007B3085" w:rsidP="007B3085">
      <w:pPr>
        <w:pStyle w:val="ListParagraph"/>
        <w:numPr>
          <w:ilvl w:val="1"/>
          <w:numId w:val="4"/>
        </w:numPr>
        <w:spacing w:after="0"/>
      </w:pPr>
      <w:r>
        <w:rPr>
          <w:rFonts w:ascii="Calibri" w:eastAsia="Times New Roman" w:hAnsi="Calibri" w:cs="Calibri"/>
        </w:rPr>
        <w:t xml:space="preserve">in </w:t>
      </w:r>
      <w:r w:rsidRPr="00D87AE8">
        <w:rPr>
          <w:rFonts w:ascii="Consolas" w:eastAsiaTheme="minorHAnsi" w:hAnsi="Consolas" w:cs="Consolas"/>
          <w:color w:val="A31515"/>
          <w:sz w:val="19"/>
          <w:szCs w:val="19"/>
        </w:rPr>
        <w:t>errorLog</w:t>
      </w:r>
      <w:r>
        <w:rPr>
          <w:rFonts w:ascii="Calibri" w:eastAsia="Times New Roman" w:hAnsi="Calibri" w:cs="Calibri"/>
        </w:rPr>
        <w:t xml:space="preserve"> setting, </w:t>
      </w:r>
      <w:r w:rsidRPr="00D87AE8">
        <w:rPr>
          <w:rFonts w:ascii="Calibri" w:eastAsia="Times New Roman" w:hAnsi="Calibri" w:cs="Calibri"/>
        </w:rPr>
        <w:t xml:space="preserve"> update the </w:t>
      </w:r>
      <w:r w:rsidRPr="00D87AE8">
        <w:rPr>
          <w:rFonts w:ascii="Consolas" w:eastAsiaTheme="minorHAnsi" w:hAnsi="Consolas" w:cs="Consolas"/>
          <w:color w:val="FF0000"/>
          <w:sz w:val="19"/>
          <w:szCs w:val="19"/>
        </w:rPr>
        <w:t>connectionString</w:t>
      </w:r>
      <w:r w:rsidRPr="00D87AE8">
        <w:rPr>
          <w:rFonts w:ascii="Calibri" w:eastAsia="Times New Roman" w:hAnsi="Calibri" w:cs="Calibri"/>
        </w:rPr>
        <w:t xml:space="preserve">  </w:t>
      </w:r>
      <w:r>
        <w:rPr>
          <w:rFonts w:ascii="Calibri" w:eastAsia="Times New Roman" w:hAnsi="Calibri" w:cs="Calibri"/>
        </w:rPr>
        <w:t xml:space="preserve">to </w:t>
      </w:r>
      <w:r w:rsidRPr="00D87AE8">
        <w:rPr>
          <w:rFonts w:ascii="Calibri" w:eastAsia="Times New Roman" w:hAnsi="Calibri" w:cs="Calibri"/>
        </w:rPr>
        <w:t xml:space="preserve">the same value as the database connection string </w:t>
      </w:r>
      <w:r>
        <w:rPr>
          <w:rFonts w:ascii="Calibri" w:eastAsia="Times New Roman" w:hAnsi="Calibri" w:cs="Calibri"/>
        </w:rPr>
        <w:t>above</w:t>
      </w:r>
    </w:p>
    <w:p w14:paraId="0AE5537D" w14:textId="77777777" w:rsidR="005D2923" w:rsidRDefault="005D2923" w:rsidP="005D2923">
      <w:pPr>
        <w:pStyle w:val="ListParagraph"/>
        <w:numPr>
          <w:ilvl w:val="0"/>
          <w:numId w:val="4"/>
        </w:numPr>
      </w:pPr>
      <w:r>
        <w:t>Remove the HTTPS redirect portion of web.config. Example:</w:t>
      </w:r>
    </w:p>
    <w:p w14:paraId="1AC0A925" w14:textId="77777777" w:rsidR="005D2923" w:rsidRPr="00250F47" w:rsidRDefault="005D2923" w:rsidP="005D2923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&lt;rewrite&gt;</w:t>
      </w:r>
    </w:p>
    <w:p w14:paraId="6C25B5E6" w14:textId="77777777" w:rsidR="005D2923" w:rsidRPr="00250F47" w:rsidRDefault="005D2923" w:rsidP="005D2923">
      <w:pPr>
        <w:pStyle w:val="ListParagraph"/>
        <w:tabs>
          <w:tab w:val="left" w:pos="7472"/>
        </w:tabs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&lt;rules&gt;</w:t>
      </w:r>
      <w:r>
        <w:rPr>
          <w:rFonts w:ascii="Consolas" w:eastAsiaTheme="minorHAnsi" w:hAnsi="Consolas" w:cs="Consolas"/>
          <w:color w:val="0000FF"/>
          <w:sz w:val="19"/>
          <w:szCs w:val="19"/>
        </w:rPr>
        <w:tab/>
      </w:r>
    </w:p>
    <w:p w14:paraId="7DC02100" w14:textId="77777777" w:rsidR="005D2923" w:rsidRPr="00250F47" w:rsidRDefault="005D2923" w:rsidP="005D2923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&lt;rule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name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="Redirect to HTTPs"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stopProcessing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 xml:space="preserve">="true"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enabled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="true"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>&gt;</w:t>
      </w:r>
    </w:p>
    <w:p w14:paraId="4EBF054B" w14:textId="77777777" w:rsidR="005D2923" w:rsidRPr="00250F47" w:rsidRDefault="005D2923" w:rsidP="005D2923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&lt;match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url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="(.*)"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113AF7AC" w14:textId="77777777" w:rsidR="005D2923" w:rsidRPr="00250F47" w:rsidRDefault="005D2923" w:rsidP="005D2923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&lt;conditions&gt;</w:t>
      </w:r>
    </w:p>
    <w:p w14:paraId="1E3C4AC4" w14:textId="77777777" w:rsidR="005D2923" w:rsidRPr="00250F47" w:rsidRDefault="005D2923" w:rsidP="005D2923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  &lt;add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input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="{HTTPS}"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pattern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="^OFF$"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0A0D0D69" w14:textId="77777777" w:rsidR="005D2923" w:rsidRPr="00250F47" w:rsidRDefault="005D2923" w:rsidP="005D2923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&lt;/conditions&gt;</w:t>
      </w:r>
    </w:p>
    <w:p w14:paraId="31C81E35" w14:textId="77777777" w:rsidR="005D2923" w:rsidRPr="00250F47" w:rsidRDefault="005D2923" w:rsidP="005D2923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&lt;action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type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 xml:space="preserve">="Redirect"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url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="https://{HTTP_HOST}/{R:1}"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653B9F68" w14:textId="77777777" w:rsidR="005D2923" w:rsidRPr="00250F47" w:rsidRDefault="005D2923" w:rsidP="005D2923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&lt;/rule&gt;</w:t>
      </w:r>
    </w:p>
    <w:p w14:paraId="3B5F55E9" w14:textId="77777777" w:rsidR="005D2923" w:rsidRPr="00250F47" w:rsidRDefault="005D2923" w:rsidP="005D2923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&lt;/rules&gt;</w:t>
      </w:r>
    </w:p>
    <w:p w14:paraId="536FB285" w14:textId="77777777" w:rsidR="005D2923" w:rsidRPr="005D2923" w:rsidRDefault="005D2923" w:rsidP="005D2923">
      <w:pPr>
        <w:pStyle w:val="ListParagraph"/>
        <w:spacing w:line="240" w:lineRule="auto"/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&lt;/rewrite&gt;</w:t>
      </w:r>
    </w:p>
    <w:p w14:paraId="7F208136" w14:textId="77777777" w:rsidR="00D72F34" w:rsidRDefault="00440631" w:rsidP="00B9067F">
      <w:pPr>
        <w:pStyle w:val="Heading1"/>
      </w:pPr>
      <w:bookmarkStart w:id="35" w:name="_Toc4596584"/>
      <w:r>
        <w:t>Appendix C</w:t>
      </w:r>
      <w:r w:rsidR="00D72F34">
        <w:t xml:space="preserve">: </w:t>
      </w:r>
      <w:r w:rsidR="00BB3A52">
        <w:t xml:space="preserve">PTM </w:t>
      </w:r>
      <w:r w:rsidR="00D72F34">
        <w:t>Web.Config Customization</w:t>
      </w:r>
      <w:bookmarkEnd w:id="34"/>
      <w:bookmarkEnd w:id="35"/>
    </w:p>
    <w:p w14:paraId="1D0A0036" w14:textId="77777777" w:rsidR="003C3861" w:rsidRDefault="003C3861" w:rsidP="003C3861">
      <w:pPr>
        <w:pStyle w:val="ListParagraph"/>
        <w:numPr>
          <w:ilvl w:val="0"/>
          <w:numId w:val="19"/>
        </w:numPr>
        <w:spacing w:after="0"/>
      </w:pPr>
      <w:r w:rsidRPr="00BB3A52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connectionStrings</w:t>
      </w:r>
      <w:r w:rsidRPr="00BB3A52">
        <w:rPr>
          <w:rFonts w:ascii="Calibri" w:eastAsia="Times New Roman" w:hAnsi="Calibri" w:cs="Calibri"/>
        </w:rPr>
        <w:t xml:space="preserve"> section</w:t>
      </w:r>
    </w:p>
    <w:p w14:paraId="23B6DA61" w14:textId="77777777" w:rsidR="003C3861" w:rsidRPr="00F04BB7" w:rsidRDefault="003C3861" w:rsidP="003C3861">
      <w:pPr>
        <w:pStyle w:val="ListParagraph"/>
        <w:numPr>
          <w:ilvl w:val="1"/>
          <w:numId w:val="19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genTracEntities </w:t>
      </w:r>
      <w:r w:rsidRPr="002723E2">
        <w:rPr>
          <w:rFonts w:ascii="Calibri" w:eastAsia="Times New Roman" w:hAnsi="Calibri" w:cs="Calibri"/>
        </w:rPr>
        <w:t xml:space="preserve">– </w:t>
      </w:r>
      <w:r w:rsidR="00605336">
        <w:rPr>
          <w:rFonts w:ascii="Calibri" w:eastAsia="Times New Roman" w:hAnsi="Calibri" w:cs="Calibri"/>
        </w:rPr>
        <w:t xml:space="preserve">PTM </w:t>
      </w:r>
      <w:r w:rsidRPr="002723E2">
        <w:rPr>
          <w:rFonts w:ascii="Calibri" w:eastAsia="Times New Roman" w:hAnsi="Calibri" w:cs="Calibri"/>
        </w:rPr>
        <w:t>database connection string</w:t>
      </w:r>
    </w:p>
    <w:p w14:paraId="38E48F02" w14:textId="77777777" w:rsidR="00F04BB7" w:rsidRPr="003C3861" w:rsidRDefault="006B58FE" w:rsidP="00F04BB7">
      <w:pPr>
        <w:pStyle w:val="ListParagraph"/>
        <w:numPr>
          <w:ilvl w:val="1"/>
          <w:numId w:val="19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</w:rPr>
        <w:t>GenBOE</w:t>
      </w:r>
      <w:r w:rsidR="00F04BB7">
        <w:rPr>
          <w:rFonts w:ascii="Consolas" w:eastAsiaTheme="minorHAnsi" w:hAnsi="Consolas" w:cs="Consolas"/>
          <w:color w:val="0000FF"/>
          <w:sz w:val="19"/>
          <w:szCs w:val="19"/>
        </w:rPr>
        <w:t xml:space="preserve">Entities </w:t>
      </w:r>
      <w:r w:rsidR="00F04BB7" w:rsidRPr="002723E2">
        <w:rPr>
          <w:rFonts w:ascii="Calibri" w:eastAsia="Times New Roman" w:hAnsi="Calibri" w:cs="Calibri"/>
        </w:rPr>
        <w:t xml:space="preserve">– </w:t>
      </w:r>
      <w:r>
        <w:rPr>
          <w:rFonts w:ascii="Calibri" w:eastAsia="Times New Roman" w:hAnsi="Calibri" w:cs="Calibri"/>
        </w:rPr>
        <w:t>GenBOE</w:t>
      </w:r>
      <w:r w:rsidR="00F04BB7">
        <w:rPr>
          <w:rFonts w:ascii="Calibri" w:eastAsia="Times New Roman" w:hAnsi="Calibri" w:cs="Calibri"/>
        </w:rPr>
        <w:t xml:space="preserve"> </w:t>
      </w:r>
      <w:r w:rsidR="00F04BB7" w:rsidRPr="002723E2">
        <w:rPr>
          <w:rFonts w:ascii="Calibri" w:eastAsia="Times New Roman" w:hAnsi="Calibri" w:cs="Calibri"/>
        </w:rPr>
        <w:t>database connection string</w:t>
      </w:r>
    </w:p>
    <w:p w14:paraId="334F1C6A" w14:textId="77777777" w:rsidR="00D72F34" w:rsidRDefault="00D72F34" w:rsidP="003C3861">
      <w:pPr>
        <w:pStyle w:val="ListParagraph"/>
        <w:numPr>
          <w:ilvl w:val="0"/>
          <w:numId w:val="19"/>
        </w:numPr>
        <w:spacing w:after="0"/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appSettings</w:t>
      </w:r>
      <w:r w:rsidRPr="002723E2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7D01DC6E" w14:textId="77777777" w:rsidR="00026974" w:rsidRPr="00026974" w:rsidRDefault="00026974" w:rsidP="00026974">
      <w:pPr>
        <w:spacing w:after="0"/>
        <w:ind w:left="720" w:firstLine="720"/>
        <w:textAlignment w:val="center"/>
        <w:rPr>
          <w:rFonts w:ascii="Calibri" w:eastAsia="Times New Roman" w:hAnsi="Calibri" w:cs="Calibri"/>
        </w:rPr>
      </w:pPr>
      <w:r w:rsidRPr="00026974">
        <w:rPr>
          <w:rFonts w:ascii="Consolas" w:eastAsiaTheme="minorHAnsi" w:hAnsi="Consolas" w:cs="Consolas"/>
          <w:color w:val="008000"/>
          <w:sz w:val="19"/>
          <w:szCs w:val="19"/>
        </w:rPr>
        <w:t>General Settings</w:t>
      </w:r>
    </w:p>
    <w:p w14:paraId="4B726491" w14:textId="77777777" w:rsidR="00D72F34" w:rsidRDefault="00D72F34" w:rsidP="003C3861">
      <w:pPr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EmailServer</w:t>
      </w:r>
      <w:r>
        <w:t xml:space="preserve"> </w:t>
      </w:r>
      <w:r>
        <w:rPr>
          <w:rFonts w:ascii="Calibri" w:eastAsia="Times New Roman" w:hAnsi="Calibri" w:cs="Calibri"/>
        </w:rPr>
        <w:t>– the server to be used to send out application emails</w:t>
      </w:r>
    </w:p>
    <w:p w14:paraId="7E88EB35" w14:textId="77777777" w:rsidR="00D72F34" w:rsidRDefault="00D72F34" w:rsidP="003C3861">
      <w:pPr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ActiveDirectoryPath</w:t>
      </w:r>
      <w:r>
        <w:t xml:space="preserve"> </w:t>
      </w:r>
      <w:r>
        <w:rPr>
          <w:rFonts w:ascii="Calibri" w:eastAsia="Times New Roman" w:hAnsi="Calibri" w:cs="Calibri"/>
        </w:rPr>
        <w:t>– the Active Directory server location</w:t>
      </w:r>
    </w:p>
    <w:p w14:paraId="65B45CF8" w14:textId="77777777" w:rsidR="00D72F34" w:rsidRPr="008560B8" w:rsidRDefault="00D72F34" w:rsidP="003C3861">
      <w:pPr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ServerURL</w:t>
      </w:r>
      <w:r w:rsidRPr="00717877">
        <w:rPr>
          <w:rFonts w:eastAsiaTheme="minorHAnsi" w:cs="Consolas"/>
          <w:color w:val="0000FF"/>
        </w:rPr>
        <w:t xml:space="preserve"> </w:t>
      </w:r>
      <w:r>
        <w:t>– the URL of the website (your DNS setting)</w:t>
      </w:r>
    </w:p>
    <w:p w14:paraId="535F74BA" w14:textId="77777777" w:rsidR="00D72F34" w:rsidRPr="008560B8" w:rsidRDefault="008560B8" w:rsidP="003C3861">
      <w:pPr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 w:rsidRPr="008560B8">
        <w:rPr>
          <w:rFonts w:ascii="Consolas" w:eastAsiaTheme="minorHAnsi" w:hAnsi="Consolas" w:cs="Consolas"/>
          <w:color w:val="0000FF"/>
          <w:sz w:val="19"/>
          <w:szCs w:val="19"/>
        </w:rPr>
        <w:t>AuthorizeProposalCreationGroups</w:t>
      </w:r>
      <w:r w:rsidR="00D72F34" w:rsidRPr="008560B8">
        <w:rPr>
          <w:rFonts w:ascii="Calibri" w:eastAsia="Times New Roman" w:hAnsi="Calibri" w:cs="Calibri"/>
        </w:rPr>
        <w:t xml:space="preserve">– AD groups allowed to create new </w:t>
      </w:r>
      <w:r w:rsidR="00F04BB7">
        <w:rPr>
          <w:rFonts w:ascii="Calibri" w:eastAsia="Times New Roman" w:hAnsi="Calibri" w:cs="Calibri"/>
        </w:rPr>
        <w:t xml:space="preserve">proposal; for us this is set to everyone - </w:t>
      </w:r>
      <w:r w:rsidR="00F04BB7">
        <w:rPr>
          <w:rFonts w:ascii="Consolas" w:eastAsiaTheme="minorHAnsi" w:hAnsi="Consolas" w:cs="Consolas"/>
          <w:color w:val="0000FF"/>
          <w:sz w:val="19"/>
          <w:szCs w:val="19"/>
        </w:rPr>
        <w:t>US\lmco.all.emp</w:t>
      </w:r>
    </w:p>
    <w:p w14:paraId="100DED39" w14:textId="77777777" w:rsidR="00D72F34" w:rsidRPr="007F4DD5" w:rsidRDefault="00D72F34" w:rsidP="003C3861">
      <w:pPr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 w:rsidRPr="007F4DD5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DomesticUsersGroup</w:t>
      </w:r>
      <w:r w:rsidRPr="007F4DD5">
        <w:rPr>
          <w:rFonts w:ascii="Calibri" w:eastAsia="Times New Roman" w:hAnsi="Calibri" w:cs="Calibri"/>
        </w:rPr>
        <w:t xml:space="preserve"> – </w:t>
      </w:r>
      <w:r>
        <w:rPr>
          <w:rFonts w:ascii="Calibri" w:eastAsia="Times New Roman" w:hAnsi="Calibri" w:cs="Calibri"/>
        </w:rPr>
        <w:t xml:space="preserve">AD groups containing </w:t>
      </w:r>
      <w:r w:rsidRPr="007F4DD5">
        <w:rPr>
          <w:rFonts w:ascii="Calibri" w:eastAsia="Times New Roman" w:hAnsi="Calibri" w:cs="Calibri"/>
        </w:rPr>
        <w:t>domestic</w:t>
      </w:r>
      <w:r>
        <w:rPr>
          <w:rFonts w:ascii="Calibri" w:eastAsia="Times New Roman" w:hAnsi="Calibri" w:cs="Calibri"/>
        </w:rPr>
        <w:t xml:space="preserve"> users</w:t>
      </w:r>
      <w:r w:rsidR="008560B8">
        <w:rPr>
          <w:rFonts w:ascii="Calibri" w:eastAsia="Times New Roman" w:hAnsi="Calibri" w:cs="Calibri"/>
        </w:rPr>
        <w:t xml:space="preserve">, again for us </w:t>
      </w:r>
      <w:r w:rsidR="00F04BB7">
        <w:rPr>
          <w:rFonts w:ascii="Calibri" w:eastAsia="Times New Roman" w:hAnsi="Calibri" w:cs="Calibri"/>
        </w:rPr>
        <w:t xml:space="preserve">this is set to </w:t>
      </w:r>
      <w:r w:rsidR="00F04BB7">
        <w:rPr>
          <w:rFonts w:ascii="Consolas" w:eastAsiaTheme="minorHAnsi" w:hAnsi="Consolas" w:cs="Consolas"/>
          <w:color w:val="0000FF"/>
          <w:sz w:val="19"/>
          <w:szCs w:val="19"/>
        </w:rPr>
        <w:t>US\lmco.all.emp</w:t>
      </w:r>
    </w:p>
    <w:p w14:paraId="01525B88" w14:textId="77777777" w:rsidR="00D72F34" w:rsidRDefault="00D72F34" w:rsidP="008743B4">
      <w:pPr>
        <w:pStyle w:val="ListParagraph"/>
        <w:numPr>
          <w:ilvl w:val="1"/>
          <w:numId w:val="19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HelpdeskEmailAddress</w:t>
      </w:r>
      <w:r>
        <w:t xml:space="preserve"> – email displayed to the users to contact for help</w:t>
      </w:r>
    </w:p>
    <w:p w14:paraId="4F8E303F" w14:textId="77777777" w:rsidR="005D6FAC" w:rsidRPr="00C47257" w:rsidRDefault="005D6FAC" w:rsidP="005D6FAC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BaseUrlForInstructionLocation</w:t>
      </w:r>
      <w:r>
        <w:t xml:space="preserve"> – set this to the URL where the instruction files can be located. This path should start with </w:t>
      </w:r>
      <w:r w:rsidRPr="00C47257">
        <w:rPr>
          <w:rFonts w:ascii="Consolas" w:hAnsi="Consolas"/>
          <w:sz w:val="19"/>
          <w:szCs w:val="19"/>
          <w:highlight w:val="yellow"/>
        </w:rPr>
        <w:t>http(s):\\</w:t>
      </w:r>
      <w:r>
        <w:t xml:space="preserve"> and end with </w:t>
      </w:r>
      <w:r w:rsidRPr="00C47257">
        <w:rPr>
          <w:rFonts w:ascii="Consolas" w:hAnsi="Consolas"/>
          <w:sz w:val="19"/>
          <w:szCs w:val="19"/>
          <w:highlight w:val="yellow"/>
        </w:rPr>
        <w:t>\</w:t>
      </w:r>
      <w:r>
        <w:t xml:space="preserve">. Our location for example is: </w:t>
      </w:r>
      <w:r w:rsidRPr="00C47257">
        <w:rPr>
          <w:rFonts w:ascii="Consolas" w:eastAsiaTheme="minorHAnsi" w:hAnsi="Consolas" w:cs="Consolas"/>
          <w:sz w:val="19"/>
          <w:szCs w:val="19"/>
          <w:highlight w:val="yellow"/>
        </w:rPr>
        <w:t>https://</w:t>
      </w:r>
      <w:r w:rsidRPr="00C47257">
        <w:rPr>
          <w:rFonts w:ascii="Consolas" w:eastAsiaTheme="minorHAnsi" w:hAnsi="Consolas" w:cs="Consolas"/>
          <w:sz w:val="19"/>
          <w:szCs w:val="19"/>
        </w:rPr>
        <w:t>space.p.external.lmco.com/sites/fbo/CCDME/Estimating/Checklist%20Reference%20Documents</w:t>
      </w:r>
      <w:r w:rsidRPr="00C47257">
        <w:rPr>
          <w:rFonts w:ascii="Consolas" w:eastAsiaTheme="minorHAnsi" w:hAnsi="Consolas" w:cs="Consolas"/>
          <w:sz w:val="19"/>
          <w:szCs w:val="19"/>
          <w:highlight w:val="yellow"/>
        </w:rPr>
        <w:t>/</w:t>
      </w:r>
    </w:p>
    <w:p w14:paraId="1CDDB170" w14:textId="77777777" w:rsidR="005D6FAC" w:rsidRPr="005D6FAC" w:rsidRDefault="005D6FAC" w:rsidP="005D6FAC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IsClassEnvironment </w:t>
      </w:r>
      <w:r>
        <w:t xml:space="preserve">– set this to </w:t>
      </w:r>
      <w:r w:rsidRPr="00474860">
        <w:rPr>
          <w:rFonts w:ascii="Consolas" w:hAnsi="Consolas" w:cs="Consolas"/>
          <w:sz w:val="20"/>
        </w:rPr>
        <w:t>true</w:t>
      </w:r>
    </w:p>
    <w:p w14:paraId="7FECDEBD" w14:textId="77777777" w:rsidR="008560B8" w:rsidRPr="008560B8" w:rsidRDefault="008560B8" w:rsidP="008560B8">
      <w:pPr>
        <w:pStyle w:val="ListParagraph"/>
        <w:spacing w:after="0"/>
        <w:ind w:left="144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lastRenderedPageBreak/>
        <w:t>SSRS Report Settings</w:t>
      </w:r>
    </w:p>
    <w:p w14:paraId="3D29FCAF" w14:textId="77777777" w:rsidR="008560B8" w:rsidRPr="008560B8" w:rsidRDefault="008560B8" w:rsidP="003C3861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ReportServerLocation </w:t>
      </w:r>
      <w:r>
        <w:t>– URL to the SSRS server</w:t>
      </w:r>
    </w:p>
    <w:p w14:paraId="0ECFA184" w14:textId="77777777" w:rsidR="008560B8" w:rsidRPr="008743B4" w:rsidRDefault="008560B8" w:rsidP="008743B4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ReportServerFolderName </w:t>
      </w:r>
      <w:r>
        <w:t>– folder name in which the reports are located</w:t>
      </w:r>
      <w:r w:rsidR="00F04BB7">
        <w:t xml:space="preserve"> </w:t>
      </w:r>
    </w:p>
    <w:p w14:paraId="4E73F38F" w14:textId="77777777" w:rsidR="008560B8" w:rsidRDefault="008560B8" w:rsidP="00D72F34">
      <w:pPr>
        <w:pStyle w:val="ListParagraph"/>
        <w:spacing w:after="0"/>
        <w:ind w:left="1440"/>
        <w:rPr>
          <w:rFonts w:ascii="Consolas" w:eastAsiaTheme="minorHAnsi" w:hAnsi="Consolas" w:cs="Consolas"/>
          <w:color w:val="008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Other URLs</w:t>
      </w:r>
    </w:p>
    <w:p w14:paraId="51538E0A" w14:textId="77777777" w:rsidR="008560B8" w:rsidRPr="008560B8" w:rsidRDefault="008560B8" w:rsidP="003C3861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IESHeaderUrl</w:t>
      </w:r>
      <w:r>
        <w:t xml:space="preserve"> – if IES portal is installed, put in the URL to it; otherwise leave blank</w:t>
      </w:r>
    </w:p>
    <w:p w14:paraId="0D7CEE5A" w14:textId="77777777" w:rsidR="008560B8" w:rsidRPr="00745957" w:rsidRDefault="008560B8" w:rsidP="003C3861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 w:rsidRPr="008560B8">
        <w:rPr>
          <w:rFonts w:ascii="Consolas" w:eastAsiaTheme="minorHAnsi" w:hAnsi="Consolas" w:cs="Consolas"/>
          <w:color w:val="0000FF"/>
          <w:sz w:val="19"/>
          <w:szCs w:val="19"/>
        </w:rPr>
        <w:t>RDSBUrl</w:t>
      </w:r>
      <w:r w:rsidR="00F04BB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>
        <w:t>– if RDSB is installed, put in the URL; otherwise leave blank</w:t>
      </w:r>
    </w:p>
    <w:p w14:paraId="0CD0A892" w14:textId="77777777" w:rsidR="008560B8" w:rsidRPr="008743B4" w:rsidRDefault="00745957" w:rsidP="008743B4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BOE</w:t>
      </w:r>
      <w:r w:rsidRPr="008560B8">
        <w:rPr>
          <w:rFonts w:ascii="Consolas" w:eastAsiaTheme="minorHAnsi" w:hAnsi="Consolas" w:cs="Consolas"/>
          <w:color w:val="0000FF"/>
          <w:sz w:val="19"/>
          <w:szCs w:val="19"/>
        </w:rPr>
        <w:t>Url</w:t>
      </w:r>
      <w:r w:rsidR="00F04BB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>
        <w:t>–put in the for the BOE application</w:t>
      </w:r>
    </w:p>
    <w:p w14:paraId="3BDFB385" w14:textId="77777777" w:rsidR="008560B8" w:rsidRPr="006F162F" w:rsidRDefault="008560B8" w:rsidP="008560B8">
      <w:pPr>
        <w:pStyle w:val="ListParagraph"/>
        <w:spacing w:after="0"/>
        <w:ind w:left="144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Piwik Settings</w:t>
      </w:r>
    </w:p>
    <w:p w14:paraId="0FF6BDED" w14:textId="77777777" w:rsidR="008560B8" w:rsidRPr="009E4892" w:rsidRDefault="008560B8" w:rsidP="003C3861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 w:rsidRPr="007F4DD5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DisablePiwik</w:t>
      </w:r>
      <w:r w:rsidR="005E3F0A" w:rsidRPr="005E3F0A">
        <w:rPr>
          <w:rFonts w:eastAsiaTheme="minorHAnsi" w:cs="Consolas"/>
          <w:vertAlign w:val="superscript"/>
        </w:rPr>
        <w:t>2</w:t>
      </w:r>
      <w:r>
        <w:t xml:space="preserve"> – set this to </w:t>
      </w:r>
      <w:r w:rsidRPr="00474860">
        <w:rPr>
          <w:rFonts w:ascii="Consolas" w:hAnsi="Consolas" w:cs="Consolas"/>
          <w:sz w:val="20"/>
        </w:rPr>
        <w:t>true</w:t>
      </w:r>
      <w:r w:rsidRPr="00474860">
        <w:rPr>
          <w:sz w:val="20"/>
        </w:rPr>
        <w:t xml:space="preserve"> </w:t>
      </w:r>
      <w:r>
        <w:t>(to not track the website usage via piwik)</w:t>
      </w:r>
    </w:p>
    <w:p w14:paraId="07E0E0F4" w14:textId="77777777" w:rsidR="008560B8" w:rsidRPr="008743B4" w:rsidRDefault="008560B8" w:rsidP="008743B4">
      <w:pPr>
        <w:pStyle w:val="ListParagraph"/>
        <w:numPr>
          <w:ilvl w:val="2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You can ignore the other piwik settings once you disable it</w:t>
      </w:r>
    </w:p>
    <w:p w14:paraId="5922986D" w14:textId="77777777" w:rsidR="008560B8" w:rsidRPr="006F162F" w:rsidRDefault="008560B8" w:rsidP="008560B8">
      <w:pPr>
        <w:pStyle w:val="ListParagraph"/>
        <w:spacing w:after="0"/>
        <w:ind w:left="144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Approval Workflow Role AD Groups</w:t>
      </w:r>
    </w:p>
    <w:p w14:paraId="1F3E78BF" w14:textId="77777777" w:rsidR="008560B8" w:rsidRPr="008560B8" w:rsidRDefault="008560B8" w:rsidP="003C3861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LeadEstimators </w:t>
      </w:r>
      <w:r>
        <w:t xml:space="preserve">– set this </w:t>
      </w:r>
      <w:r w:rsidR="00745957">
        <w:t>to the appropriate AD group</w:t>
      </w:r>
    </w:p>
    <w:p w14:paraId="3AAB077C" w14:textId="77777777" w:rsidR="00745957" w:rsidRPr="005D6FAC" w:rsidRDefault="008560B8" w:rsidP="003C3861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 w:rsidRPr="00745957">
        <w:rPr>
          <w:rFonts w:ascii="Consolas" w:eastAsiaTheme="minorHAnsi" w:hAnsi="Consolas" w:cs="Consolas"/>
          <w:color w:val="0000FF"/>
          <w:sz w:val="19"/>
          <w:szCs w:val="19"/>
        </w:rPr>
        <w:t xml:space="preserve">LOBLeads </w:t>
      </w:r>
      <w:r>
        <w:t xml:space="preserve">– </w:t>
      </w:r>
      <w:r w:rsidR="00745957">
        <w:t>set this to the appropriate AD group</w:t>
      </w:r>
      <w:r w:rsidR="00745957" w:rsidRPr="0074595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</w:p>
    <w:p w14:paraId="4E4B008E" w14:textId="77777777" w:rsidR="005D6FAC" w:rsidRPr="005D6FAC" w:rsidRDefault="005D6FAC" w:rsidP="005D6FAC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LOBManagers </w:t>
      </w:r>
      <w:r>
        <w:t>– set this to the appropriate AD group</w:t>
      </w:r>
    </w:p>
    <w:p w14:paraId="2E611FA1" w14:textId="77777777" w:rsidR="00D72F34" w:rsidRPr="00745957" w:rsidRDefault="008560B8" w:rsidP="003C3861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 w:rsidRPr="00745957">
        <w:rPr>
          <w:rFonts w:ascii="Consolas" w:eastAsiaTheme="minorHAnsi" w:hAnsi="Consolas" w:cs="Consolas"/>
          <w:color w:val="0000FF"/>
          <w:sz w:val="19"/>
          <w:szCs w:val="19"/>
        </w:rPr>
        <w:t xml:space="preserve">CoverSheetApprovers </w:t>
      </w:r>
      <w:r>
        <w:t xml:space="preserve">– </w:t>
      </w:r>
      <w:r w:rsidR="00745957">
        <w:t>set this to the appropriate AD group</w:t>
      </w:r>
    </w:p>
    <w:p w14:paraId="5F07275F" w14:textId="77777777" w:rsidR="008560B8" w:rsidRPr="008560B8" w:rsidRDefault="008560B8" w:rsidP="003C3861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PricingVerifications </w:t>
      </w:r>
      <w:r>
        <w:t xml:space="preserve">– </w:t>
      </w:r>
      <w:r w:rsidR="00745957">
        <w:t>set this to the appropriate AD group</w:t>
      </w:r>
    </w:p>
    <w:p w14:paraId="307E5715" w14:textId="77777777" w:rsidR="00745957" w:rsidRPr="00C47257" w:rsidRDefault="008560B8" w:rsidP="008743B4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 w:rsidRPr="00745957">
        <w:rPr>
          <w:rFonts w:ascii="Consolas" w:eastAsiaTheme="minorHAnsi" w:hAnsi="Consolas" w:cs="Consolas"/>
          <w:color w:val="0000FF"/>
          <w:sz w:val="19"/>
          <w:szCs w:val="19"/>
        </w:rPr>
        <w:t xml:space="preserve">IndependentReviewers </w:t>
      </w:r>
      <w:r>
        <w:t xml:space="preserve">– </w:t>
      </w:r>
      <w:r w:rsidR="00745957">
        <w:t>set this to the appropriate AD group</w:t>
      </w:r>
    </w:p>
    <w:p w14:paraId="79DF85DC" w14:textId="77777777" w:rsidR="00D72F34" w:rsidRDefault="00D72F34" w:rsidP="003C3861">
      <w:pPr>
        <w:pStyle w:val="ListParagraph"/>
        <w:numPr>
          <w:ilvl w:val="0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system.web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</w:rPr>
        <w:t>authorization</w:t>
      </w:r>
      <w:r>
        <w:rPr>
          <w:rFonts w:ascii="Calibri" w:eastAsia="Times New Roman" w:hAnsi="Calibri" w:cs="Calibri"/>
        </w:rPr>
        <w:t xml:space="preserve"> section</w:t>
      </w:r>
    </w:p>
    <w:p w14:paraId="0F1F42D5" w14:textId="77777777" w:rsidR="00D72F34" w:rsidRPr="00D060A0" w:rsidRDefault="00D72F34" w:rsidP="003C3861">
      <w:pPr>
        <w:pStyle w:val="ListParagraph"/>
        <w:numPr>
          <w:ilvl w:val="1"/>
          <w:numId w:val="19"/>
        </w:numPr>
        <w:spacing w:after="0"/>
        <w:textAlignment w:val="center"/>
        <w:rPr>
          <w:rFonts w:ascii="Calibri" w:eastAsia="Times New Roman" w:hAnsi="Calibri" w:cs="Calibri"/>
        </w:r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allow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roles</w:t>
      </w:r>
      <w:r>
        <w:rPr>
          <w:rFonts w:ascii="Calibri" w:eastAsia="Times New Roman" w:hAnsi="Calibri" w:cs="Calibri"/>
        </w:rPr>
        <w:t xml:space="preserve"> – AD groups allowed to access </w:t>
      </w:r>
      <w:r w:rsidR="00E22574">
        <w:rPr>
          <w:rFonts w:ascii="Calibri" w:eastAsia="Times New Roman" w:hAnsi="Calibri" w:cs="Calibri"/>
        </w:rPr>
        <w:t>PTM</w:t>
      </w:r>
      <w:r w:rsidR="0093460D">
        <w:rPr>
          <w:rFonts w:ascii="Calibri" w:eastAsia="Times New Roman" w:hAnsi="Calibri" w:cs="Calibri"/>
        </w:rPr>
        <w:t xml:space="preserve"> (general users as well as the above)</w:t>
      </w:r>
    </w:p>
    <w:p w14:paraId="3D53AD3C" w14:textId="77777777" w:rsidR="00D72F34" w:rsidRPr="005F6E76" w:rsidRDefault="00D72F34" w:rsidP="003C3861">
      <w:pPr>
        <w:pStyle w:val="ListParagraph"/>
        <w:numPr>
          <w:ilvl w:val="0"/>
          <w:numId w:val="19"/>
        </w:num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location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path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=</w:t>
      </w:r>
      <w:r w:rsidRPr="00D060A0"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"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elmah.axd</w:t>
      </w:r>
      <w:r w:rsidRPr="00D060A0"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"</w:t>
      </w: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system.web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</w:rPr>
        <w:t>authorization</w:t>
      </w:r>
      <w:r w:rsidRPr="00D060A0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4E29B80E" w14:textId="77777777" w:rsidR="00D72F34" w:rsidRDefault="00D72F34" w:rsidP="003C3861">
      <w:pPr>
        <w:pStyle w:val="ListParagraph"/>
        <w:numPr>
          <w:ilvl w:val="1"/>
          <w:numId w:val="19"/>
        </w:num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allow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roles</w:t>
      </w:r>
      <w:r>
        <w:t xml:space="preserve"> – AD groups allowed to view the error logs</w:t>
      </w:r>
      <w:r w:rsidR="009E70A4">
        <w:t>, some sort of an admin group</w:t>
      </w:r>
    </w:p>
    <w:p w14:paraId="3186C216" w14:textId="77777777" w:rsidR="00D72F34" w:rsidRDefault="00D72F34" w:rsidP="003C3861">
      <w:pPr>
        <w:pStyle w:val="ListParagraph"/>
        <w:numPr>
          <w:ilvl w:val="0"/>
          <w:numId w:val="19"/>
        </w:numPr>
      </w:pPr>
      <w:r>
        <w:rPr>
          <w:rFonts w:ascii="Consolas" w:eastAsiaTheme="minorHAnsi" w:hAnsi="Consolas" w:cs="Consolas"/>
          <w:color w:val="A31515"/>
          <w:sz w:val="19"/>
          <w:szCs w:val="19"/>
        </w:rPr>
        <w:t>elmah</w:t>
      </w:r>
      <w:r>
        <w:t xml:space="preserve"> section</w:t>
      </w:r>
    </w:p>
    <w:p w14:paraId="19D08708" w14:textId="77777777" w:rsidR="00D72F34" w:rsidRPr="00D87AE8" w:rsidRDefault="00D72F34" w:rsidP="003C3861">
      <w:pPr>
        <w:pStyle w:val="ListParagraph"/>
        <w:numPr>
          <w:ilvl w:val="1"/>
          <w:numId w:val="19"/>
        </w:numPr>
        <w:spacing w:after="0"/>
      </w:pPr>
      <w:r>
        <w:rPr>
          <w:rFonts w:ascii="Calibri" w:eastAsia="Times New Roman" w:hAnsi="Calibri" w:cs="Calibri"/>
        </w:rPr>
        <w:t xml:space="preserve">in </w:t>
      </w:r>
      <w:r w:rsidRPr="00D87AE8">
        <w:rPr>
          <w:rFonts w:ascii="Consolas" w:eastAsiaTheme="minorHAnsi" w:hAnsi="Consolas" w:cs="Consolas"/>
          <w:color w:val="A31515"/>
          <w:sz w:val="19"/>
          <w:szCs w:val="19"/>
        </w:rPr>
        <w:t>errorLog</w:t>
      </w:r>
      <w:r>
        <w:rPr>
          <w:rFonts w:ascii="Calibri" w:eastAsia="Times New Roman" w:hAnsi="Calibri" w:cs="Calibri"/>
        </w:rPr>
        <w:t xml:space="preserve"> setting, </w:t>
      </w:r>
      <w:r w:rsidRPr="00D87AE8">
        <w:rPr>
          <w:rFonts w:ascii="Calibri" w:eastAsia="Times New Roman" w:hAnsi="Calibri" w:cs="Calibri"/>
        </w:rPr>
        <w:t xml:space="preserve"> update the </w:t>
      </w:r>
      <w:r w:rsidRPr="00D87AE8">
        <w:rPr>
          <w:rFonts w:ascii="Consolas" w:eastAsiaTheme="minorHAnsi" w:hAnsi="Consolas" w:cs="Consolas"/>
          <w:color w:val="FF0000"/>
          <w:sz w:val="19"/>
          <w:szCs w:val="19"/>
        </w:rPr>
        <w:t>connectionString</w:t>
      </w:r>
      <w:r w:rsidRPr="00D87AE8">
        <w:rPr>
          <w:rFonts w:ascii="Calibri" w:eastAsia="Times New Roman" w:hAnsi="Calibri" w:cs="Calibri"/>
        </w:rPr>
        <w:t xml:space="preserve">  </w:t>
      </w:r>
      <w:r>
        <w:rPr>
          <w:rFonts w:ascii="Calibri" w:eastAsia="Times New Roman" w:hAnsi="Calibri" w:cs="Calibri"/>
        </w:rPr>
        <w:t xml:space="preserve">to </w:t>
      </w:r>
      <w:r w:rsidRPr="00D87AE8">
        <w:rPr>
          <w:rFonts w:ascii="Calibri" w:eastAsia="Times New Roman" w:hAnsi="Calibri" w:cs="Calibri"/>
        </w:rPr>
        <w:t xml:space="preserve">the same value as the database connection string </w:t>
      </w:r>
      <w:r>
        <w:rPr>
          <w:rFonts w:ascii="Calibri" w:eastAsia="Times New Roman" w:hAnsi="Calibri" w:cs="Calibri"/>
        </w:rPr>
        <w:t>above</w:t>
      </w:r>
    </w:p>
    <w:p w14:paraId="6FD90ADB" w14:textId="77777777" w:rsidR="00D72F34" w:rsidRDefault="00D72F34" w:rsidP="003C3861">
      <w:pPr>
        <w:pStyle w:val="ListParagraph"/>
        <w:numPr>
          <w:ilvl w:val="0"/>
          <w:numId w:val="19"/>
        </w:numPr>
      </w:pPr>
      <w:r>
        <w:t>Remove the HTTPS redirect portion of web.config. Example:</w:t>
      </w:r>
    </w:p>
    <w:p w14:paraId="7482624D" w14:textId="77777777" w:rsidR="00D72F34" w:rsidRPr="00250F47" w:rsidRDefault="00D72F34" w:rsidP="00E22574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&lt;rewrite&gt;</w:t>
      </w:r>
    </w:p>
    <w:p w14:paraId="49020FCB" w14:textId="77777777" w:rsidR="00D72F34" w:rsidRPr="00250F47" w:rsidRDefault="00D72F34" w:rsidP="00E22574">
      <w:pPr>
        <w:pStyle w:val="ListParagraph"/>
        <w:tabs>
          <w:tab w:val="left" w:pos="7472"/>
        </w:tabs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&lt;rules&gt;</w:t>
      </w:r>
      <w:r>
        <w:rPr>
          <w:rFonts w:ascii="Consolas" w:eastAsiaTheme="minorHAnsi" w:hAnsi="Consolas" w:cs="Consolas"/>
          <w:color w:val="0000FF"/>
          <w:sz w:val="19"/>
          <w:szCs w:val="19"/>
        </w:rPr>
        <w:tab/>
      </w:r>
    </w:p>
    <w:p w14:paraId="6F24C745" w14:textId="77777777" w:rsidR="00D72F34" w:rsidRPr="00250F47" w:rsidRDefault="00D72F34" w:rsidP="00E22574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&lt;rule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name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="Redirect to HTTPs"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stopProcessing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 xml:space="preserve">="true"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enabled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="true"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>&gt;</w:t>
      </w:r>
    </w:p>
    <w:p w14:paraId="70FD8AD0" w14:textId="77777777" w:rsidR="00D72F34" w:rsidRPr="00250F47" w:rsidRDefault="00D72F34" w:rsidP="00E22574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&lt;match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url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="(.*)"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49C34B5E" w14:textId="77777777" w:rsidR="00D72F34" w:rsidRPr="00250F47" w:rsidRDefault="00D72F34" w:rsidP="00E22574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&lt;conditions&gt;</w:t>
      </w:r>
    </w:p>
    <w:p w14:paraId="642F2E16" w14:textId="77777777" w:rsidR="00D72F34" w:rsidRPr="00250F47" w:rsidRDefault="00D72F34" w:rsidP="00E22574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  &lt;add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input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="{HTTPS}"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pattern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="^OFF$"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0107F323" w14:textId="77777777" w:rsidR="00D72F34" w:rsidRPr="00250F47" w:rsidRDefault="00D72F34" w:rsidP="00E22574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&lt;/conditions&gt;</w:t>
      </w:r>
    </w:p>
    <w:p w14:paraId="290743D5" w14:textId="77777777" w:rsidR="00D72F34" w:rsidRPr="00250F47" w:rsidRDefault="00D72F34" w:rsidP="00E22574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&lt;action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type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 xml:space="preserve">="Redirect"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url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="https://{HTTP_HOST}/{R:1}"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16C20C1D" w14:textId="77777777" w:rsidR="00D72F34" w:rsidRPr="00250F47" w:rsidRDefault="00D72F34" w:rsidP="00E22574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&lt;/rule&gt;</w:t>
      </w:r>
    </w:p>
    <w:p w14:paraId="2D576953" w14:textId="77777777" w:rsidR="00D72F34" w:rsidRPr="00250F47" w:rsidRDefault="00D72F34" w:rsidP="00E22574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&lt;/rules&gt;</w:t>
      </w:r>
    </w:p>
    <w:p w14:paraId="0D705A80" w14:textId="77777777" w:rsidR="00D72F34" w:rsidRDefault="00D72F34" w:rsidP="00E22574">
      <w:pPr>
        <w:pStyle w:val="ListParagraph"/>
        <w:spacing w:line="240" w:lineRule="auto"/>
        <w:rPr>
          <w:rFonts w:ascii="Calibri" w:eastAsia="Times New Roman" w:hAnsi="Calibri" w:cs="Calibri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&lt;/rewrite&gt;</w:t>
      </w:r>
    </w:p>
    <w:p w14:paraId="2A4CAB51" w14:textId="77777777" w:rsidR="003C3861" w:rsidRDefault="00440631" w:rsidP="003C3861">
      <w:pPr>
        <w:pStyle w:val="Heading1"/>
      </w:pPr>
      <w:bookmarkStart w:id="36" w:name="_Toc4596585"/>
      <w:r>
        <w:t>Appendix D</w:t>
      </w:r>
      <w:r w:rsidR="00BB3A52">
        <w:t>: RDM Web.Config Customization</w:t>
      </w:r>
      <w:bookmarkEnd w:id="36"/>
    </w:p>
    <w:p w14:paraId="5A551735" w14:textId="77777777" w:rsidR="003C3861" w:rsidRPr="003C3861" w:rsidRDefault="003C3861" w:rsidP="003C3861">
      <w:pPr>
        <w:pStyle w:val="ListParagraph"/>
        <w:numPr>
          <w:ilvl w:val="0"/>
          <w:numId w:val="17"/>
        </w:numPr>
        <w:spacing w:after="0"/>
      </w:pPr>
      <w:r w:rsidRPr="00BB3A52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connectionStrings</w:t>
      </w:r>
      <w:r w:rsidRPr="00BB3A52">
        <w:rPr>
          <w:rFonts w:ascii="Calibri" w:eastAsia="Times New Roman" w:hAnsi="Calibri" w:cs="Calibri"/>
        </w:rPr>
        <w:t xml:space="preserve"> section</w:t>
      </w:r>
    </w:p>
    <w:p w14:paraId="0D68271C" w14:textId="77777777" w:rsidR="003C3861" w:rsidRPr="003C3861" w:rsidRDefault="003C3861" w:rsidP="003C3861">
      <w:pPr>
        <w:pStyle w:val="ListParagraph"/>
        <w:numPr>
          <w:ilvl w:val="1"/>
          <w:numId w:val="17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</w:rPr>
        <w:t>IESEntities</w:t>
      </w:r>
      <w:r w:rsidRPr="003C3861">
        <w:rPr>
          <w:rFonts w:ascii="Calibri" w:eastAsia="Times New Roman" w:hAnsi="Calibri" w:cs="Calibri"/>
        </w:rPr>
        <w:t xml:space="preserve"> – </w:t>
      </w:r>
      <w:r w:rsidR="00605336">
        <w:rPr>
          <w:rFonts w:ascii="Calibri" w:eastAsia="Times New Roman" w:hAnsi="Calibri" w:cs="Calibri"/>
        </w:rPr>
        <w:t xml:space="preserve">IES </w:t>
      </w:r>
      <w:r w:rsidRPr="003C3861">
        <w:rPr>
          <w:rFonts w:ascii="Calibri" w:eastAsia="Times New Roman" w:hAnsi="Calibri" w:cs="Calibri"/>
        </w:rPr>
        <w:t>database connection string</w:t>
      </w:r>
    </w:p>
    <w:p w14:paraId="6FB106AE" w14:textId="77777777" w:rsidR="003C3861" w:rsidRDefault="003C3861" w:rsidP="003C3861">
      <w:pPr>
        <w:pStyle w:val="ListParagraph"/>
        <w:numPr>
          <w:ilvl w:val="0"/>
          <w:numId w:val="17"/>
        </w:numPr>
        <w:spacing w:after="0"/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appSettings</w:t>
      </w:r>
      <w:r w:rsidRPr="002723E2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755A332D" w14:textId="77777777" w:rsidR="003C3861" w:rsidRPr="00026974" w:rsidRDefault="003C3861" w:rsidP="003C3861">
      <w:pPr>
        <w:spacing w:after="0"/>
        <w:ind w:left="720" w:firstLine="720"/>
        <w:textAlignment w:val="center"/>
        <w:rPr>
          <w:rFonts w:ascii="Calibri" w:eastAsia="Times New Roman" w:hAnsi="Calibri" w:cs="Calibri"/>
        </w:rPr>
      </w:pPr>
      <w:r w:rsidRPr="00026974">
        <w:rPr>
          <w:rFonts w:ascii="Consolas" w:eastAsiaTheme="minorHAnsi" w:hAnsi="Consolas" w:cs="Consolas"/>
          <w:color w:val="008000"/>
          <w:sz w:val="19"/>
          <w:szCs w:val="19"/>
        </w:rPr>
        <w:t>General Settings</w:t>
      </w:r>
    </w:p>
    <w:p w14:paraId="206A29D4" w14:textId="77777777" w:rsidR="003C3861" w:rsidRDefault="003C3861" w:rsidP="003C3861">
      <w:pPr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EmailServer</w:t>
      </w:r>
      <w:r>
        <w:t xml:space="preserve"> </w:t>
      </w:r>
      <w:r>
        <w:rPr>
          <w:rFonts w:ascii="Calibri" w:eastAsia="Times New Roman" w:hAnsi="Calibri" w:cs="Calibri"/>
        </w:rPr>
        <w:t>– the server to be used to send out application emails</w:t>
      </w:r>
    </w:p>
    <w:p w14:paraId="23D373D2" w14:textId="77777777" w:rsidR="003C3861" w:rsidRDefault="003C3861" w:rsidP="003C3861">
      <w:pPr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ActiveDirectoryPath</w:t>
      </w:r>
      <w:r>
        <w:t xml:space="preserve"> </w:t>
      </w:r>
      <w:r>
        <w:rPr>
          <w:rFonts w:ascii="Calibri" w:eastAsia="Times New Roman" w:hAnsi="Calibri" w:cs="Calibri"/>
        </w:rPr>
        <w:t>– the Active Directory server location</w:t>
      </w:r>
    </w:p>
    <w:p w14:paraId="020F15E9" w14:textId="77777777" w:rsidR="0093460D" w:rsidRDefault="003C3861" w:rsidP="0093460D">
      <w:pPr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ServerURL</w:t>
      </w:r>
      <w:r w:rsidRPr="00717877">
        <w:rPr>
          <w:rFonts w:eastAsiaTheme="minorHAnsi" w:cs="Consolas"/>
          <w:color w:val="0000FF"/>
        </w:rPr>
        <w:t xml:space="preserve"> </w:t>
      </w:r>
      <w:r>
        <w:t>– the URL of the website (your DNS setting)</w:t>
      </w:r>
    </w:p>
    <w:p w14:paraId="17C83E39" w14:textId="77777777" w:rsidR="003C3861" w:rsidRPr="0093460D" w:rsidRDefault="003C3861" w:rsidP="0093460D">
      <w:pPr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 w:rsidRPr="0093460D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lastRenderedPageBreak/>
        <w:t>HelpdeskEmailAddress</w:t>
      </w:r>
      <w:r>
        <w:t xml:space="preserve"> – email displayed to the users to contact for help</w:t>
      </w:r>
    </w:p>
    <w:p w14:paraId="7807DB7C" w14:textId="77777777" w:rsidR="009F1B7C" w:rsidRPr="008560B8" w:rsidRDefault="009F1B7C" w:rsidP="009F1B7C">
      <w:pPr>
        <w:pStyle w:val="ListParagraph"/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IESHeaderUrl</w:t>
      </w:r>
      <w:r>
        <w:t xml:space="preserve"> – if IES portal is installed, put in the URL to it; otherwise leave blank</w:t>
      </w:r>
    </w:p>
    <w:p w14:paraId="607C1F87" w14:textId="77777777" w:rsidR="009F1B7C" w:rsidRPr="008560B8" w:rsidRDefault="009F1B7C" w:rsidP="009F1B7C">
      <w:pPr>
        <w:pStyle w:val="ListParagraph"/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LMIProxy </w:t>
      </w:r>
      <w:r>
        <w:t>– proxy used during image processing</w:t>
      </w:r>
    </w:p>
    <w:p w14:paraId="14D26513" w14:textId="56716528" w:rsidR="003C3861" w:rsidRPr="005E5CA1" w:rsidRDefault="009F1B7C" w:rsidP="008743B4">
      <w:pPr>
        <w:pStyle w:val="ListParagraph"/>
        <w:numPr>
          <w:ilvl w:val="1"/>
          <w:numId w:val="16"/>
        </w:numPr>
        <w:spacing w:after="0"/>
        <w:textAlignment w:val="center"/>
      </w:pPr>
      <w:r>
        <w:rPr>
          <w:rFonts w:ascii="Consolas" w:eastAsiaTheme="minorHAnsi" w:hAnsi="Consolas" w:cs="Consolas"/>
          <w:color w:val="0000FF"/>
          <w:sz w:val="19"/>
          <w:szCs w:val="19"/>
        </w:rPr>
        <w:t>EstimatingDataGroupDL</w:t>
      </w:r>
      <w:r>
        <w:t xml:space="preserve">– </w:t>
      </w:r>
      <w:r w:rsidR="0093460D" w:rsidRPr="007F4DD5">
        <w:rPr>
          <w:rFonts w:ascii="Calibri" w:eastAsia="Times New Roman" w:hAnsi="Calibri" w:cs="Calibri"/>
          <w:i/>
        </w:rPr>
        <w:t>blank it out</w:t>
      </w:r>
      <w:r w:rsidR="0093460D" w:rsidRPr="0093460D">
        <w:rPr>
          <w:rFonts w:ascii="Calibri" w:eastAsia="Times New Roman" w:hAnsi="Calibri" w:cs="Calibri"/>
          <w:i/>
          <w:vertAlign w:val="superscript"/>
        </w:rPr>
        <w:t>1</w:t>
      </w:r>
    </w:p>
    <w:p w14:paraId="57429FD9" w14:textId="4A60C01A" w:rsidR="005E5CA1" w:rsidRPr="005E5CA1" w:rsidRDefault="005E5CA1" w:rsidP="005E5CA1">
      <w:pPr>
        <w:pStyle w:val="ListParagraph"/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 w:rsidRPr="005E5CA1">
        <w:rPr>
          <w:rFonts w:ascii="Consolas" w:eastAsiaTheme="minorHAnsi" w:hAnsi="Consolas" w:cs="Consolas"/>
          <w:color w:val="0000FF"/>
          <w:sz w:val="19"/>
          <w:szCs w:val="19"/>
        </w:rPr>
        <w:t>HideNonPortionMarking</w:t>
      </w: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>
        <w:t xml:space="preserve">– </w:t>
      </w:r>
      <w:r>
        <w:t>set this to false, h</w:t>
      </w:r>
      <w:r w:rsidRPr="005E5CA1">
        <w:t>ide</w:t>
      </w:r>
      <w:r>
        <w:t>s</w:t>
      </w:r>
      <w:r w:rsidRPr="005E5CA1">
        <w:t xml:space="preserve"> the </w:t>
      </w:r>
      <w:r>
        <w:t>n</w:t>
      </w:r>
      <w:r w:rsidRPr="005E5CA1">
        <w:t>on-</w:t>
      </w:r>
      <w:r>
        <w:t>p</w:t>
      </w:r>
      <w:r w:rsidRPr="005E5CA1">
        <w:t xml:space="preserve">ortion </w:t>
      </w:r>
      <w:r>
        <w:t>m</w:t>
      </w:r>
      <w:r w:rsidRPr="005E5CA1">
        <w:t>arking buttons</w:t>
      </w:r>
      <w:r>
        <w:t>;</w:t>
      </w:r>
    </w:p>
    <w:p w14:paraId="667C3403" w14:textId="77777777" w:rsidR="003C3861" w:rsidRPr="009F1B7C" w:rsidRDefault="003C3861" w:rsidP="009F1B7C">
      <w:pPr>
        <w:spacing w:after="0"/>
        <w:ind w:left="720" w:firstLine="720"/>
        <w:textAlignment w:val="center"/>
        <w:rPr>
          <w:rFonts w:ascii="Calibri" w:eastAsia="Times New Roman" w:hAnsi="Calibri" w:cs="Calibri"/>
        </w:rPr>
      </w:pPr>
      <w:r w:rsidRPr="009F1B7C">
        <w:rPr>
          <w:rFonts w:ascii="Consolas" w:eastAsiaTheme="minorHAnsi" w:hAnsi="Consolas" w:cs="Consolas"/>
          <w:color w:val="008000"/>
          <w:sz w:val="19"/>
          <w:szCs w:val="19"/>
        </w:rPr>
        <w:t>Piwik Settings</w:t>
      </w:r>
    </w:p>
    <w:p w14:paraId="45E43413" w14:textId="77777777" w:rsidR="003C3861" w:rsidRPr="009E4892" w:rsidRDefault="003C3861" w:rsidP="003C3861">
      <w:pPr>
        <w:pStyle w:val="ListParagraph"/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 w:rsidRPr="007F4DD5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DisablePiwik</w:t>
      </w:r>
      <w:r w:rsidR="0093460D" w:rsidRPr="0093460D">
        <w:rPr>
          <w:rFonts w:eastAsiaTheme="minorHAnsi" w:cs="Consolas"/>
          <w:vertAlign w:val="superscript"/>
        </w:rPr>
        <w:t>2</w:t>
      </w:r>
      <w:r>
        <w:t xml:space="preserve"> – set this to </w:t>
      </w:r>
      <w:r w:rsidRPr="00474860">
        <w:rPr>
          <w:rFonts w:ascii="Consolas" w:hAnsi="Consolas" w:cs="Consolas"/>
          <w:sz w:val="20"/>
        </w:rPr>
        <w:t>true</w:t>
      </w:r>
      <w:r w:rsidRPr="00474860">
        <w:rPr>
          <w:sz w:val="20"/>
        </w:rPr>
        <w:t xml:space="preserve"> </w:t>
      </w:r>
      <w:r>
        <w:t>(to not track the website usage via piwik)</w:t>
      </w:r>
    </w:p>
    <w:p w14:paraId="5EAEA6B3" w14:textId="77777777" w:rsidR="003C3861" w:rsidRPr="008743B4" w:rsidRDefault="003C3861" w:rsidP="008743B4">
      <w:pPr>
        <w:pStyle w:val="ListParagraph"/>
        <w:numPr>
          <w:ilvl w:val="2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You can ignore the other piwik settings once you disable it</w:t>
      </w:r>
    </w:p>
    <w:p w14:paraId="6D3E0D25" w14:textId="77777777" w:rsidR="009F1B7C" w:rsidRDefault="009F1B7C" w:rsidP="009F1B7C">
      <w:pPr>
        <w:pStyle w:val="ListParagraph"/>
        <w:spacing w:after="0"/>
        <w:ind w:left="1440"/>
        <w:rPr>
          <w:rFonts w:ascii="Consolas" w:eastAsiaTheme="minorHAnsi" w:hAnsi="Consolas" w:cs="Consolas"/>
          <w:color w:val="008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RDM AD Roles</w:t>
      </w:r>
    </w:p>
    <w:p w14:paraId="008B48C5" w14:textId="77777777" w:rsidR="009F1B7C" w:rsidRPr="00745957" w:rsidRDefault="009F1B7C" w:rsidP="009F1B7C">
      <w:pPr>
        <w:pStyle w:val="ListParagraph"/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RDMAdminGroups </w:t>
      </w:r>
      <w:r w:rsidR="005E3F0A">
        <w:t>– admin users;</w:t>
      </w:r>
    </w:p>
    <w:p w14:paraId="7A7358A6" w14:textId="77777777" w:rsidR="009F1B7C" w:rsidRPr="009F1B7C" w:rsidRDefault="009F1B7C" w:rsidP="009F1B7C">
      <w:pPr>
        <w:pStyle w:val="ListParagraph"/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RDMCobraAdminGroups </w:t>
      </w:r>
      <w:r>
        <w:t xml:space="preserve">– </w:t>
      </w:r>
      <w:r w:rsidR="005E3F0A">
        <w:t xml:space="preserve">cobra </w:t>
      </w:r>
      <w:r>
        <w:t>admin users;</w:t>
      </w:r>
    </w:p>
    <w:p w14:paraId="782D0DA0" w14:textId="06B12F54" w:rsidR="005E5CA1" w:rsidRPr="005E5CA1" w:rsidRDefault="009F1B7C" w:rsidP="005E5CA1">
      <w:pPr>
        <w:pStyle w:val="ListParagraph"/>
        <w:numPr>
          <w:ilvl w:val="1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RDMViewerGroups </w:t>
      </w:r>
      <w:r>
        <w:t xml:space="preserve">– all users that need to have </w:t>
      </w:r>
      <w:r w:rsidR="005E3F0A">
        <w:t xml:space="preserve">read </w:t>
      </w:r>
      <w:r>
        <w:t>access to the system</w:t>
      </w:r>
      <w:r w:rsidR="005E3F0A">
        <w:t>;</w:t>
      </w:r>
    </w:p>
    <w:p w14:paraId="0877954D" w14:textId="77777777" w:rsidR="003C3861" w:rsidRDefault="003C3861" w:rsidP="003C3861">
      <w:pPr>
        <w:pStyle w:val="ListParagraph"/>
        <w:numPr>
          <w:ilvl w:val="0"/>
          <w:numId w:val="17"/>
        </w:numPr>
        <w:spacing w:after="0"/>
        <w:textAlignment w:val="center"/>
        <w:rPr>
          <w:rFonts w:ascii="Calibri" w:eastAsia="Times New Roman" w:hAnsi="Calibri" w:cs="Calibri"/>
        </w:r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system.web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</w:rPr>
        <w:t>authorization</w:t>
      </w:r>
      <w:r>
        <w:rPr>
          <w:rFonts w:ascii="Calibri" w:eastAsia="Times New Roman" w:hAnsi="Calibri" w:cs="Calibri"/>
        </w:rPr>
        <w:t xml:space="preserve"> section</w:t>
      </w:r>
    </w:p>
    <w:p w14:paraId="6EA74E30" w14:textId="77777777" w:rsidR="003C3861" w:rsidRPr="00D060A0" w:rsidRDefault="003C3861" w:rsidP="008A3F38">
      <w:pPr>
        <w:pStyle w:val="ListParagraph"/>
        <w:numPr>
          <w:ilvl w:val="0"/>
          <w:numId w:val="20"/>
        </w:numPr>
        <w:spacing w:after="0"/>
        <w:textAlignment w:val="center"/>
        <w:rPr>
          <w:rFonts w:ascii="Calibri" w:eastAsia="Times New Roman" w:hAnsi="Calibri" w:cs="Calibri"/>
        </w:r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allow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roles</w:t>
      </w:r>
      <w:r>
        <w:rPr>
          <w:rFonts w:ascii="Calibri" w:eastAsia="Times New Roman" w:hAnsi="Calibri" w:cs="Calibri"/>
        </w:rPr>
        <w:t xml:space="preserve"> – AD groups allowed to access </w:t>
      </w:r>
      <w:r w:rsidR="00C27EB2">
        <w:rPr>
          <w:rFonts w:ascii="Calibri" w:eastAsia="Times New Roman" w:hAnsi="Calibri" w:cs="Calibri"/>
        </w:rPr>
        <w:t>the app</w:t>
      </w:r>
      <w:r>
        <w:rPr>
          <w:rFonts w:ascii="Calibri" w:eastAsia="Times New Roman" w:hAnsi="Calibri" w:cs="Calibri"/>
        </w:rPr>
        <w:t>, at the minimum all of the above</w:t>
      </w:r>
    </w:p>
    <w:p w14:paraId="236F6F84" w14:textId="77777777" w:rsidR="003C3861" w:rsidRPr="005F6E76" w:rsidRDefault="003C3861" w:rsidP="003C3861">
      <w:pPr>
        <w:pStyle w:val="ListParagraph"/>
        <w:numPr>
          <w:ilvl w:val="0"/>
          <w:numId w:val="17"/>
        </w:num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location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path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=</w:t>
      </w:r>
      <w:r w:rsidRPr="00D060A0"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"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elmah.axd</w:t>
      </w:r>
      <w:r w:rsidRPr="00D060A0"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"</w:t>
      </w: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system.web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</w:rPr>
        <w:t>authorization</w:t>
      </w:r>
      <w:r w:rsidRPr="00D060A0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0515D9F9" w14:textId="77777777" w:rsidR="003C3861" w:rsidRDefault="003C3861" w:rsidP="008A3F38">
      <w:pPr>
        <w:pStyle w:val="ListParagraph"/>
        <w:numPr>
          <w:ilvl w:val="0"/>
          <w:numId w:val="21"/>
        </w:num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allow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roles</w:t>
      </w:r>
      <w:r>
        <w:t xml:space="preserve"> – AD groups allowed to view the error logs, some sort of an admin group</w:t>
      </w:r>
    </w:p>
    <w:p w14:paraId="3257CFB8" w14:textId="77777777" w:rsidR="003C3861" w:rsidRDefault="003C3861" w:rsidP="003C3861">
      <w:pPr>
        <w:pStyle w:val="ListParagraph"/>
        <w:numPr>
          <w:ilvl w:val="0"/>
          <w:numId w:val="17"/>
        </w:numPr>
      </w:pPr>
      <w:r>
        <w:rPr>
          <w:rFonts w:ascii="Consolas" w:eastAsiaTheme="minorHAnsi" w:hAnsi="Consolas" w:cs="Consolas"/>
          <w:color w:val="A31515"/>
          <w:sz w:val="19"/>
          <w:szCs w:val="19"/>
        </w:rPr>
        <w:t>elmah</w:t>
      </w:r>
      <w:r>
        <w:t xml:space="preserve"> section</w:t>
      </w:r>
    </w:p>
    <w:p w14:paraId="6DC88A67" w14:textId="77777777" w:rsidR="003C3861" w:rsidRPr="00D87AE8" w:rsidRDefault="003C3861" w:rsidP="00A73C0B">
      <w:pPr>
        <w:pStyle w:val="ListParagraph"/>
        <w:numPr>
          <w:ilvl w:val="0"/>
          <w:numId w:val="27"/>
        </w:numPr>
        <w:spacing w:after="0"/>
      </w:pPr>
      <w:r>
        <w:rPr>
          <w:rFonts w:ascii="Calibri" w:eastAsia="Times New Roman" w:hAnsi="Calibri" w:cs="Calibri"/>
        </w:rPr>
        <w:t xml:space="preserve">in </w:t>
      </w:r>
      <w:r w:rsidRPr="00D87AE8">
        <w:rPr>
          <w:rFonts w:ascii="Consolas" w:eastAsiaTheme="minorHAnsi" w:hAnsi="Consolas" w:cs="Consolas"/>
          <w:color w:val="A31515"/>
          <w:sz w:val="19"/>
          <w:szCs w:val="19"/>
        </w:rPr>
        <w:t>errorLog</w:t>
      </w:r>
      <w:r>
        <w:rPr>
          <w:rFonts w:ascii="Calibri" w:eastAsia="Times New Roman" w:hAnsi="Calibri" w:cs="Calibri"/>
        </w:rPr>
        <w:t xml:space="preserve"> setting, </w:t>
      </w:r>
      <w:r w:rsidRPr="00D87AE8">
        <w:rPr>
          <w:rFonts w:ascii="Calibri" w:eastAsia="Times New Roman" w:hAnsi="Calibri" w:cs="Calibri"/>
        </w:rPr>
        <w:t xml:space="preserve"> update the </w:t>
      </w:r>
      <w:r w:rsidRPr="00D87AE8">
        <w:rPr>
          <w:rFonts w:ascii="Consolas" w:eastAsiaTheme="minorHAnsi" w:hAnsi="Consolas" w:cs="Consolas"/>
          <w:color w:val="FF0000"/>
          <w:sz w:val="19"/>
          <w:szCs w:val="19"/>
        </w:rPr>
        <w:t>connectionString</w:t>
      </w:r>
      <w:r w:rsidRPr="00D87AE8">
        <w:rPr>
          <w:rFonts w:ascii="Calibri" w:eastAsia="Times New Roman" w:hAnsi="Calibri" w:cs="Calibri"/>
        </w:rPr>
        <w:t xml:space="preserve">  </w:t>
      </w:r>
      <w:r>
        <w:rPr>
          <w:rFonts w:ascii="Calibri" w:eastAsia="Times New Roman" w:hAnsi="Calibri" w:cs="Calibri"/>
        </w:rPr>
        <w:t xml:space="preserve">to </w:t>
      </w:r>
      <w:r w:rsidRPr="00D87AE8">
        <w:rPr>
          <w:rFonts w:ascii="Calibri" w:eastAsia="Times New Roman" w:hAnsi="Calibri" w:cs="Calibri"/>
        </w:rPr>
        <w:t xml:space="preserve">the same value as the </w:t>
      </w:r>
      <w:r w:rsidR="00C27EB2">
        <w:rPr>
          <w:rFonts w:ascii="Calibri" w:eastAsia="Times New Roman" w:hAnsi="Calibri" w:cs="Calibri"/>
        </w:rPr>
        <w:t xml:space="preserve">IES </w:t>
      </w:r>
      <w:r w:rsidRPr="00D87AE8">
        <w:rPr>
          <w:rFonts w:ascii="Calibri" w:eastAsia="Times New Roman" w:hAnsi="Calibri" w:cs="Calibri"/>
        </w:rPr>
        <w:t xml:space="preserve">database connection string </w:t>
      </w:r>
      <w:r>
        <w:rPr>
          <w:rFonts w:ascii="Calibri" w:eastAsia="Times New Roman" w:hAnsi="Calibri" w:cs="Calibri"/>
        </w:rPr>
        <w:t>above</w:t>
      </w:r>
    </w:p>
    <w:p w14:paraId="417272FA" w14:textId="77777777" w:rsidR="003C3861" w:rsidRDefault="003C3861" w:rsidP="003C3861">
      <w:pPr>
        <w:pStyle w:val="ListParagraph"/>
        <w:numPr>
          <w:ilvl w:val="0"/>
          <w:numId w:val="17"/>
        </w:numPr>
      </w:pPr>
      <w:r>
        <w:t>Remove the HTTPS redirect portion of web.config. Example:</w:t>
      </w:r>
    </w:p>
    <w:p w14:paraId="5EB1A77A" w14:textId="77777777" w:rsidR="003C3861" w:rsidRPr="00250F47" w:rsidRDefault="003C3861" w:rsidP="003C3861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&lt;rewrite&gt;</w:t>
      </w:r>
    </w:p>
    <w:p w14:paraId="6072D82C" w14:textId="77777777" w:rsidR="003C3861" w:rsidRPr="00250F47" w:rsidRDefault="003C3861" w:rsidP="003C3861">
      <w:pPr>
        <w:pStyle w:val="ListParagraph"/>
        <w:tabs>
          <w:tab w:val="left" w:pos="7472"/>
        </w:tabs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&lt;rules&gt;</w:t>
      </w:r>
      <w:r>
        <w:rPr>
          <w:rFonts w:ascii="Consolas" w:eastAsiaTheme="minorHAnsi" w:hAnsi="Consolas" w:cs="Consolas"/>
          <w:color w:val="0000FF"/>
          <w:sz w:val="19"/>
          <w:szCs w:val="19"/>
        </w:rPr>
        <w:tab/>
      </w:r>
    </w:p>
    <w:p w14:paraId="30DBFC8F" w14:textId="77777777" w:rsidR="003C3861" w:rsidRPr="00250F47" w:rsidRDefault="003C3861" w:rsidP="003C3861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&lt;rule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name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="Redirect to HTTPs"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stopProcessing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 xml:space="preserve">="true"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enabled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="true"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>&gt;</w:t>
      </w:r>
    </w:p>
    <w:p w14:paraId="0274B4FF" w14:textId="77777777" w:rsidR="003C3861" w:rsidRPr="00250F47" w:rsidRDefault="003C3861" w:rsidP="003C3861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&lt;match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url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="(.*)"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52505335" w14:textId="77777777" w:rsidR="003C3861" w:rsidRPr="00250F47" w:rsidRDefault="003C3861" w:rsidP="003C3861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&lt;conditions&gt;</w:t>
      </w:r>
    </w:p>
    <w:p w14:paraId="6E94F76A" w14:textId="77777777" w:rsidR="003C3861" w:rsidRPr="00250F47" w:rsidRDefault="003C3861" w:rsidP="003C3861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  &lt;add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input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="{HTTPS}"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pattern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="^OFF$"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63E48236" w14:textId="77777777" w:rsidR="003C3861" w:rsidRPr="00250F47" w:rsidRDefault="003C3861" w:rsidP="003C3861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&lt;/conditions&gt;</w:t>
      </w:r>
    </w:p>
    <w:p w14:paraId="50643040" w14:textId="77777777" w:rsidR="003C3861" w:rsidRPr="00250F47" w:rsidRDefault="003C3861" w:rsidP="003C3861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&lt;action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type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 xml:space="preserve">="Redirect"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url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="https://{HTTP_HOST}/{R:1}"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2E9BF0E6" w14:textId="77777777" w:rsidR="003C3861" w:rsidRPr="00250F47" w:rsidRDefault="003C3861" w:rsidP="003C3861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&lt;/rule&gt;</w:t>
      </w:r>
    </w:p>
    <w:p w14:paraId="2F7585BE" w14:textId="77777777" w:rsidR="003C3861" w:rsidRPr="00250F47" w:rsidRDefault="003C3861" w:rsidP="003C3861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&lt;/rules&gt;</w:t>
      </w:r>
    </w:p>
    <w:p w14:paraId="4A9889DD" w14:textId="77777777" w:rsidR="008560B8" w:rsidRDefault="003C3861" w:rsidP="002A7684">
      <w:pPr>
        <w:pStyle w:val="ListParagraph"/>
        <w:spacing w:line="240" w:lineRule="auto"/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&lt;/rewrite&gt;</w:t>
      </w:r>
    </w:p>
    <w:p w14:paraId="58EDB3D5" w14:textId="77777777" w:rsidR="00BB3A52" w:rsidRDefault="00440631" w:rsidP="00BB3A52">
      <w:pPr>
        <w:pStyle w:val="Heading1"/>
      </w:pPr>
      <w:bookmarkStart w:id="37" w:name="_Toc4596586"/>
      <w:r>
        <w:t>Appendix E</w:t>
      </w:r>
      <w:r w:rsidR="00BB3A52">
        <w:t>: RDSB Web.Config Customization</w:t>
      </w:r>
      <w:bookmarkEnd w:id="37"/>
    </w:p>
    <w:p w14:paraId="3218D656" w14:textId="77777777" w:rsidR="00A73C0B" w:rsidRPr="003C3861" w:rsidRDefault="00A73C0B" w:rsidP="00A73C0B">
      <w:pPr>
        <w:pStyle w:val="ListParagraph"/>
        <w:numPr>
          <w:ilvl w:val="0"/>
          <w:numId w:val="22"/>
        </w:numPr>
        <w:spacing w:after="0"/>
      </w:pPr>
      <w:r w:rsidRPr="00BB3A52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connectionStrings</w:t>
      </w:r>
      <w:r w:rsidRPr="00BB3A52">
        <w:rPr>
          <w:rFonts w:ascii="Calibri" w:eastAsia="Times New Roman" w:hAnsi="Calibri" w:cs="Calibri"/>
        </w:rPr>
        <w:t xml:space="preserve"> section</w:t>
      </w:r>
    </w:p>
    <w:p w14:paraId="7DE3608E" w14:textId="77777777" w:rsidR="00A73C0B" w:rsidRPr="001C1D42" w:rsidRDefault="001C1D42" w:rsidP="00A73C0B">
      <w:pPr>
        <w:pStyle w:val="ListParagraph"/>
        <w:numPr>
          <w:ilvl w:val="1"/>
          <w:numId w:val="22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genTracEntities </w:t>
      </w:r>
      <w:r w:rsidR="00A73C0B" w:rsidRPr="003C3861">
        <w:rPr>
          <w:rFonts w:ascii="Calibri" w:eastAsia="Times New Roman" w:hAnsi="Calibri" w:cs="Calibri"/>
        </w:rPr>
        <w:t xml:space="preserve">– </w:t>
      </w:r>
      <w:r w:rsidR="00605336">
        <w:rPr>
          <w:rFonts w:ascii="Calibri" w:eastAsia="Times New Roman" w:hAnsi="Calibri" w:cs="Calibri"/>
        </w:rPr>
        <w:t xml:space="preserve">PTM </w:t>
      </w:r>
      <w:r w:rsidR="00A73C0B" w:rsidRPr="003C3861">
        <w:rPr>
          <w:rFonts w:ascii="Calibri" w:eastAsia="Times New Roman" w:hAnsi="Calibri" w:cs="Calibri"/>
        </w:rPr>
        <w:t>database connection string</w:t>
      </w:r>
    </w:p>
    <w:p w14:paraId="16FC1416" w14:textId="77777777" w:rsidR="001C1D42" w:rsidRPr="003C3861" w:rsidRDefault="001C1D42" w:rsidP="00B9067F">
      <w:pPr>
        <w:pStyle w:val="ListParagraph"/>
        <w:numPr>
          <w:ilvl w:val="1"/>
          <w:numId w:val="22"/>
        </w:numPr>
        <w:spacing w:after="0"/>
      </w:pPr>
      <w:r w:rsidRPr="001C1D42">
        <w:rPr>
          <w:rFonts w:ascii="Consolas" w:eastAsiaTheme="minorHAnsi" w:hAnsi="Consolas" w:cs="Consolas"/>
          <w:color w:val="0000FF"/>
          <w:sz w:val="19"/>
          <w:szCs w:val="19"/>
        </w:rPr>
        <w:t>IESEntities</w:t>
      </w:r>
      <w:r w:rsidRPr="001C1D42">
        <w:rPr>
          <w:rFonts w:ascii="Calibri" w:eastAsia="Times New Roman" w:hAnsi="Calibri" w:cs="Calibri"/>
        </w:rPr>
        <w:t xml:space="preserve"> – </w:t>
      </w:r>
      <w:r w:rsidR="00605336">
        <w:rPr>
          <w:rFonts w:ascii="Calibri" w:eastAsia="Times New Roman" w:hAnsi="Calibri" w:cs="Calibri"/>
        </w:rPr>
        <w:t>IES database connection string</w:t>
      </w:r>
    </w:p>
    <w:p w14:paraId="5F9B4411" w14:textId="77777777" w:rsidR="00A73C0B" w:rsidRDefault="00A73C0B" w:rsidP="00A73C0B">
      <w:pPr>
        <w:pStyle w:val="ListParagraph"/>
        <w:numPr>
          <w:ilvl w:val="0"/>
          <w:numId w:val="22"/>
        </w:numPr>
        <w:spacing w:after="0"/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appSettings</w:t>
      </w:r>
      <w:r w:rsidRPr="002723E2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628F233B" w14:textId="77777777" w:rsidR="00A73C0B" w:rsidRPr="00026974" w:rsidRDefault="00A73C0B" w:rsidP="00A73C0B">
      <w:pPr>
        <w:spacing w:after="0"/>
        <w:ind w:left="720" w:firstLine="720"/>
        <w:textAlignment w:val="center"/>
        <w:rPr>
          <w:rFonts w:ascii="Calibri" w:eastAsia="Times New Roman" w:hAnsi="Calibri" w:cs="Calibri"/>
        </w:rPr>
      </w:pPr>
      <w:r w:rsidRPr="00026974">
        <w:rPr>
          <w:rFonts w:ascii="Consolas" w:eastAsiaTheme="minorHAnsi" w:hAnsi="Consolas" w:cs="Consolas"/>
          <w:color w:val="008000"/>
          <w:sz w:val="19"/>
          <w:szCs w:val="19"/>
        </w:rPr>
        <w:t>General Settings</w:t>
      </w:r>
    </w:p>
    <w:p w14:paraId="28476D38" w14:textId="77777777" w:rsidR="00A73C0B" w:rsidRDefault="00A73C0B" w:rsidP="00A73C0B">
      <w:pPr>
        <w:numPr>
          <w:ilvl w:val="0"/>
          <w:numId w:val="23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ActiveDirectoryPath</w:t>
      </w:r>
      <w:r>
        <w:t xml:space="preserve"> </w:t>
      </w:r>
      <w:r>
        <w:rPr>
          <w:rFonts w:ascii="Calibri" w:eastAsia="Times New Roman" w:hAnsi="Calibri" w:cs="Calibri"/>
        </w:rPr>
        <w:t>– the Active Directory server location</w:t>
      </w:r>
    </w:p>
    <w:p w14:paraId="5735CE91" w14:textId="77777777" w:rsidR="00A73C0B" w:rsidRPr="001C1D42" w:rsidRDefault="001C1D42" w:rsidP="001C1D42">
      <w:pPr>
        <w:numPr>
          <w:ilvl w:val="0"/>
          <w:numId w:val="23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PTM</w:t>
      </w:r>
      <w:r w:rsidR="00A73C0B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URL</w:t>
      </w:r>
      <w:r w:rsidR="00A73C0B" w:rsidRPr="00717877">
        <w:rPr>
          <w:rFonts w:eastAsiaTheme="minorHAnsi" w:cs="Consolas"/>
          <w:color w:val="0000FF"/>
        </w:rPr>
        <w:t xml:space="preserve"> </w:t>
      </w:r>
      <w:r w:rsidR="00A73C0B">
        <w:t xml:space="preserve">– </w:t>
      </w:r>
      <w:r w:rsidR="005E3F0A">
        <w:t>PTM URL</w:t>
      </w:r>
    </w:p>
    <w:p w14:paraId="4642669E" w14:textId="77777777" w:rsidR="00A73C0B" w:rsidRPr="008560B8" w:rsidRDefault="001C1D42" w:rsidP="00A73C0B">
      <w:pPr>
        <w:numPr>
          <w:ilvl w:val="0"/>
          <w:numId w:val="23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AuthorizeViewWhosOnlineGroups </w:t>
      </w:r>
      <w:r w:rsidR="00A73C0B" w:rsidRPr="008560B8">
        <w:rPr>
          <w:rFonts w:ascii="Calibri" w:eastAsia="Times New Roman" w:hAnsi="Calibri" w:cs="Calibri"/>
        </w:rPr>
        <w:t xml:space="preserve">– </w:t>
      </w:r>
      <w:r>
        <w:rPr>
          <w:rFonts w:ascii="Calibri" w:eastAsia="Times New Roman" w:hAnsi="Calibri" w:cs="Calibri"/>
        </w:rPr>
        <w:t>admin group</w:t>
      </w:r>
    </w:p>
    <w:p w14:paraId="7C67A259" w14:textId="01819A56" w:rsidR="00A73C0B" w:rsidRPr="005E5CA1" w:rsidRDefault="005E3F0A" w:rsidP="008743B4">
      <w:pPr>
        <w:pStyle w:val="ListParagraph"/>
        <w:numPr>
          <w:ilvl w:val="0"/>
          <w:numId w:val="23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IESHomeUrl </w:t>
      </w:r>
      <w:r>
        <w:t xml:space="preserve">– </w:t>
      </w:r>
      <w:r w:rsidR="00A73C0B">
        <w:t>IES</w:t>
      </w:r>
      <w:r>
        <w:t xml:space="preserve"> URL</w:t>
      </w:r>
    </w:p>
    <w:p w14:paraId="640A8FAF" w14:textId="4BD9C816" w:rsidR="005E5CA1" w:rsidRPr="005E5CA1" w:rsidRDefault="005E5CA1" w:rsidP="005E5CA1">
      <w:pPr>
        <w:pStyle w:val="ListParagraph"/>
        <w:numPr>
          <w:ilvl w:val="0"/>
          <w:numId w:val="23"/>
        </w:numPr>
        <w:spacing w:after="0"/>
        <w:textAlignment w:val="center"/>
        <w:rPr>
          <w:rFonts w:ascii="Calibri" w:eastAsia="Times New Roman" w:hAnsi="Calibri" w:cs="Calibri"/>
        </w:rPr>
      </w:pPr>
      <w:r w:rsidRPr="005E5CA1">
        <w:rPr>
          <w:rFonts w:ascii="Consolas" w:eastAsiaTheme="minorHAnsi" w:hAnsi="Consolas" w:cs="Consolas"/>
          <w:color w:val="0000FF"/>
          <w:sz w:val="19"/>
          <w:szCs w:val="19"/>
        </w:rPr>
        <w:t>HideNonPortionMarking</w:t>
      </w: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>
        <w:t>– set this to false, h</w:t>
      </w:r>
      <w:r w:rsidRPr="005E5CA1">
        <w:t>ide</w:t>
      </w:r>
      <w:r>
        <w:t>s</w:t>
      </w:r>
      <w:r w:rsidRPr="005E5CA1">
        <w:t xml:space="preserve"> the </w:t>
      </w:r>
      <w:r>
        <w:t>n</w:t>
      </w:r>
      <w:r w:rsidRPr="005E5CA1">
        <w:t>on-</w:t>
      </w:r>
      <w:r>
        <w:t>p</w:t>
      </w:r>
      <w:r w:rsidRPr="005E5CA1">
        <w:t xml:space="preserve">ortion </w:t>
      </w:r>
      <w:r>
        <w:t>m</w:t>
      </w:r>
      <w:r w:rsidRPr="005E5CA1">
        <w:t>arking buttons</w:t>
      </w:r>
    </w:p>
    <w:p w14:paraId="2ECC2034" w14:textId="77777777" w:rsidR="00A73C0B" w:rsidRPr="009F1B7C" w:rsidRDefault="00A73C0B" w:rsidP="00A73C0B">
      <w:pPr>
        <w:spacing w:after="0"/>
        <w:ind w:left="720" w:firstLine="720"/>
        <w:textAlignment w:val="center"/>
        <w:rPr>
          <w:rFonts w:ascii="Calibri" w:eastAsia="Times New Roman" w:hAnsi="Calibri" w:cs="Calibri"/>
        </w:rPr>
      </w:pPr>
      <w:r w:rsidRPr="009F1B7C">
        <w:rPr>
          <w:rFonts w:ascii="Consolas" w:eastAsiaTheme="minorHAnsi" w:hAnsi="Consolas" w:cs="Consolas"/>
          <w:color w:val="008000"/>
          <w:sz w:val="19"/>
          <w:szCs w:val="19"/>
        </w:rPr>
        <w:t>Piwik Settings</w:t>
      </w:r>
    </w:p>
    <w:p w14:paraId="67FC25B5" w14:textId="77777777" w:rsidR="00A73C0B" w:rsidRPr="009E4892" w:rsidRDefault="00A73C0B" w:rsidP="00A73C0B">
      <w:pPr>
        <w:pStyle w:val="ListParagraph"/>
        <w:numPr>
          <w:ilvl w:val="0"/>
          <w:numId w:val="23"/>
        </w:numPr>
        <w:spacing w:after="0"/>
        <w:textAlignment w:val="center"/>
        <w:rPr>
          <w:rFonts w:ascii="Calibri" w:eastAsia="Times New Roman" w:hAnsi="Calibri" w:cs="Calibri"/>
        </w:rPr>
      </w:pPr>
      <w:r w:rsidRPr="007F4DD5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DisablePiwik</w:t>
      </w:r>
      <w:r w:rsidR="005E3F0A" w:rsidRPr="005E3F0A">
        <w:rPr>
          <w:rFonts w:eastAsiaTheme="minorHAnsi" w:cs="Consolas"/>
          <w:vertAlign w:val="superscript"/>
        </w:rPr>
        <w:t>2</w:t>
      </w:r>
      <w:r>
        <w:t xml:space="preserve"> – set this to </w:t>
      </w:r>
      <w:r w:rsidRPr="00474860">
        <w:rPr>
          <w:rFonts w:ascii="Consolas" w:hAnsi="Consolas" w:cs="Consolas"/>
          <w:sz w:val="20"/>
        </w:rPr>
        <w:t>true</w:t>
      </w:r>
      <w:r w:rsidRPr="00474860">
        <w:rPr>
          <w:sz w:val="20"/>
        </w:rPr>
        <w:t xml:space="preserve"> </w:t>
      </w:r>
      <w:r>
        <w:t>(to not track the website usage via piwik)</w:t>
      </w:r>
    </w:p>
    <w:p w14:paraId="4F3F8125" w14:textId="77777777" w:rsidR="00A73C0B" w:rsidRPr="008743B4" w:rsidRDefault="00A73C0B" w:rsidP="008743B4">
      <w:pPr>
        <w:pStyle w:val="ListParagraph"/>
        <w:numPr>
          <w:ilvl w:val="2"/>
          <w:numId w:val="16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You can ignore the other piwik settings once you disable it</w:t>
      </w:r>
    </w:p>
    <w:p w14:paraId="524A53F6" w14:textId="77777777" w:rsidR="00A73C0B" w:rsidRDefault="00A73C0B" w:rsidP="00A73C0B">
      <w:pPr>
        <w:pStyle w:val="ListParagraph"/>
        <w:numPr>
          <w:ilvl w:val="0"/>
          <w:numId w:val="22"/>
        </w:numPr>
        <w:spacing w:after="0"/>
        <w:textAlignment w:val="center"/>
        <w:rPr>
          <w:rFonts w:ascii="Calibri" w:eastAsia="Times New Roman" w:hAnsi="Calibri" w:cs="Calibri"/>
        </w:r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system.web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</w:rPr>
        <w:t>authorization</w:t>
      </w:r>
      <w:r>
        <w:rPr>
          <w:rFonts w:ascii="Calibri" w:eastAsia="Times New Roman" w:hAnsi="Calibri" w:cs="Calibri"/>
        </w:rPr>
        <w:t xml:space="preserve"> section</w:t>
      </w:r>
    </w:p>
    <w:p w14:paraId="0883F750" w14:textId="77777777" w:rsidR="00A73C0B" w:rsidRPr="00D060A0" w:rsidRDefault="00A73C0B" w:rsidP="00A73C0B">
      <w:pPr>
        <w:pStyle w:val="ListParagraph"/>
        <w:numPr>
          <w:ilvl w:val="0"/>
          <w:numId w:val="24"/>
        </w:numPr>
        <w:spacing w:after="0"/>
        <w:textAlignment w:val="center"/>
        <w:rPr>
          <w:rFonts w:ascii="Calibri" w:eastAsia="Times New Roman" w:hAnsi="Calibri" w:cs="Calibri"/>
        </w:r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allow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roles</w:t>
      </w:r>
      <w:r>
        <w:rPr>
          <w:rFonts w:ascii="Calibri" w:eastAsia="Times New Roman" w:hAnsi="Calibri" w:cs="Calibri"/>
        </w:rPr>
        <w:t xml:space="preserve"> – AD groups allowed to access </w:t>
      </w:r>
      <w:r w:rsidR="001C1D42">
        <w:rPr>
          <w:rFonts w:ascii="Calibri" w:eastAsia="Times New Roman" w:hAnsi="Calibri" w:cs="Calibri"/>
        </w:rPr>
        <w:t>the app</w:t>
      </w:r>
      <w:r>
        <w:rPr>
          <w:rFonts w:ascii="Calibri" w:eastAsia="Times New Roman" w:hAnsi="Calibri" w:cs="Calibri"/>
        </w:rPr>
        <w:t>, at the minimum all of the above</w:t>
      </w:r>
    </w:p>
    <w:p w14:paraId="49B35D9A" w14:textId="77777777" w:rsidR="00A73C0B" w:rsidRPr="005F6E76" w:rsidRDefault="00A73C0B" w:rsidP="00A73C0B">
      <w:pPr>
        <w:pStyle w:val="ListParagraph"/>
        <w:numPr>
          <w:ilvl w:val="0"/>
          <w:numId w:val="22"/>
        </w:num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location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path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=</w:t>
      </w:r>
      <w:r w:rsidRPr="00D060A0"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"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elmah.axd</w:t>
      </w:r>
      <w:r w:rsidRPr="00D060A0">
        <w:rPr>
          <w:rFonts w:ascii="Consolas" w:eastAsiaTheme="minorHAnsi" w:hAnsi="Consolas" w:cs="Consolas"/>
          <w:color w:val="000000"/>
          <w:sz w:val="19"/>
          <w:szCs w:val="19"/>
          <w:highlight w:val="white"/>
        </w:rPr>
        <w:t>"</w:t>
      </w: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system.web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alibri" w:eastAsia="Times New Roman" w:hAnsi="Calibri" w:cs="Calibri"/>
        </w:rPr>
        <w:t xml:space="preserve">-&gt; </w:t>
      </w:r>
      <w:r w:rsidRPr="00D060A0">
        <w:rPr>
          <w:rFonts w:ascii="Consolas" w:eastAsiaTheme="minorHAnsi" w:hAnsi="Consolas" w:cs="Consolas"/>
          <w:color w:val="A31515"/>
          <w:sz w:val="19"/>
          <w:szCs w:val="19"/>
        </w:rPr>
        <w:t>authorization</w:t>
      </w:r>
      <w:r w:rsidRPr="00D060A0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011AB6DD" w14:textId="77777777" w:rsidR="00A73C0B" w:rsidRDefault="00A73C0B" w:rsidP="00A73C0B">
      <w:pPr>
        <w:pStyle w:val="ListParagraph"/>
        <w:numPr>
          <w:ilvl w:val="0"/>
          <w:numId w:val="25"/>
        </w:numPr>
      </w:pPr>
      <w:r w:rsidRPr="00D060A0"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allow</w:t>
      </w:r>
      <w:r w:rsidRPr="00D060A0"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 xml:space="preserve"> </w:t>
      </w:r>
      <w:r w:rsidRPr="00D060A0">
        <w:rPr>
          <w:rFonts w:ascii="Consolas" w:eastAsiaTheme="minorHAnsi" w:hAnsi="Consolas" w:cs="Consolas"/>
          <w:color w:val="FF0000"/>
          <w:sz w:val="19"/>
          <w:szCs w:val="19"/>
          <w:highlight w:val="white"/>
        </w:rPr>
        <w:t>roles</w:t>
      </w:r>
      <w:r>
        <w:t xml:space="preserve"> – AD groups allowed to view the error logs, some sort of an admin group</w:t>
      </w:r>
    </w:p>
    <w:p w14:paraId="78E5EE8F" w14:textId="77777777" w:rsidR="00A73C0B" w:rsidRDefault="00A73C0B" w:rsidP="00A73C0B">
      <w:pPr>
        <w:pStyle w:val="ListParagraph"/>
        <w:numPr>
          <w:ilvl w:val="0"/>
          <w:numId w:val="22"/>
        </w:numPr>
      </w:pPr>
      <w:r>
        <w:rPr>
          <w:rFonts w:ascii="Consolas" w:eastAsiaTheme="minorHAnsi" w:hAnsi="Consolas" w:cs="Consolas"/>
          <w:color w:val="A31515"/>
          <w:sz w:val="19"/>
          <w:szCs w:val="19"/>
        </w:rPr>
        <w:t>elmah</w:t>
      </w:r>
      <w:r>
        <w:t xml:space="preserve"> section</w:t>
      </w:r>
    </w:p>
    <w:p w14:paraId="27FDDF95" w14:textId="77777777" w:rsidR="00A73C0B" w:rsidRPr="00D87AE8" w:rsidRDefault="00A73C0B" w:rsidP="00A73C0B">
      <w:pPr>
        <w:pStyle w:val="ListParagraph"/>
        <w:numPr>
          <w:ilvl w:val="0"/>
          <w:numId w:val="26"/>
        </w:numPr>
        <w:spacing w:after="0"/>
      </w:pPr>
      <w:r>
        <w:rPr>
          <w:rFonts w:ascii="Calibri" w:eastAsia="Times New Roman" w:hAnsi="Calibri" w:cs="Calibri"/>
        </w:rPr>
        <w:t xml:space="preserve">in </w:t>
      </w:r>
      <w:r w:rsidRPr="00D87AE8">
        <w:rPr>
          <w:rFonts w:ascii="Consolas" w:eastAsiaTheme="minorHAnsi" w:hAnsi="Consolas" w:cs="Consolas"/>
          <w:color w:val="A31515"/>
          <w:sz w:val="19"/>
          <w:szCs w:val="19"/>
        </w:rPr>
        <w:t>errorLog</w:t>
      </w:r>
      <w:r>
        <w:rPr>
          <w:rFonts w:ascii="Calibri" w:eastAsia="Times New Roman" w:hAnsi="Calibri" w:cs="Calibri"/>
        </w:rPr>
        <w:t xml:space="preserve"> setting, </w:t>
      </w:r>
      <w:r w:rsidRPr="00D87AE8">
        <w:rPr>
          <w:rFonts w:ascii="Calibri" w:eastAsia="Times New Roman" w:hAnsi="Calibri" w:cs="Calibri"/>
        </w:rPr>
        <w:t xml:space="preserve"> update the </w:t>
      </w:r>
      <w:r w:rsidRPr="00D87AE8">
        <w:rPr>
          <w:rFonts w:ascii="Consolas" w:eastAsiaTheme="minorHAnsi" w:hAnsi="Consolas" w:cs="Consolas"/>
          <w:color w:val="FF0000"/>
          <w:sz w:val="19"/>
          <w:szCs w:val="19"/>
        </w:rPr>
        <w:t>connectionString</w:t>
      </w:r>
      <w:r w:rsidRPr="00D87AE8">
        <w:rPr>
          <w:rFonts w:ascii="Calibri" w:eastAsia="Times New Roman" w:hAnsi="Calibri" w:cs="Calibri"/>
        </w:rPr>
        <w:t xml:space="preserve">  </w:t>
      </w:r>
      <w:r>
        <w:rPr>
          <w:rFonts w:ascii="Calibri" w:eastAsia="Times New Roman" w:hAnsi="Calibri" w:cs="Calibri"/>
        </w:rPr>
        <w:t xml:space="preserve">to </w:t>
      </w:r>
      <w:r w:rsidRPr="00D87AE8">
        <w:rPr>
          <w:rFonts w:ascii="Calibri" w:eastAsia="Times New Roman" w:hAnsi="Calibri" w:cs="Calibri"/>
        </w:rPr>
        <w:t xml:space="preserve">the same value as the </w:t>
      </w:r>
      <w:r w:rsidR="00855735">
        <w:rPr>
          <w:rFonts w:ascii="Calibri" w:eastAsia="Times New Roman" w:hAnsi="Calibri" w:cs="Calibri"/>
        </w:rPr>
        <w:t xml:space="preserve">IES </w:t>
      </w:r>
      <w:r w:rsidRPr="00D87AE8">
        <w:rPr>
          <w:rFonts w:ascii="Calibri" w:eastAsia="Times New Roman" w:hAnsi="Calibri" w:cs="Calibri"/>
        </w:rPr>
        <w:t xml:space="preserve">database connection string </w:t>
      </w:r>
      <w:r>
        <w:rPr>
          <w:rFonts w:ascii="Calibri" w:eastAsia="Times New Roman" w:hAnsi="Calibri" w:cs="Calibri"/>
        </w:rPr>
        <w:t>above</w:t>
      </w:r>
    </w:p>
    <w:p w14:paraId="51773144" w14:textId="77777777" w:rsidR="00A73C0B" w:rsidRDefault="00A73C0B" w:rsidP="00A73C0B">
      <w:pPr>
        <w:pStyle w:val="ListParagraph"/>
        <w:numPr>
          <w:ilvl w:val="0"/>
          <w:numId w:val="22"/>
        </w:numPr>
      </w:pPr>
      <w:r>
        <w:t>Remove the HTTPS redirect portion of web.config. Example:</w:t>
      </w:r>
    </w:p>
    <w:p w14:paraId="64A9EB3F" w14:textId="77777777" w:rsidR="00A73C0B" w:rsidRPr="00250F47" w:rsidRDefault="00A73C0B" w:rsidP="00A73C0B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&lt;rewrite&gt;</w:t>
      </w:r>
    </w:p>
    <w:p w14:paraId="65B2BF27" w14:textId="77777777" w:rsidR="00A73C0B" w:rsidRPr="00250F47" w:rsidRDefault="00A73C0B" w:rsidP="00A73C0B">
      <w:pPr>
        <w:pStyle w:val="ListParagraph"/>
        <w:tabs>
          <w:tab w:val="left" w:pos="7472"/>
        </w:tabs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&lt;rules&gt;</w:t>
      </w:r>
      <w:r>
        <w:rPr>
          <w:rFonts w:ascii="Consolas" w:eastAsiaTheme="minorHAnsi" w:hAnsi="Consolas" w:cs="Consolas"/>
          <w:color w:val="0000FF"/>
          <w:sz w:val="19"/>
          <w:szCs w:val="19"/>
        </w:rPr>
        <w:tab/>
      </w:r>
    </w:p>
    <w:p w14:paraId="155C3142" w14:textId="77777777" w:rsidR="00A73C0B" w:rsidRPr="00250F47" w:rsidRDefault="00A73C0B" w:rsidP="00A73C0B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&lt;rule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name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="Redirect to HTTPs"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stopProcessing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 xml:space="preserve">="true"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enabled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="true"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>&gt;</w:t>
      </w:r>
    </w:p>
    <w:p w14:paraId="0CDA6EA5" w14:textId="77777777" w:rsidR="00A73C0B" w:rsidRPr="00250F47" w:rsidRDefault="00A73C0B" w:rsidP="00A73C0B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&lt;match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url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="(.*)"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32D3763A" w14:textId="77777777" w:rsidR="00A73C0B" w:rsidRPr="00250F47" w:rsidRDefault="00A73C0B" w:rsidP="00A73C0B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&lt;conditions&gt;</w:t>
      </w:r>
    </w:p>
    <w:p w14:paraId="756B5114" w14:textId="77777777" w:rsidR="00A73C0B" w:rsidRPr="00250F47" w:rsidRDefault="00A73C0B" w:rsidP="00A73C0B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  &lt;add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input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="{HTTPS}"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pattern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="^OFF$"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31126D71" w14:textId="77777777" w:rsidR="00A73C0B" w:rsidRPr="00250F47" w:rsidRDefault="00A73C0B" w:rsidP="00A73C0B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&lt;/conditions&gt;</w:t>
      </w:r>
    </w:p>
    <w:p w14:paraId="2AFD6796" w14:textId="77777777" w:rsidR="00A73C0B" w:rsidRPr="00250F47" w:rsidRDefault="00A73C0B" w:rsidP="00A73C0B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  &lt;action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type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 xml:space="preserve">="Redirect" </w:t>
      </w:r>
      <w:r w:rsidRPr="00250F47">
        <w:rPr>
          <w:rFonts w:ascii="Consolas" w:eastAsiaTheme="minorHAnsi" w:hAnsi="Consolas" w:cs="Consolas"/>
          <w:color w:val="FF0000"/>
          <w:sz w:val="19"/>
          <w:szCs w:val="19"/>
        </w:rPr>
        <w:t>url</w:t>
      </w:r>
      <w:r w:rsidRPr="00250F47">
        <w:rPr>
          <w:rFonts w:ascii="Consolas" w:eastAsiaTheme="minorHAnsi" w:hAnsi="Consolas" w:cs="Consolas"/>
          <w:color w:val="8064A2" w:themeColor="accent4"/>
          <w:sz w:val="19"/>
          <w:szCs w:val="19"/>
        </w:rPr>
        <w:t>="https://{HTTP_HOST}/{R:1}"</w:t>
      </w: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/&gt;</w:t>
      </w:r>
    </w:p>
    <w:p w14:paraId="567BAFAC" w14:textId="77777777" w:rsidR="00A73C0B" w:rsidRPr="00250F47" w:rsidRDefault="00A73C0B" w:rsidP="00A73C0B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  &lt;/rule&gt;</w:t>
      </w:r>
    </w:p>
    <w:p w14:paraId="620F2C94" w14:textId="77777777" w:rsidR="00A73C0B" w:rsidRPr="00250F47" w:rsidRDefault="00A73C0B" w:rsidP="00A73C0B">
      <w:pPr>
        <w:pStyle w:val="ListParagraph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</w:rPr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  &lt;/rules&gt;</w:t>
      </w:r>
    </w:p>
    <w:p w14:paraId="7B2E1476" w14:textId="77777777" w:rsidR="00A73C0B" w:rsidRDefault="00A73C0B" w:rsidP="00A73C0B">
      <w:pPr>
        <w:pStyle w:val="ListParagraph"/>
        <w:spacing w:line="240" w:lineRule="auto"/>
      </w:pPr>
      <w:r w:rsidRPr="00250F47">
        <w:rPr>
          <w:rFonts w:ascii="Consolas" w:eastAsiaTheme="minorHAnsi" w:hAnsi="Consolas" w:cs="Consolas"/>
          <w:color w:val="0000FF"/>
          <w:sz w:val="19"/>
          <w:szCs w:val="19"/>
        </w:rPr>
        <w:t xml:space="preserve">    &lt;/rewrite&gt;</w:t>
      </w:r>
    </w:p>
    <w:p w14:paraId="31D3E5E2" w14:textId="77777777" w:rsidR="008560B8" w:rsidRDefault="00440631" w:rsidP="008560B8">
      <w:pPr>
        <w:pStyle w:val="Heading1"/>
      </w:pPr>
      <w:bookmarkStart w:id="38" w:name="_Toc4596587"/>
      <w:r>
        <w:t>Appendix F</w:t>
      </w:r>
      <w:r w:rsidR="008560B8">
        <w:t xml:space="preserve">: </w:t>
      </w:r>
      <w:r w:rsidR="00676E38">
        <w:t xml:space="preserve">PTM </w:t>
      </w:r>
      <w:r w:rsidR="009E662B">
        <w:t xml:space="preserve">Emailer - </w:t>
      </w:r>
      <w:r w:rsidR="008560B8">
        <w:t>App.Config Customization</w:t>
      </w:r>
      <w:bookmarkEnd w:id="38"/>
    </w:p>
    <w:p w14:paraId="2926E20D" w14:textId="77777777" w:rsidR="008560B8" w:rsidRDefault="008560B8" w:rsidP="008560B8">
      <w:pPr>
        <w:pStyle w:val="ListParagraph"/>
        <w:numPr>
          <w:ilvl w:val="0"/>
          <w:numId w:val="9"/>
        </w:numPr>
        <w:spacing w:after="0"/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alibri" w:eastAsia="Times New Roman" w:hAnsi="Calibri" w:cs="Calibri"/>
        </w:rPr>
        <w:t xml:space="preserve"> section</w:t>
      </w:r>
    </w:p>
    <w:p w14:paraId="53BAC31F" w14:textId="77777777" w:rsidR="008560B8" w:rsidRDefault="009E662B" w:rsidP="008743B4">
      <w:pPr>
        <w:pStyle w:val="ListParagraph"/>
        <w:numPr>
          <w:ilvl w:val="1"/>
          <w:numId w:val="9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genTracEntities </w:t>
      </w:r>
      <w:r w:rsidR="008560B8" w:rsidRPr="002723E2">
        <w:rPr>
          <w:rFonts w:ascii="Calibri" w:eastAsia="Times New Roman" w:hAnsi="Calibri" w:cs="Calibri"/>
        </w:rPr>
        <w:t xml:space="preserve">– </w:t>
      </w:r>
      <w:r w:rsidR="00605336">
        <w:rPr>
          <w:rFonts w:ascii="Calibri" w:eastAsia="Times New Roman" w:hAnsi="Calibri" w:cs="Calibri"/>
        </w:rPr>
        <w:t xml:space="preserve">PTM </w:t>
      </w:r>
      <w:r w:rsidR="008560B8" w:rsidRPr="002723E2">
        <w:rPr>
          <w:rFonts w:ascii="Calibri" w:eastAsia="Times New Roman" w:hAnsi="Calibri" w:cs="Calibri"/>
        </w:rPr>
        <w:t>database connection string</w:t>
      </w:r>
    </w:p>
    <w:p w14:paraId="3EDC5128" w14:textId="77777777" w:rsidR="008560B8" w:rsidRDefault="008560B8" w:rsidP="008560B8">
      <w:pPr>
        <w:pStyle w:val="ListParagraph"/>
        <w:numPr>
          <w:ilvl w:val="0"/>
          <w:numId w:val="9"/>
        </w:numPr>
        <w:spacing w:after="0"/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appSettings</w:t>
      </w:r>
      <w:r w:rsidRPr="002723E2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25223DA8" w14:textId="77777777" w:rsidR="008560B8" w:rsidRDefault="008560B8" w:rsidP="008560B8">
      <w:pPr>
        <w:numPr>
          <w:ilvl w:val="1"/>
          <w:numId w:val="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EmailServer</w:t>
      </w:r>
      <w:r>
        <w:t xml:space="preserve"> </w:t>
      </w:r>
      <w:r>
        <w:rPr>
          <w:rFonts w:ascii="Calibri" w:eastAsia="Times New Roman" w:hAnsi="Calibri" w:cs="Calibri"/>
        </w:rPr>
        <w:t>– the server to be used to send out application emails</w:t>
      </w:r>
    </w:p>
    <w:p w14:paraId="2DA40C81" w14:textId="77777777" w:rsidR="008560B8" w:rsidRPr="008560B8" w:rsidRDefault="008560B8" w:rsidP="008560B8">
      <w:pPr>
        <w:numPr>
          <w:ilvl w:val="1"/>
          <w:numId w:val="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ServerURL</w:t>
      </w:r>
      <w:r w:rsidRPr="00717877">
        <w:rPr>
          <w:rFonts w:eastAsiaTheme="minorHAnsi" w:cs="Consolas"/>
          <w:color w:val="0000FF"/>
        </w:rPr>
        <w:t xml:space="preserve"> </w:t>
      </w:r>
      <w:r>
        <w:t>– the URL of the website (your DNS setting)</w:t>
      </w:r>
    </w:p>
    <w:p w14:paraId="09808CBB" w14:textId="77777777" w:rsidR="0092257F" w:rsidRPr="0092257F" w:rsidRDefault="008560B8" w:rsidP="008743B4">
      <w:pPr>
        <w:pStyle w:val="ListParagraph"/>
        <w:numPr>
          <w:ilvl w:val="1"/>
          <w:numId w:val="9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HelpdeskEmailAddress</w:t>
      </w:r>
      <w:r>
        <w:t xml:space="preserve"> – email displayed to the users to contact for help</w:t>
      </w:r>
    </w:p>
    <w:p w14:paraId="23A38993" w14:textId="77777777" w:rsidR="008560B8" w:rsidRDefault="008560B8" w:rsidP="008560B8">
      <w:pPr>
        <w:pStyle w:val="ListParagraph"/>
        <w:numPr>
          <w:ilvl w:val="0"/>
          <w:numId w:val="9"/>
        </w:numPr>
      </w:pPr>
      <w:r>
        <w:rPr>
          <w:rFonts w:ascii="Consolas" w:eastAsiaTheme="minorHAnsi" w:hAnsi="Consolas" w:cs="Consolas"/>
          <w:color w:val="A31515"/>
          <w:sz w:val="19"/>
          <w:szCs w:val="19"/>
        </w:rPr>
        <w:t>elmah</w:t>
      </w:r>
      <w:r>
        <w:t xml:space="preserve"> section</w:t>
      </w:r>
    </w:p>
    <w:p w14:paraId="53E18340" w14:textId="77777777" w:rsidR="008560B8" w:rsidRPr="00D87AE8" w:rsidRDefault="008560B8" w:rsidP="008560B8">
      <w:pPr>
        <w:pStyle w:val="ListParagraph"/>
        <w:numPr>
          <w:ilvl w:val="1"/>
          <w:numId w:val="9"/>
        </w:numPr>
        <w:spacing w:after="0"/>
      </w:pPr>
      <w:r>
        <w:rPr>
          <w:rFonts w:ascii="Calibri" w:eastAsia="Times New Roman" w:hAnsi="Calibri" w:cs="Calibri"/>
        </w:rPr>
        <w:t xml:space="preserve">in </w:t>
      </w:r>
      <w:r w:rsidRPr="00D87AE8">
        <w:rPr>
          <w:rFonts w:ascii="Consolas" w:eastAsiaTheme="minorHAnsi" w:hAnsi="Consolas" w:cs="Consolas"/>
          <w:color w:val="A31515"/>
          <w:sz w:val="19"/>
          <w:szCs w:val="19"/>
        </w:rPr>
        <w:t>errorLog</w:t>
      </w:r>
      <w:r>
        <w:rPr>
          <w:rFonts w:ascii="Calibri" w:eastAsia="Times New Roman" w:hAnsi="Calibri" w:cs="Calibri"/>
        </w:rPr>
        <w:t xml:space="preserve"> setting, </w:t>
      </w:r>
      <w:r w:rsidRPr="00D87AE8">
        <w:rPr>
          <w:rFonts w:ascii="Calibri" w:eastAsia="Times New Roman" w:hAnsi="Calibri" w:cs="Calibri"/>
        </w:rPr>
        <w:t xml:space="preserve"> update the </w:t>
      </w:r>
      <w:r w:rsidRPr="00D87AE8">
        <w:rPr>
          <w:rFonts w:ascii="Consolas" w:eastAsiaTheme="minorHAnsi" w:hAnsi="Consolas" w:cs="Consolas"/>
          <w:color w:val="FF0000"/>
          <w:sz w:val="19"/>
          <w:szCs w:val="19"/>
        </w:rPr>
        <w:t>connectionString</w:t>
      </w:r>
      <w:r w:rsidRPr="00D87AE8">
        <w:rPr>
          <w:rFonts w:ascii="Calibri" w:eastAsia="Times New Roman" w:hAnsi="Calibri" w:cs="Calibri"/>
        </w:rPr>
        <w:t xml:space="preserve">  </w:t>
      </w:r>
      <w:r>
        <w:rPr>
          <w:rFonts w:ascii="Calibri" w:eastAsia="Times New Roman" w:hAnsi="Calibri" w:cs="Calibri"/>
        </w:rPr>
        <w:t xml:space="preserve">to </w:t>
      </w:r>
      <w:r w:rsidRPr="00D87AE8">
        <w:rPr>
          <w:rFonts w:ascii="Calibri" w:eastAsia="Times New Roman" w:hAnsi="Calibri" w:cs="Calibri"/>
        </w:rPr>
        <w:t xml:space="preserve">the same value as the database connection string </w:t>
      </w:r>
      <w:r>
        <w:rPr>
          <w:rFonts w:ascii="Calibri" w:eastAsia="Times New Roman" w:hAnsi="Calibri" w:cs="Calibri"/>
        </w:rPr>
        <w:t>above</w:t>
      </w:r>
    </w:p>
    <w:p w14:paraId="0D750698" w14:textId="77777777" w:rsidR="009E662B" w:rsidRDefault="009E662B" w:rsidP="009E662B">
      <w:pPr>
        <w:pStyle w:val="Heading1"/>
      </w:pPr>
      <w:bookmarkStart w:id="39" w:name="_Toc4596588"/>
      <w:r>
        <w:t>Appendix G: RDM Data Replication - App.Config Customization</w:t>
      </w:r>
      <w:bookmarkEnd w:id="39"/>
    </w:p>
    <w:p w14:paraId="5D8AAE9D" w14:textId="77777777" w:rsidR="009E662B" w:rsidRDefault="009E662B" w:rsidP="009E662B">
      <w:pPr>
        <w:pStyle w:val="ListParagraph"/>
        <w:numPr>
          <w:ilvl w:val="0"/>
          <w:numId w:val="29"/>
        </w:numPr>
        <w:spacing w:after="0"/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alibri" w:eastAsia="Times New Roman" w:hAnsi="Calibri" w:cs="Calibri"/>
        </w:rPr>
        <w:t xml:space="preserve"> section</w:t>
      </w:r>
    </w:p>
    <w:p w14:paraId="2C599C1F" w14:textId="77777777" w:rsidR="009E662B" w:rsidRDefault="009E662B" w:rsidP="008743B4">
      <w:pPr>
        <w:pStyle w:val="ListParagraph"/>
        <w:numPr>
          <w:ilvl w:val="1"/>
          <w:numId w:val="29"/>
        </w:numPr>
        <w:spacing w:after="0"/>
      </w:pPr>
      <w:r w:rsidRPr="009E662B">
        <w:rPr>
          <w:rFonts w:ascii="Consolas" w:eastAsiaTheme="minorHAnsi" w:hAnsi="Consolas" w:cs="Consolas"/>
          <w:color w:val="0000FF"/>
          <w:sz w:val="19"/>
          <w:szCs w:val="19"/>
        </w:rPr>
        <w:t>IESEntities</w:t>
      </w: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 w:rsidRPr="002723E2">
        <w:rPr>
          <w:rFonts w:ascii="Calibri" w:eastAsia="Times New Roman" w:hAnsi="Calibri" w:cs="Calibri"/>
        </w:rPr>
        <w:t xml:space="preserve">– </w:t>
      </w:r>
      <w:r>
        <w:rPr>
          <w:rFonts w:ascii="Calibri" w:eastAsia="Times New Roman" w:hAnsi="Calibri" w:cs="Calibri"/>
        </w:rPr>
        <w:t xml:space="preserve">IES </w:t>
      </w:r>
      <w:r w:rsidRPr="002723E2">
        <w:rPr>
          <w:rFonts w:ascii="Calibri" w:eastAsia="Times New Roman" w:hAnsi="Calibri" w:cs="Calibri"/>
        </w:rPr>
        <w:t>database connection string</w:t>
      </w:r>
    </w:p>
    <w:p w14:paraId="04C717FF" w14:textId="77777777" w:rsidR="009E662B" w:rsidRDefault="009E662B" w:rsidP="009E662B">
      <w:pPr>
        <w:pStyle w:val="ListParagraph"/>
        <w:numPr>
          <w:ilvl w:val="0"/>
          <w:numId w:val="29"/>
        </w:numPr>
        <w:spacing w:after="0"/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appSettings</w:t>
      </w:r>
      <w:r w:rsidRPr="002723E2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64F05718" w14:textId="77777777" w:rsidR="009E662B" w:rsidRDefault="009E662B" w:rsidP="009E662B">
      <w:pPr>
        <w:numPr>
          <w:ilvl w:val="1"/>
          <w:numId w:val="2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EmailServer</w:t>
      </w:r>
      <w:r>
        <w:t xml:space="preserve"> </w:t>
      </w:r>
      <w:r>
        <w:rPr>
          <w:rFonts w:ascii="Calibri" w:eastAsia="Times New Roman" w:hAnsi="Calibri" w:cs="Calibri"/>
        </w:rPr>
        <w:t>– the server to be used to send out application emails</w:t>
      </w:r>
    </w:p>
    <w:p w14:paraId="734A1C2A" w14:textId="77777777" w:rsidR="009E662B" w:rsidRDefault="009E662B" w:rsidP="009E662B">
      <w:pPr>
        <w:numPr>
          <w:ilvl w:val="1"/>
          <w:numId w:val="29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EmailDistributionList </w:t>
      </w:r>
      <w:r>
        <w:rPr>
          <w:rFonts w:ascii="Calibri" w:eastAsia="Times New Roman" w:hAnsi="Calibri" w:cs="Calibri"/>
        </w:rPr>
        <w:t>– emails for users that need to be notified of data loads. At the minimum Frank’s email, possibly other admins as well</w:t>
      </w:r>
      <w:r w:rsidR="00676E38">
        <w:rPr>
          <w:rFonts w:ascii="Calibri" w:eastAsia="Times New Roman" w:hAnsi="Calibri" w:cs="Calibri"/>
        </w:rPr>
        <w:t>; comma separated list, if multiple are needed;</w:t>
      </w:r>
    </w:p>
    <w:p w14:paraId="7D277F66" w14:textId="77777777" w:rsidR="009E662B" w:rsidRDefault="009E662B" w:rsidP="009E662B">
      <w:pPr>
        <w:pStyle w:val="ListParagraph"/>
        <w:numPr>
          <w:ilvl w:val="1"/>
          <w:numId w:val="29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HelpdeskEmailAddress</w:t>
      </w:r>
      <w:r>
        <w:t xml:space="preserve"> – email displayed to the users to contact for help</w:t>
      </w:r>
    </w:p>
    <w:p w14:paraId="6F4F6DE7" w14:textId="77777777" w:rsidR="009E662B" w:rsidRDefault="009E662B" w:rsidP="009E662B">
      <w:pPr>
        <w:pStyle w:val="ListParagraph"/>
        <w:numPr>
          <w:ilvl w:val="1"/>
          <w:numId w:val="29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</w:rPr>
        <w:lastRenderedPageBreak/>
        <w:t>RdmSearchFolder</w:t>
      </w:r>
      <w:r>
        <w:t xml:space="preserve"> – the account has to have full access to this folder; the folder has to exist ahead of time; this is where the security will place files once they are moved from unclassified location; </w:t>
      </w:r>
    </w:p>
    <w:p w14:paraId="55382EE1" w14:textId="77777777" w:rsidR="009E662B" w:rsidRDefault="009E662B" w:rsidP="008743B4">
      <w:pPr>
        <w:pStyle w:val="ListParagraph"/>
        <w:numPr>
          <w:ilvl w:val="1"/>
          <w:numId w:val="29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</w:rPr>
        <w:t>RdmArchiveFolder</w:t>
      </w:r>
      <w:r>
        <w:t xml:space="preserve"> – the account has to have full access to this folder; the folder has to exist ahead of time; suggested location would be an “Archive” folder in the folder above</w:t>
      </w:r>
    </w:p>
    <w:p w14:paraId="676B403B" w14:textId="77777777" w:rsidR="00676E38" w:rsidRPr="00676E38" w:rsidRDefault="00676E38" w:rsidP="00676E38">
      <w:pPr>
        <w:pStyle w:val="ListParagraph"/>
        <w:numPr>
          <w:ilvl w:val="1"/>
          <w:numId w:val="29"/>
        </w:numPr>
        <w:spacing w:after="0"/>
        <w:rPr>
          <w:sz w:val="20"/>
        </w:rPr>
      </w:pPr>
      <w:r w:rsidRPr="00676E38">
        <w:rPr>
          <w:rFonts w:ascii="Consolas" w:eastAsiaTheme="minorHAnsi" w:hAnsi="Consolas" w:cs="Consolas"/>
          <w:color w:val="0000FF"/>
          <w:sz w:val="19"/>
          <w:szCs w:val="19"/>
        </w:rPr>
        <w:t xml:space="preserve">RdmClearRevisionCacheUrl </w:t>
      </w:r>
      <w:r>
        <w:t xml:space="preserve">– URL of the RDM application, pointing to a specific view; pattern of what it needs to be set to (where RdmURL represents the URL of the application) is : </w:t>
      </w:r>
      <w:r w:rsidRPr="00676E38">
        <w:rPr>
          <w:rFonts w:ascii="Consolas" w:hAnsi="Consolas"/>
          <w:color w:val="984806" w:themeColor="accent6" w:themeShade="80"/>
          <w:sz w:val="18"/>
        </w:rPr>
        <w:t>http(s)://</w:t>
      </w:r>
      <w:r w:rsidRPr="00676E38">
        <w:rPr>
          <w:rFonts w:ascii="Consolas" w:hAnsi="Consolas"/>
          <w:color w:val="984806" w:themeColor="accent6" w:themeShade="80"/>
          <w:sz w:val="18"/>
          <w:highlight w:val="yellow"/>
        </w:rPr>
        <w:t>RdmURL</w:t>
      </w:r>
      <w:r w:rsidRPr="00676E38">
        <w:rPr>
          <w:rFonts w:ascii="Consolas" w:hAnsi="Consolas"/>
          <w:color w:val="984806" w:themeColor="accent6" w:themeShade="80"/>
          <w:sz w:val="18"/>
        </w:rPr>
        <w:t>/Admin/ClearRevisionCache</w:t>
      </w:r>
      <w:r w:rsidRPr="00676E38">
        <w:rPr>
          <w:sz w:val="20"/>
        </w:rPr>
        <w:t xml:space="preserve"> </w:t>
      </w:r>
    </w:p>
    <w:p w14:paraId="188C171D" w14:textId="77777777" w:rsidR="00676E38" w:rsidRPr="0092257F" w:rsidRDefault="00676E38" w:rsidP="00676E38">
      <w:pPr>
        <w:pStyle w:val="ListParagraph"/>
        <w:numPr>
          <w:ilvl w:val="1"/>
          <w:numId w:val="29"/>
        </w:numPr>
        <w:spacing w:after="0"/>
      </w:pPr>
    </w:p>
    <w:p w14:paraId="515F7ACB" w14:textId="77777777" w:rsidR="009E662B" w:rsidRDefault="009E662B" w:rsidP="009E662B">
      <w:pPr>
        <w:pStyle w:val="ListParagraph"/>
        <w:numPr>
          <w:ilvl w:val="0"/>
          <w:numId w:val="29"/>
        </w:numPr>
      </w:pPr>
      <w:r>
        <w:rPr>
          <w:rFonts w:ascii="Consolas" w:eastAsiaTheme="minorHAnsi" w:hAnsi="Consolas" w:cs="Consolas"/>
          <w:color w:val="A31515"/>
          <w:sz w:val="19"/>
          <w:szCs w:val="19"/>
        </w:rPr>
        <w:t>elmah</w:t>
      </w:r>
      <w:r>
        <w:t xml:space="preserve"> section</w:t>
      </w:r>
    </w:p>
    <w:p w14:paraId="56F68D9E" w14:textId="77777777" w:rsidR="009E662B" w:rsidRPr="00D87AE8" w:rsidRDefault="009E662B" w:rsidP="009E662B">
      <w:pPr>
        <w:pStyle w:val="ListParagraph"/>
        <w:numPr>
          <w:ilvl w:val="1"/>
          <w:numId w:val="29"/>
        </w:numPr>
        <w:spacing w:after="0"/>
      </w:pPr>
      <w:r>
        <w:rPr>
          <w:rFonts w:ascii="Calibri" w:eastAsia="Times New Roman" w:hAnsi="Calibri" w:cs="Calibri"/>
        </w:rPr>
        <w:t xml:space="preserve">in </w:t>
      </w:r>
      <w:r w:rsidRPr="00D87AE8">
        <w:rPr>
          <w:rFonts w:ascii="Consolas" w:eastAsiaTheme="minorHAnsi" w:hAnsi="Consolas" w:cs="Consolas"/>
          <w:color w:val="A31515"/>
          <w:sz w:val="19"/>
          <w:szCs w:val="19"/>
        </w:rPr>
        <w:t>errorLog</w:t>
      </w:r>
      <w:r>
        <w:rPr>
          <w:rFonts w:ascii="Calibri" w:eastAsia="Times New Roman" w:hAnsi="Calibri" w:cs="Calibri"/>
        </w:rPr>
        <w:t xml:space="preserve"> setting, </w:t>
      </w:r>
      <w:r w:rsidRPr="00D87AE8">
        <w:rPr>
          <w:rFonts w:ascii="Calibri" w:eastAsia="Times New Roman" w:hAnsi="Calibri" w:cs="Calibri"/>
        </w:rPr>
        <w:t xml:space="preserve"> update the </w:t>
      </w:r>
      <w:r w:rsidRPr="00D87AE8">
        <w:rPr>
          <w:rFonts w:ascii="Consolas" w:eastAsiaTheme="minorHAnsi" w:hAnsi="Consolas" w:cs="Consolas"/>
          <w:color w:val="FF0000"/>
          <w:sz w:val="19"/>
          <w:szCs w:val="19"/>
        </w:rPr>
        <w:t>connectionString</w:t>
      </w:r>
      <w:r w:rsidRPr="00D87AE8">
        <w:rPr>
          <w:rFonts w:ascii="Calibri" w:eastAsia="Times New Roman" w:hAnsi="Calibri" w:cs="Calibri"/>
        </w:rPr>
        <w:t xml:space="preserve">  </w:t>
      </w:r>
      <w:r>
        <w:rPr>
          <w:rFonts w:ascii="Calibri" w:eastAsia="Times New Roman" w:hAnsi="Calibri" w:cs="Calibri"/>
        </w:rPr>
        <w:t xml:space="preserve">to </w:t>
      </w:r>
      <w:r w:rsidRPr="00D87AE8">
        <w:rPr>
          <w:rFonts w:ascii="Calibri" w:eastAsia="Times New Roman" w:hAnsi="Calibri" w:cs="Calibri"/>
        </w:rPr>
        <w:t xml:space="preserve">the same value as the database connection string </w:t>
      </w:r>
      <w:r>
        <w:rPr>
          <w:rFonts w:ascii="Calibri" w:eastAsia="Times New Roman" w:hAnsi="Calibri" w:cs="Calibri"/>
        </w:rPr>
        <w:t>above</w:t>
      </w:r>
    </w:p>
    <w:p w14:paraId="4BA3D85D" w14:textId="77777777" w:rsidR="00676E38" w:rsidRDefault="00676E38" w:rsidP="00676E38">
      <w:pPr>
        <w:pStyle w:val="Heading1"/>
      </w:pPr>
      <w:bookmarkStart w:id="40" w:name="_Toc4596589"/>
      <w:r>
        <w:t>Appendix H: GenBOE Auto Backup - App.Config Customization</w:t>
      </w:r>
      <w:bookmarkEnd w:id="40"/>
    </w:p>
    <w:p w14:paraId="67B04C30" w14:textId="77777777" w:rsidR="00676E38" w:rsidRDefault="00676E38" w:rsidP="00676E38">
      <w:pPr>
        <w:pStyle w:val="ListParagraph"/>
        <w:numPr>
          <w:ilvl w:val="0"/>
          <w:numId w:val="30"/>
        </w:numPr>
        <w:spacing w:after="0"/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alibri" w:eastAsia="Times New Roman" w:hAnsi="Calibri" w:cs="Calibri"/>
        </w:rPr>
        <w:t xml:space="preserve"> section</w:t>
      </w:r>
    </w:p>
    <w:p w14:paraId="7167B68F" w14:textId="77777777" w:rsidR="00676E38" w:rsidRDefault="004E6D42" w:rsidP="004E6D42">
      <w:pPr>
        <w:pStyle w:val="ListParagraph"/>
        <w:numPr>
          <w:ilvl w:val="1"/>
          <w:numId w:val="30"/>
        </w:numPr>
        <w:spacing w:after="0"/>
      </w:pPr>
      <w:r w:rsidRPr="004E6D42">
        <w:rPr>
          <w:rFonts w:ascii="Consolas" w:eastAsiaTheme="minorHAnsi" w:hAnsi="Consolas" w:cs="Consolas"/>
          <w:color w:val="0000FF"/>
          <w:sz w:val="19"/>
          <w:szCs w:val="19"/>
        </w:rPr>
        <w:t xml:space="preserve">GenBoeEntities </w:t>
      </w:r>
      <w:r w:rsidR="00676E38" w:rsidRPr="002723E2">
        <w:rPr>
          <w:rFonts w:ascii="Calibri" w:eastAsia="Times New Roman" w:hAnsi="Calibri" w:cs="Calibri"/>
        </w:rPr>
        <w:t xml:space="preserve">– </w:t>
      </w:r>
      <w:r>
        <w:rPr>
          <w:rFonts w:ascii="Calibri" w:eastAsia="Times New Roman" w:hAnsi="Calibri" w:cs="Calibri"/>
        </w:rPr>
        <w:t>GenBOE</w:t>
      </w:r>
      <w:r w:rsidR="00676E38">
        <w:rPr>
          <w:rFonts w:ascii="Calibri" w:eastAsia="Times New Roman" w:hAnsi="Calibri" w:cs="Calibri"/>
        </w:rPr>
        <w:t xml:space="preserve"> </w:t>
      </w:r>
      <w:r w:rsidR="00676E38" w:rsidRPr="002723E2">
        <w:rPr>
          <w:rFonts w:ascii="Calibri" w:eastAsia="Times New Roman" w:hAnsi="Calibri" w:cs="Calibri"/>
        </w:rPr>
        <w:t>database connection string</w:t>
      </w:r>
    </w:p>
    <w:p w14:paraId="32D38615" w14:textId="77777777" w:rsidR="00676E38" w:rsidRDefault="00676E38" w:rsidP="00676E38">
      <w:pPr>
        <w:pStyle w:val="ListParagraph"/>
        <w:numPr>
          <w:ilvl w:val="0"/>
          <w:numId w:val="30"/>
        </w:numPr>
        <w:spacing w:after="0"/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</w:rPr>
        <w:t>appSettings</w:t>
      </w:r>
      <w:r w:rsidRPr="002723E2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section</w:t>
      </w:r>
    </w:p>
    <w:p w14:paraId="77CBB076" w14:textId="77777777" w:rsidR="00676E38" w:rsidRDefault="00676E38" w:rsidP="00676E38">
      <w:pPr>
        <w:numPr>
          <w:ilvl w:val="1"/>
          <w:numId w:val="30"/>
        </w:numPr>
        <w:spacing w:after="0"/>
        <w:textAlignment w:val="center"/>
        <w:rPr>
          <w:rFonts w:ascii="Calibri" w:eastAsia="Times New Roman" w:hAnsi="Calibri" w:cs="Calibri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EmailServer</w:t>
      </w:r>
      <w:r>
        <w:t xml:space="preserve"> </w:t>
      </w:r>
      <w:r>
        <w:rPr>
          <w:rFonts w:ascii="Calibri" w:eastAsia="Times New Roman" w:hAnsi="Calibri" w:cs="Calibri"/>
        </w:rPr>
        <w:t>– the server to be used to send out application emails</w:t>
      </w:r>
    </w:p>
    <w:p w14:paraId="5C3DA117" w14:textId="77777777" w:rsidR="00676E38" w:rsidRDefault="004E6D42" w:rsidP="004E6D42">
      <w:pPr>
        <w:numPr>
          <w:ilvl w:val="1"/>
          <w:numId w:val="30"/>
        </w:numPr>
        <w:spacing w:after="0"/>
        <w:textAlignment w:val="center"/>
        <w:rPr>
          <w:rFonts w:ascii="Calibri" w:eastAsia="Times New Roman" w:hAnsi="Calibri" w:cs="Calibri"/>
        </w:rPr>
      </w:pPr>
      <w:r w:rsidRPr="004E6D42">
        <w:rPr>
          <w:rFonts w:ascii="Consolas" w:eastAsiaTheme="minorHAnsi" w:hAnsi="Consolas" w:cs="Consolas"/>
          <w:color w:val="0000FF"/>
          <w:sz w:val="19"/>
          <w:szCs w:val="19"/>
        </w:rPr>
        <w:t xml:space="preserve">SendEmailTo </w:t>
      </w:r>
      <w:r w:rsidR="00676E38">
        <w:rPr>
          <w:rFonts w:ascii="Calibri" w:eastAsia="Times New Roman" w:hAnsi="Calibri" w:cs="Calibri"/>
        </w:rPr>
        <w:t xml:space="preserve">– </w:t>
      </w:r>
      <w:r>
        <w:rPr>
          <w:rFonts w:ascii="Calibri" w:eastAsia="Times New Roman" w:hAnsi="Calibri" w:cs="Calibri"/>
        </w:rPr>
        <w:t>Frank’s email address</w:t>
      </w:r>
    </w:p>
    <w:p w14:paraId="4359E3DE" w14:textId="77777777" w:rsidR="00676E38" w:rsidRDefault="00676E38" w:rsidP="00676E38">
      <w:pPr>
        <w:pStyle w:val="ListParagraph"/>
        <w:numPr>
          <w:ilvl w:val="1"/>
          <w:numId w:val="30"/>
        </w:numPr>
        <w:spacing w:after="0"/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  <w:t>HelpdeskEmailAddress</w:t>
      </w:r>
      <w:r>
        <w:t xml:space="preserve"> – email displayed to the users to contact for help</w:t>
      </w:r>
    </w:p>
    <w:p w14:paraId="6A87A6CB" w14:textId="77777777" w:rsidR="00676E38" w:rsidRDefault="00676E38" w:rsidP="00676E38">
      <w:pPr>
        <w:pStyle w:val="ListParagraph"/>
        <w:numPr>
          <w:ilvl w:val="0"/>
          <w:numId w:val="30"/>
        </w:numPr>
      </w:pPr>
      <w:r>
        <w:rPr>
          <w:rFonts w:ascii="Consolas" w:eastAsiaTheme="minorHAnsi" w:hAnsi="Consolas" w:cs="Consolas"/>
          <w:color w:val="A31515"/>
          <w:sz w:val="19"/>
          <w:szCs w:val="19"/>
        </w:rPr>
        <w:t>elmah</w:t>
      </w:r>
      <w:r>
        <w:t xml:space="preserve"> section</w:t>
      </w:r>
    </w:p>
    <w:p w14:paraId="7116B034" w14:textId="77777777" w:rsidR="00676E38" w:rsidRPr="00D87AE8" w:rsidRDefault="00676E38" w:rsidP="00676E38">
      <w:pPr>
        <w:pStyle w:val="ListParagraph"/>
        <w:numPr>
          <w:ilvl w:val="1"/>
          <w:numId w:val="30"/>
        </w:numPr>
        <w:spacing w:after="0"/>
      </w:pPr>
      <w:r>
        <w:rPr>
          <w:rFonts w:ascii="Calibri" w:eastAsia="Times New Roman" w:hAnsi="Calibri" w:cs="Calibri"/>
        </w:rPr>
        <w:t xml:space="preserve">in </w:t>
      </w:r>
      <w:r w:rsidRPr="00D87AE8">
        <w:rPr>
          <w:rFonts w:ascii="Consolas" w:eastAsiaTheme="minorHAnsi" w:hAnsi="Consolas" w:cs="Consolas"/>
          <w:color w:val="A31515"/>
          <w:sz w:val="19"/>
          <w:szCs w:val="19"/>
        </w:rPr>
        <w:t>errorLog</w:t>
      </w:r>
      <w:r>
        <w:rPr>
          <w:rFonts w:ascii="Calibri" w:eastAsia="Times New Roman" w:hAnsi="Calibri" w:cs="Calibri"/>
        </w:rPr>
        <w:t xml:space="preserve"> setting, </w:t>
      </w:r>
      <w:r w:rsidRPr="00D87AE8">
        <w:rPr>
          <w:rFonts w:ascii="Calibri" w:eastAsia="Times New Roman" w:hAnsi="Calibri" w:cs="Calibri"/>
        </w:rPr>
        <w:t xml:space="preserve"> update the </w:t>
      </w:r>
      <w:r w:rsidRPr="00D87AE8">
        <w:rPr>
          <w:rFonts w:ascii="Consolas" w:eastAsiaTheme="minorHAnsi" w:hAnsi="Consolas" w:cs="Consolas"/>
          <w:color w:val="FF0000"/>
          <w:sz w:val="19"/>
          <w:szCs w:val="19"/>
        </w:rPr>
        <w:t>connectionString</w:t>
      </w:r>
      <w:r w:rsidRPr="00D87AE8">
        <w:rPr>
          <w:rFonts w:ascii="Calibri" w:eastAsia="Times New Roman" w:hAnsi="Calibri" w:cs="Calibri"/>
        </w:rPr>
        <w:t xml:space="preserve">  </w:t>
      </w:r>
      <w:r>
        <w:rPr>
          <w:rFonts w:ascii="Calibri" w:eastAsia="Times New Roman" w:hAnsi="Calibri" w:cs="Calibri"/>
        </w:rPr>
        <w:t xml:space="preserve">to </w:t>
      </w:r>
      <w:r w:rsidRPr="00D87AE8">
        <w:rPr>
          <w:rFonts w:ascii="Calibri" w:eastAsia="Times New Roman" w:hAnsi="Calibri" w:cs="Calibri"/>
        </w:rPr>
        <w:t xml:space="preserve">the same value as the database connection string </w:t>
      </w:r>
      <w:r>
        <w:rPr>
          <w:rFonts w:ascii="Calibri" w:eastAsia="Times New Roman" w:hAnsi="Calibri" w:cs="Calibri"/>
        </w:rPr>
        <w:t>above</w:t>
      </w:r>
    </w:p>
    <w:p w14:paraId="0E72C1C4" w14:textId="77777777" w:rsidR="004D6E2F" w:rsidRDefault="004D6E2F" w:rsidP="004D6E2F"/>
    <w:sectPr w:rsidR="004D6E2F" w:rsidSect="00B906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70A04" w14:textId="77777777" w:rsidR="00265B57" w:rsidRDefault="00265B57" w:rsidP="00D36719">
      <w:pPr>
        <w:spacing w:after="0" w:line="240" w:lineRule="auto"/>
      </w:pPr>
      <w:r>
        <w:separator/>
      </w:r>
    </w:p>
  </w:endnote>
  <w:endnote w:type="continuationSeparator" w:id="0">
    <w:p w14:paraId="512DA7A4" w14:textId="77777777" w:rsidR="00265B57" w:rsidRDefault="00265B57" w:rsidP="00D36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38383" w14:textId="5F3BEB27" w:rsidR="00B9067F" w:rsidRDefault="006E2A76" w:rsidP="00D36719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B92BC2" wp14:editId="5D7B49D9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8415"/>
              <wp:wrapSquare wrapText="bothSides"/>
              <wp:docPr id="9" name="Text Box 9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5F907" w14:textId="54CF5610" w:rsidR="006E2A76" w:rsidRPr="006E2A76" w:rsidRDefault="006E2A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A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92BC2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Lockheed Martin Proprietary Information" style="position:absolute;left:0;text-align:left;margin-left:0;margin-top:.05pt;width:34.95pt;height:34.95pt;z-index:25166233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1D25F907" w14:textId="54CF5610" w:rsidR="006E2A76" w:rsidRPr="006E2A76" w:rsidRDefault="006E2A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A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9067F">
      <w:t>Lockheed Martin Proprietary Information</w:t>
    </w:r>
  </w:p>
  <w:p w14:paraId="5E08F8E0" w14:textId="77777777" w:rsidR="00B9067F" w:rsidRDefault="00B906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62E86" w14:textId="1ADC316A" w:rsidR="00B9067F" w:rsidRDefault="006E2A76" w:rsidP="00D36719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C606DC7" wp14:editId="64A32914">
              <wp:simplePos x="914400" y="925830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8415"/>
              <wp:wrapSquare wrapText="bothSides"/>
              <wp:docPr id="10" name="Text Box 10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527B9" w14:textId="3AD1A791" w:rsidR="006E2A76" w:rsidRPr="006E2A76" w:rsidRDefault="006E2A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A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606DC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alt="Lockheed Martin Proprietary Information" style="position:absolute;left:0;text-align:left;margin-left:0;margin-top:.05pt;width:34.95pt;height:34.95pt;z-index:25166336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220527B9" w14:textId="3AD1A791" w:rsidR="006E2A76" w:rsidRPr="006E2A76" w:rsidRDefault="006E2A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A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9067F">
      <w:t>Lockheed Martin Proprietary Information</w:t>
    </w:r>
  </w:p>
  <w:p w14:paraId="36C3B29B" w14:textId="77777777" w:rsidR="00B9067F" w:rsidRDefault="00B906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128B" w14:textId="6D6A9BB2" w:rsidR="00B9067F" w:rsidRDefault="006E2A76" w:rsidP="00D36719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DE3DD26" wp14:editId="4815F00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8415"/>
              <wp:wrapSquare wrapText="bothSides"/>
              <wp:docPr id="8" name="Text Box 8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E8DB0" w14:textId="723EA3DA" w:rsidR="006E2A76" w:rsidRPr="006E2A76" w:rsidRDefault="006E2A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A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E3DD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1" type="#_x0000_t202" alt="Lockheed Martin Proprietary Information" style="position:absolute;left:0;text-align:left;margin-left:0;margin-top:.05pt;width:34.95pt;height:34.95pt;z-index:2516613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7E6E8DB0" w14:textId="723EA3DA" w:rsidR="006E2A76" w:rsidRPr="006E2A76" w:rsidRDefault="006E2A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A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9067F">
      <w:t>Lockheed Martin Proprietary Information</w:t>
    </w:r>
  </w:p>
  <w:p w14:paraId="52F05D46" w14:textId="77777777" w:rsidR="00B9067F" w:rsidRDefault="00B9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B987D" w14:textId="77777777" w:rsidR="00265B57" w:rsidRDefault="00265B57" w:rsidP="00D36719">
      <w:pPr>
        <w:spacing w:after="0" w:line="240" w:lineRule="auto"/>
      </w:pPr>
      <w:r>
        <w:separator/>
      </w:r>
    </w:p>
  </w:footnote>
  <w:footnote w:type="continuationSeparator" w:id="0">
    <w:p w14:paraId="188C5A2A" w14:textId="77777777" w:rsidR="00265B57" w:rsidRDefault="00265B57" w:rsidP="00D36719">
      <w:pPr>
        <w:spacing w:after="0" w:line="240" w:lineRule="auto"/>
      </w:pPr>
      <w:r>
        <w:continuationSeparator/>
      </w:r>
    </w:p>
  </w:footnote>
  <w:footnote w:id="1">
    <w:p w14:paraId="71B9F93E" w14:textId="77777777" w:rsidR="00F04BB7" w:rsidRDefault="00F04BB7" w:rsidP="00F04BB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723E2">
        <w:t>The</w:t>
      </w:r>
      <w:r w:rsidRPr="00F63054">
        <w:t xml:space="preserve"> blanked out entry will look like this: </w:t>
      </w:r>
      <w:r w:rsidRPr="00F63054">
        <w:rPr>
          <w:rFonts w:ascii="Consolas" w:hAnsi="Consolas" w:cs="Consolas"/>
          <w:color w:val="0000FF"/>
          <w:sz w:val="18"/>
          <w:szCs w:val="19"/>
          <w:highlight w:val="white"/>
        </w:rPr>
        <w:t>&lt;</w:t>
      </w:r>
      <w:r w:rsidRPr="00F63054">
        <w:rPr>
          <w:rFonts w:ascii="Consolas" w:hAnsi="Consolas" w:cs="Consolas"/>
          <w:color w:val="A31515"/>
          <w:sz w:val="18"/>
          <w:szCs w:val="19"/>
          <w:highlight w:val="white"/>
        </w:rPr>
        <w:t>add</w:t>
      </w:r>
      <w:r w:rsidRPr="00F63054">
        <w:rPr>
          <w:rFonts w:ascii="Consolas" w:hAnsi="Consolas" w:cs="Consolas"/>
          <w:color w:val="0000FF"/>
          <w:sz w:val="18"/>
          <w:szCs w:val="19"/>
          <w:highlight w:val="white"/>
        </w:rPr>
        <w:t xml:space="preserve"> </w:t>
      </w:r>
      <w:r w:rsidRPr="00F63054">
        <w:rPr>
          <w:rFonts w:ascii="Consolas" w:hAnsi="Consolas" w:cs="Consolas"/>
          <w:color w:val="FF0000"/>
          <w:sz w:val="18"/>
          <w:szCs w:val="19"/>
          <w:highlight w:val="white"/>
        </w:rPr>
        <w:t>name</w:t>
      </w:r>
      <w:r w:rsidRPr="00F63054">
        <w:rPr>
          <w:rFonts w:ascii="Consolas" w:hAnsi="Consolas" w:cs="Consolas"/>
          <w:color w:val="0000FF"/>
          <w:sz w:val="18"/>
          <w:szCs w:val="19"/>
          <w:highlight w:val="white"/>
        </w:rPr>
        <w:t>=</w:t>
      </w:r>
      <w:r w:rsidRPr="00F63054">
        <w:rPr>
          <w:rFonts w:ascii="Consolas" w:hAnsi="Consolas" w:cs="Consolas"/>
          <w:color w:val="000000"/>
          <w:sz w:val="18"/>
          <w:szCs w:val="19"/>
          <w:highlight w:val="white"/>
        </w:rPr>
        <w:t>"</w:t>
      </w:r>
      <w:r>
        <w:rPr>
          <w:rFonts w:ascii="Consolas" w:eastAsiaTheme="minorHAnsi" w:hAnsi="Consolas" w:cs="Consolas"/>
          <w:color w:val="0000FF"/>
          <w:sz w:val="19"/>
          <w:szCs w:val="19"/>
        </w:rPr>
        <w:t>RPMUrl</w:t>
      </w:r>
      <w:r w:rsidRPr="00F63054">
        <w:rPr>
          <w:rFonts w:ascii="Consolas" w:hAnsi="Consolas" w:cs="Consolas"/>
          <w:color w:val="000000"/>
          <w:sz w:val="18"/>
          <w:szCs w:val="19"/>
          <w:highlight w:val="white"/>
        </w:rPr>
        <w:t>"</w:t>
      </w:r>
      <w:r w:rsidRPr="00F63054">
        <w:rPr>
          <w:rFonts w:ascii="Consolas" w:hAnsi="Consolas" w:cs="Consolas"/>
          <w:color w:val="0000FF"/>
          <w:sz w:val="18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8"/>
          <w:szCs w:val="19"/>
          <w:highlight w:val="white"/>
        </w:rPr>
        <w:t>value</w:t>
      </w:r>
      <w:r w:rsidRPr="00F63054">
        <w:rPr>
          <w:rFonts w:ascii="Consolas" w:hAnsi="Consolas" w:cs="Consolas"/>
          <w:color w:val="0000FF"/>
          <w:sz w:val="18"/>
          <w:szCs w:val="19"/>
          <w:highlight w:val="white"/>
        </w:rPr>
        <w:t>=</w:t>
      </w:r>
      <w:r w:rsidRPr="00F63054">
        <w:rPr>
          <w:rFonts w:ascii="Consolas" w:hAnsi="Consolas" w:cs="Consolas"/>
          <w:color w:val="000000"/>
          <w:sz w:val="18"/>
          <w:szCs w:val="19"/>
          <w:highlight w:val="white"/>
        </w:rPr>
        <w:t>""</w:t>
      </w:r>
      <w:r w:rsidRPr="00F63054">
        <w:rPr>
          <w:rFonts w:ascii="Consolas" w:hAnsi="Consolas" w:cs="Consolas"/>
          <w:color w:val="0000FF"/>
          <w:sz w:val="18"/>
          <w:szCs w:val="19"/>
          <w:highlight w:val="white"/>
        </w:rPr>
        <w:t>/&gt;</w:t>
      </w:r>
      <w:r>
        <w:t>, having its value set to an empty/blank text.</w:t>
      </w:r>
    </w:p>
  </w:footnote>
  <w:footnote w:id="2">
    <w:p w14:paraId="069BA7D4" w14:textId="77777777" w:rsidR="00B9067F" w:rsidRDefault="00B9067F" w:rsidP="00026974">
      <w:pPr>
        <w:spacing w:after="0"/>
      </w:pPr>
      <w:r>
        <w:rPr>
          <w:rStyle w:val="FootnoteReference"/>
        </w:rPr>
        <w:footnoteRef/>
      </w:r>
      <w:r>
        <w:t xml:space="preserve"> </w:t>
      </w:r>
      <w:r w:rsidRPr="002723E2">
        <w:rPr>
          <w:sz w:val="20"/>
          <w:szCs w:val="20"/>
        </w:rPr>
        <w:t xml:space="preserve">Assuming you are not using </w:t>
      </w:r>
      <w:r>
        <w:rPr>
          <w:sz w:val="20"/>
          <w:szCs w:val="20"/>
        </w:rPr>
        <w:t>Piwik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0A209" w14:textId="26963762" w:rsidR="00B9067F" w:rsidRDefault="006E2A76" w:rsidP="00D36719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D78410" wp14:editId="693408F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8415"/>
              <wp:wrapSquare wrapText="bothSides"/>
              <wp:docPr id="6" name="Text Box 6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8368AA" w14:textId="0D531B00" w:rsidR="006E2A76" w:rsidRPr="006E2A76" w:rsidRDefault="006E2A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A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7841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Lockheed Martin Proprietary Information" style="position:absolute;left:0;text-align:left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358368AA" w14:textId="0D531B00" w:rsidR="006E2A76" w:rsidRPr="006E2A76" w:rsidRDefault="006E2A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A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9067F">
      <w:t>Lockheed Martin Proprietary Information</w:t>
    </w:r>
  </w:p>
  <w:p w14:paraId="50F53EB6" w14:textId="77777777" w:rsidR="00B9067F" w:rsidRDefault="00B906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63759" w14:textId="4AE20944" w:rsidR="00B9067F" w:rsidRDefault="006E2A76" w:rsidP="00D36719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8A4294" wp14:editId="36DB9CF5">
              <wp:simplePos x="914400" y="45720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8415"/>
              <wp:wrapSquare wrapText="bothSides"/>
              <wp:docPr id="7" name="Text Box 7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42E3D" w14:textId="176EA158" w:rsidR="006E2A76" w:rsidRPr="006E2A76" w:rsidRDefault="006E2A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A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A429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Lockheed Martin Proprietary Information" style="position:absolute;left:0;text-align:left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0C042E3D" w14:textId="176EA158" w:rsidR="006E2A76" w:rsidRPr="006E2A76" w:rsidRDefault="006E2A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A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9067F">
      <w:t>Lockheed Martin Proprietary Information</w:t>
    </w:r>
  </w:p>
  <w:p w14:paraId="70E62D44" w14:textId="77777777" w:rsidR="00B9067F" w:rsidRDefault="00B906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ADBF" w14:textId="659D9AF2" w:rsidR="00B9067F" w:rsidRDefault="006E2A76" w:rsidP="00D36719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4E3105" wp14:editId="5E4252B9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905" b="18415"/>
              <wp:wrapSquare wrapText="bothSides"/>
              <wp:docPr id="5" name="Text Box 5" descr="Lockheed Martin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706C66" w14:textId="41FB5A19" w:rsidR="006E2A76" w:rsidRPr="006E2A76" w:rsidRDefault="006E2A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A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Lockheed Martin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4E310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Lockheed Martin Proprietary Information" style="position:absolute;left:0;text-align:left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6oBA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" filled="f" stroked="f">
              <v:textbox style="mso-fit-shape-to-text:t" inset="0,0,0,0">
                <w:txbxContent>
                  <w:p w14:paraId="26706C66" w14:textId="41FB5A19" w:rsidR="006E2A76" w:rsidRPr="006E2A76" w:rsidRDefault="006E2A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A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Lockheed Martin Proprietary Information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9067F">
      <w:t>Lockheed Martin Proprietary Information</w:t>
    </w:r>
  </w:p>
  <w:p w14:paraId="02314052" w14:textId="77777777" w:rsidR="00B9067F" w:rsidRDefault="00B906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91F"/>
    <w:multiLevelType w:val="hybridMultilevel"/>
    <w:tmpl w:val="CF34900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E528F9"/>
    <w:multiLevelType w:val="hybridMultilevel"/>
    <w:tmpl w:val="306E7BC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27CF070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EastAsia" w:hAnsiTheme="minorHAnsi" w:cstheme="minorBidi"/>
      </w:rPr>
    </w:lvl>
    <w:lvl w:ilvl="3" w:tplc="0296B3CA">
      <w:start w:val="1"/>
      <w:numFmt w:val="decimal"/>
      <w:lvlText w:val="%4."/>
      <w:lvlJc w:val="left"/>
      <w:pPr>
        <w:ind w:left="2880" w:hanging="360"/>
      </w:pPr>
      <w:rPr>
        <w:rFonts w:asciiTheme="minorHAnsi" w:hAnsiTheme="minorHAnsi" w:cstheme="minorHAnsi" w:hint="default"/>
      </w:rPr>
    </w:lvl>
    <w:lvl w:ilvl="4" w:tplc="4AE46476"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C27C9"/>
    <w:multiLevelType w:val="hybridMultilevel"/>
    <w:tmpl w:val="D556FD44"/>
    <w:lvl w:ilvl="0" w:tplc="806AE4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A6588"/>
    <w:multiLevelType w:val="hybridMultilevel"/>
    <w:tmpl w:val="014AD92E"/>
    <w:lvl w:ilvl="0" w:tplc="DDC0B54E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7D158D"/>
    <w:multiLevelType w:val="hybridMultilevel"/>
    <w:tmpl w:val="41A4A50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8F5092"/>
    <w:multiLevelType w:val="hybridMultilevel"/>
    <w:tmpl w:val="8E84C50C"/>
    <w:lvl w:ilvl="0" w:tplc="AB10F56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74787"/>
    <w:multiLevelType w:val="hybridMultilevel"/>
    <w:tmpl w:val="974CD2CE"/>
    <w:lvl w:ilvl="0" w:tplc="AB10F56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63FF2"/>
    <w:multiLevelType w:val="hybridMultilevel"/>
    <w:tmpl w:val="0EEE1AB4"/>
    <w:lvl w:ilvl="0" w:tplc="FE607446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140F5"/>
    <w:multiLevelType w:val="hybridMultilevel"/>
    <w:tmpl w:val="238C1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974CA"/>
    <w:multiLevelType w:val="hybridMultilevel"/>
    <w:tmpl w:val="BF7A37B4"/>
    <w:lvl w:ilvl="0" w:tplc="3560FCCC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E0C6AA8A">
      <w:start w:val="1"/>
      <w:numFmt w:val="lowerLetter"/>
      <w:lvlText w:val="%2."/>
      <w:lvlJc w:val="left"/>
      <w:pPr>
        <w:ind w:left="1080" w:hanging="360"/>
      </w:pPr>
      <w:rPr>
        <w:i w:val="0"/>
      </w:rPr>
    </w:lvl>
    <w:lvl w:ilvl="2" w:tplc="ECCAB6AE">
      <w:start w:val="1"/>
      <w:numFmt w:val="lowerRoman"/>
      <w:lvlText w:val="%3."/>
      <w:lvlJc w:val="right"/>
      <w:pPr>
        <w:ind w:left="1800" w:hanging="180"/>
      </w:pPr>
      <w:rPr>
        <w:b w:val="0"/>
      </w:rPr>
    </w:lvl>
    <w:lvl w:ilvl="3" w:tplc="62EA086C">
      <w:start w:val="1"/>
      <w:numFmt w:val="decimal"/>
      <w:lvlText w:val="%4."/>
      <w:lvlJc w:val="left"/>
      <w:pPr>
        <w:ind w:left="2520" w:hanging="360"/>
      </w:pPr>
      <w:rPr>
        <w:b w:val="0"/>
        <w:i w:val="0"/>
        <w:color w:val="auto"/>
      </w:rPr>
    </w:lvl>
    <w:lvl w:ilvl="4" w:tplc="71AAE9AE">
      <w:start w:val="1"/>
      <w:numFmt w:val="lowerLetter"/>
      <w:lvlText w:val="%5."/>
      <w:lvlJc w:val="left"/>
      <w:pPr>
        <w:ind w:left="3240" w:hanging="360"/>
      </w:pPr>
      <w:rPr>
        <w:i w:val="0"/>
      </w:r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784B46"/>
    <w:multiLevelType w:val="hybridMultilevel"/>
    <w:tmpl w:val="FE14F9D2"/>
    <w:lvl w:ilvl="0" w:tplc="7D28FF26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8632C6"/>
    <w:multiLevelType w:val="hybridMultilevel"/>
    <w:tmpl w:val="5D4A6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52BF2"/>
    <w:multiLevelType w:val="hybridMultilevel"/>
    <w:tmpl w:val="1D36E2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F43C3E"/>
    <w:multiLevelType w:val="hybridMultilevel"/>
    <w:tmpl w:val="C5783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F2665"/>
    <w:multiLevelType w:val="hybridMultilevel"/>
    <w:tmpl w:val="41A4A50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60512E7"/>
    <w:multiLevelType w:val="hybridMultilevel"/>
    <w:tmpl w:val="B31E2C3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6716A4"/>
    <w:multiLevelType w:val="hybridMultilevel"/>
    <w:tmpl w:val="993C31EC"/>
    <w:lvl w:ilvl="0" w:tplc="8D520066">
      <w:start w:val="1"/>
      <w:numFmt w:val="decimal"/>
      <w:lvlText w:val="%1."/>
      <w:lvlJc w:val="left"/>
      <w:pPr>
        <w:ind w:left="720" w:hanging="360"/>
      </w:pPr>
      <w:rPr>
        <w:rFonts w:ascii="Consolas" w:eastAsiaTheme="minorHAnsi" w:hAnsi="Consolas" w:cs="Consolas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47DCB"/>
    <w:multiLevelType w:val="hybridMultilevel"/>
    <w:tmpl w:val="993C31EC"/>
    <w:lvl w:ilvl="0" w:tplc="8D520066">
      <w:start w:val="1"/>
      <w:numFmt w:val="decimal"/>
      <w:lvlText w:val="%1."/>
      <w:lvlJc w:val="left"/>
      <w:pPr>
        <w:ind w:left="720" w:hanging="360"/>
      </w:pPr>
      <w:rPr>
        <w:rFonts w:ascii="Consolas" w:eastAsiaTheme="minorHAnsi" w:hAnsi="Consolas" w:cs="Consolas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56AAC"/>
    <w:multiLevelType w:val="hybridMultilevel"/>
    <w:tmpl w:val="974CD2CE"/>
    <w:lvl w:ilvl="0" w:tplc="AB10F56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82E26"/>
    <w:multiLevelType w:val="hybridMultilevel"/>
    <w:tmpl w:val="CF34900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FC1540B"/>
    <w:multiLevelType w:val="hybridMultilevel"/>
    <w:tmpl w:val="5D4A6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A5733D"/>
    <w:multiLevelType w:val="hybridMultilevel"/>
    <w:tmpl w:val="5D4A6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443DBD"/>
    <w:multiLevelType w:val="hybridMultilevel"/>
    <w:tmpl w:val="8E84C50C"/>
    <w:lvl w:ilvl="0" w:tplc="AB10F56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B25CE"/>
    <w:multiLevelType w:val="hybridMultilevel"/>
    <w:tmpl w:val="8E84C50C"/>
    <w:lvl w:ilvl="0" w:tplc="AB10F56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0532E1"/>
    <w:multiLevelType w:val="hybridMultilevel"/>
    <w:tmpl w:val="EE806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DB2FFC"/>
    <w:multiLevelType w:val="hybridMultilevel"/>
    <w:tmpl w:val="DAE07D10"/>
    <w:lvl w:ilvl="0" w:tplc="2FB0F2D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CE1417"/>
    <w:multiLevelType w:val="hybridMultilevel"/>
    <w:tmpl w:val="CF34900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94F2F19"/>
    <w:multiLevelType w:val="hybridMultilevel"/>
    <w:tmpl w:val="41A4A50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D9E78CB"/>
    <w:multiLevelType w:val="hybridMultilevel"/>
    <w:tmpl w:val="8E84C50C"/>
    <w:lvl w:ilvl="0" w:tplc="AB10F56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E17D63"/>
    <w:multiLevelType w:val="hybridMultilevel"/>
    <w:tmpl w:val="32067AA2"/>
    <w:lvl w:ilvl="0" w:tplc="AB10F56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038924">
    <w:abstractNumId w:val="9"/>
  </w:num>
  <w:num w:numId="2" w16cid:durableId="590553951">
    <w:abstractNumId w:val="1"/>
  </w:num>
  <w:num w:numId="3" w16cid:durableId="390032998">
    <w:abstractNumId w:val="24"/>
  </w:num>
  <w:num w:numId="4" w16cid:durableId="158888824">
    <w:abstractNumId w:val="28"/>
  </w:num>
  <w:num w:numId="5" w16cid:durableId="235096662">
    <w:abstractNumId w:val="13"/>
  </w:num>
  <w:num w:numId="6" w16cid:durableId="331876383">
    <w:abstractNumId w:val="8"/>
  </w:num>
  <w:num w:numId="7" w16cid:durableId="1702516703">
    <w:abstractNumId w:val="3"/>
  </w:num>
  <w:num w:numId="8" w16cid:durableId="1901091877">
    <w:abstractNumId w:val="25"/>
  </w:num>
  <w:num w:numId="9" w16cid:durableId="14162554">
    <w:abstractNumId w:val="11"/>
  </w:num>
  <w:num w:numId="10" w16cid:durableId="651175742">
    <w:abstractNumId w:val="7"/>
  </w:num>
  <w:num w:numId="11" w16cid:durableId="783812957">
    <w:abstractNumId w:val="10"/>
  </w:num>
  <w:num w:numId="12" w16cid:durableId="957226880">
    <w:abstractNumId w:val="16"/>
  </w:num>
  <w:num w:numId="13" w16cid:durableId="1079325796">
    <w:abstractNumId w:val="18"/>
  </w:num>
  <w:num w:numId="14" w16cid:durableId="1674068478">
    <w:abstractNumId w:val="6"/>
  </w:num>
  <w:num w:numId="15" w16cid:durableId="1786998155">
    <w:abstractNumId w:val="17"/>
  </w:num>
  <w:num w:numId="16" w16cid:durableId="227346338">
    <w:abstractNumId w:val="29"/>
  </w:num>
  <w:num w:numId="17" w16cid:durableId="476993888">
    <w:abstractNumId w:val="5"/>
  </w:num>
  <w:num w:numId="18" w16cid:durableId="1422949890">
    <w:abstractNumId w:val="12"/>
  </w:num>
  <w:num w:numId="19" w16cid:durableId="1268007134">
    <w:abstractNumId w:val="23"/>
  </w:num>
  <w:num w:numId="20" w16cid:durableId="1819416655">
    <w:abstractNumId w:val="26"/>
  </w:num>
  <w:num w:numId="21" w16cid:durableId="66415874">
    <w:abstractNumId w:val="19"/>
  </w:num>
  <w:num w:numId="22" w16cid:durableId="315381410">
    <w:abstractNumId w:val="22"/>
  </w:num>
  <w:num w:numId="23" w16cid:durableId="2145156280">
    <w:abstractNumId w:val="15"/>
  </w:num>
  <w:num w:numId="24" w16cid:durableId="1030765312">
    <w:abstractNumId w:val="14"/>
  </w:num>
  <w:num w:numId="25" w16cid:durableId="33509320">
    <w:abstractNumId w:val="27"/>
  </w:num>
  <w:num w:numId="26" w16cid:durableId="1568763575">
    <w:abstractNumId w:val="4"/>
  </w:num>
  <w:num w:numId="27" w16cid:durableId="1707634682">
    <w:abstractNumId w:val="0"/>
  </w:num>
  <w:num w:numId="28" w16cid:durableId="79765593">
    <w:abstractNumId w:val="2"/>
  </w:num>
  <w:num w:numId="29" w16cid:durableId="2041589663">
    <w:abstractNumId w:val="21"/>
  </w:num>
  <w:num w:numId="30" w16cid:durableId="1955674934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6719"/>
    <w:rsid w:val="00005789"/>
    <w:rsid w:val="00006B7D"/>
    <w:rsid w:val="00026974"/>
    <w:rsid w:val="00033058"/>
    <w:rsid w:val="00033F6B"/>
    <w:rsid w:val="00042A7D"/>
    <w:rsid w:val="000535D0"/>
    <w:rsid w:val="000556F5"/>
    <w:rsid w:val="00093447"/>
    <w:rsid w:val="000A28C0"/>
    <w:rsid w:val="000A42E0"/>
    <w:rsid w:val="000A5B32"/>
    <w:rsid w:val="000D41E4"/>
    <w:rsid w:val="000D543C"/>
    <w:rsid w:val="000F3F41"/>
    <w:rsid w:val="000F6D86"/>
    <w:rsid w:val="001026EA"/>
    <w:rsid w:val="00105285"/>
    <w:rsid w:val="001074F1"/>
    <w:rsid w:val="00114F70"/>
    <w:rsid w:val="00146D7C"/>
    <w:rsid w:val="0015493E"/>
    <w:rsid w:val="00155C54"/>
    <w:rsid w:val="00164641"/>
    <w:rsid w:val="001919A5"/>
    <w:rsid w:val="00195D38"/>
    <w:rsid w:val="001A5354"/>
    <w:rsid w:val="001B648D"/>
    <w:rsid w:val="001C1D42"/>
    <w:rsid w:val="001C33D9"/>
    <w:rsid w:val="001F2436"/>
    <w:rsid w:val="001F54A3"/>
    <w:rsid w:val="002129CC"/>
    <w:rsid w:val="00234B77"/>
    <w:rsid w:val="00253E5A"/>
    <w:rsid w:val="0026091E"/>
    <w:rsid w:val="0026270E"/>
    <w:rsid w:val="00264038"/>
    <w:rsid w:val="0026479A"/>
    <w:rsid w:val="00265B57"/>
    <w:rsid w:val="00274259"/>
    <w:rsid w:val="002808DB"/>
    <w:rsid w:val="002A3B1F"/>
    <w:rsid w:val="002A7684"/>
    <w:rsid w:val="002C0B84"/>
    <w:rsid w:val="002C5267"/>
    <w:rsid w:val="002C745B"/>
    <w:rsid w:val="002D2FC1"/>
    <w:rsid w:val="002D560B"/>
    <w:rsid w:val="002E57A9"/>
    <w:rsid w:val="002E5C65"/>
    <w:rsid w:val="00314B80"/>
    <w:rsid w:val="00350850"/>
    <w:rsid w:val="00360ECD"/>
    <w:rsid w:val="00362968"/>
    <w:rsid w:val="00370585"/>
    <w:rsid w:val="00384D7B"/>
    <w:rsid w:val="00391729"/>
    <w:rsid w:val="00393309"/>
    <w:rsid w:val="003A39A3"/>
    <w:rsid w:val="003A7C21"/>
    <w:rsid w:val="003A7C5F"/>
    <w:rsid w:val="003B1170"/>
    <w:rsid w:val="003C3861"/>
    <w:rsid w:val="003C3B77"/>
    <w:rsid w:val="003C3FEF"/>
    <w:rsid w:val="003D574E"/>
    <w:rsid w:val="003F3F94"/>
    <w:rsid w:val="004179F8"/>
    <w:rsid w:val="00433906"/>
    <w:rsid w:val="00440631"/>
    <w:rsid w:val="0044415D"/>
    <w:rsid w:val="004642A9"/>
    <w:rsid w:val="00470A4E"/>
    <w:rsid w:val="00487DAE"/>
    <w:rsid w:val="00491BD7"/>
    <w:rsid w:val="00495272"/>
    <w:rsid w:val="004A438B"/>
    <w:rsid w:val="004B137F"/>
    <w:rsid w:val="004C36F9"/>
    <w:rsid w:val="004C78D8"/>
    <w:rsid w:val="004D3AEF"/>
    <w:rsid w:val="004D6E2F"/>
    <w:rsid w:val="004E3578"/>
    <w:rsid w:val="004E5D80"/>
    <w:rsid w:val="004E6D42"/>
    <w:rsid w:val="004F097D"/>
    <w:rsid w:val="004F367D"/>
    <w:rsid w:val="00512ACD"/>
    <w:rsid w:val="00520119"/>
    <w:rsid w:val="005316B0"/>
    <w:rsid w:val="00535731"/>
    <w:rsid w:val="00540ACF"/>
    <w:rsid w:val="00552F97"/>
    <w:rsid w:val="005966FE"/>
    <w:rsid w:val="005C1EF2"/>
    <w:rsid w:val="005D23FB"/>
    <w:rsid w:val="005D2923"/>
    <w:rsid w:val="005D6FAC"/>
    <w:rsid w:val="005E3F0A"/>
    <w:rsid w:val="005E5CA1"/>
    <w:rsid w:val="00605336"/>
    <w:rsid w:val="00605964"/>
    <w:rsid w:val="00610F84"/>
    <w:rsid w:val="00620340"/>
    <w:rsid w:val="00630837"/>
    <w:rsid w:val="00633478"/>
    <w:rsid w:val="00670BDE"/>
    <w:rsid w:val="00676E38"/>
    <w:rsid w:val="006A70DD"/>
    <w:rsid w:val="006B0409"/>
    <w:rsid w:val="006B2977"/>
    <w:rsid w:val="006B58FE"/>
    <w:rsid w:val="006C3466"/>
    <w:rsid w:val="006C7C16"/>
    <w:rsid w:val="006D4058"/>
    <w:rsid w:val="006D714A"/>
    <w:rsid w:val="006D7B32"/>
    <w:rsid w:val="006E090C"/>
    <w:rsid w:val="006E2A76"/>
    <w:rsid w:val="00702799"/>
    <w:rsid w:val="007118A8"/>
    <w:rsid w:val="00711EC2"/>
    <w:rsid w:val="00712E9F"/>
    <w:rsid w:val="007321C8"/>
    <w:rsid w:val="0073591A"/>
    <w:rsid w:val="00745957"/>
    <w:rsid w:val="00745B85"/>
    <w:rsid w:val="00753537"/>
    <w:rsid w:val="00760B30"/>
    <w:rsid w:val="00772EF8"/>
    <w:rsid w:val="00781FBF"/>
    <w:rsid w:val="00792B16"/>
    <w:rsid w:val="00794212"/>
    <w:rsid w:val="007A57EF"/>
    <w:rsid w:val="007B02B3"/>
    <w:rsid w:val="007B3085"/>
    <w:rsid w:val="007D3EDD"/>
    <w:rsid w:val="007F2FD7"/>
    <w:rsid w:val="008064A9"/>
    <w:rsid w:val="00822102"/>
    <w:rsid w:val="008312E0"/>
    <w:rsid w:val="00834180"/>
    <w:rsid w:val="008367AA"/>
    <w:rsid w:val="00836EDE"/>
    <w:rsid w:val="008443F9"/>
    <w:rsid w:val="00846962"/>
    <w:rsid w:val="00850A10"/>
    <w:rsid w:val="00855735"/>
    <w:rsid w:val="008558BB"/>
    <w:rsid w:val="008560B8"/>
    <w:rsid w:val="00860015"/>
    <w:rsid w:val="008735FB"/>
    <w:rsid w:val="008743B4"/>
    <w:rsid w:val="008835C3"/>
    <w:rsid w:val="00890C9C"/>
    <w:rsid w:val="008A24F5"/>
    <w:rsid w:val="008A3970"/>
    <w:rsid w:val="008A3F38"/>
    <w:rsid w:val="008B389B"/>
    <w:rsid w:val="008C2622"/>
    <w:rsid w:val="008C6F09"/>
    <w:rsid w:val="008D1E54"/>
    <w:rsid w:val="008E0FA6"/>
    <w:rsid w:val="008E2B28"/>
    <w:rsid w:val="008E6E81"/>
    <w:rsid w:val="009045A0"/>
    <w:rsid w:val="00913CC6"/>
    <w:rsid w:val="0092257F"/>
    <w:rsid w:val="00931297"/>
    <w:rsid w:val="0093460D"/>
    <w:rsid w:val="0094562D"/>
    <w:rsid w:val="00965ADC"/>
    <w:rsid w:val="00976280"/>
    <w:rsid w:val="00981E91"/>
    <w:rsid w:val="0099236C"/>
    <w:rsid w:val="00996C3E"/>
    <w:rsid w:val="009A0811"/>
    <w:rsid w:val="009A3D2D"/>
    <w:rsid w:val="009B07B1"/>
    <w:rsid w:val="009B171E"/>
    <w:rsid w:val="009B308F"/>
    <w:rsid w:val="009B3465"/>
    <w:rsid w:val="009C20C0"/>
    <w:rsid w:val="009C47A8"/>
    <w:rsid w:val="009D6886"/>
    <w:rsid w:val="009E007B"/>
    <w:rsid w:val="009E662B"/>
    <w:rsid w:val="009E66E0"/>
    <w:rsid w:val="009E70A4"/>
    <w:rsid w:val="009F1B7C"/>
    <w:rsid w:val="00A00A26"/>
    <w:rsid w:val="00A056FF"/>
    <w:rsid w:val="00A2282F"/>
    <w:rsid w:val="00A330A6"/>
    <w:rsid w:val="00A46594"/>
    <w:rsid w:val="00A47D35"/>
    <w:rsid w:val="00A57C23"/>
    <w:rsid w:val="00A6390F"/>
    <w:rsid w:val="00A70C63"/>
    <w:rsid w:val="00A73C0B"/>
    <w:rsid w:val="00A92353"/>
    <w:rsid w:val="00A94D42"/>
    <w:rsid w:val="00AA2B76"/>
    <w:rsid w:val="00AA5E99"/>
    <w:rsid w:val="00AB7DEB"/>
    <w:rsid w:val="00AE018F"/>
    <w:rsid w:val="00B03E52"/>
    <w:rsid w:val="00B174C4"/>
    <w:rsid w:val="00B22E6C"/>
    <w:rsid w:val="00B2514D"/>
    <w:rsid w:val="00B32F89"/>
    <w:rsid w:val="00B36BAB"/>
    <w:rsid w:val="00B5248A"/>
    <w:rsid w:val="00B62FC7"/>
    <w:rsid w:val="00B73FE6"/>
    <w:rsid w:val="00B9067F"/>
    <w:rsid w:val="00BA34FC"/>
    <w:rsid w:val="00BB253E"/>
    <w:rsid w:val="00BB3A52"/>
    <w:rsid w:val="00BB4AD1"/>
    <w:rsid w:val="00BD00D7"/>
    <w:rsid w:val="00BD0E3B"/>
    <w:rsid w:val="00BD3D33"/>
    <w:rsid w:val="00BD6101"/>
    <w:rsid w:val="00BD63AF"/>
    <w:rsid w:val="00BD7BF0"/>
    <w:rsid w:val="00BF6DA2"/>
    <w:rsid w:val="00BF7396"/>
    <w:rsid w:val="00C10E06"/>
    <w:rsid w:val="00C122CC"/>
    <w:rsid w:val="00C14EEA"/>
    <w:rsid w:val="00C27EB2"/>
    <w:rsid w:val="00C40E8B"/>
    <w:rsid w:val="00C46402"/>
    <w:rsid w:val="00C47257"/>
    <w:rsid w:val="00C76D26"/>
    <w:rsid w:val="00C808F1"/>
    <w:rsid w:val="00C86A2A"/>
    <w:rsid w:val="00CA2734"/>
    <w:rsid w:val="00CA53E3"/>
    <w:rsid w:val="00CB6C63"/>
    <w:rsid w:val="00CC2785"/>
    <w:rsid w:val="00CE59C5"/>
    <w:rsid w:val="00CE6646"/>
    <w:rsid w:val="00CE6FAB"/>
    <w:rsid w:val="00CF630A"/>
    <w:rsid w:val="00D069D7"/>
    <w:rsid w:val="00D11FD5"/>
    <w:rsid w:val="00D24C0D"/>
    <w:rsid w:val="00D36719"/>
    <w:rsid w:val="00D42EE2"/>
    <w:rsid w:val="00D665F2"/>
    <w:rsid w:val="00D72F34"/>
    <w:rsid w:val="00D75E87"/>
    <w:rsid w:val="00D8125C"/>
    <w:rsid w:val="00D875D9"/>
    <w:rsid w:val="00D9170C"/>
    <w:rsid w:val="00DA4A78"/>
    <w:rsid w:val="00DA4CEC"/>
    <w:rsid w:val="00DA51EE"/>
    <w:rsid w:val="00DA654F"/>
    <w:rsid w:val="00DB32B0"/>
    <w:rsid w:val="00DC0315"/>
    <w:rsid w:val="00DD3509"/>
    <w:rsid w:val="00DF2E53"/>
    <w:rsid w:val="00DF384B"/>
    <w:rsid w:val="00E10225"/>
    <w:rsid w:val="00E1613D"/>
    <w:rsid w:val="00E21D11"/>
    <w:rsid w:val="00E220D8"/>
    <w:rsid w:val="00E22574"/>
    <w:rsid w:val="00E37641"/>
    <w:rsid w:val="00E71B15"/>
    <w:rsid w:val="00E82188"/>
    <w:rsid w:val="00E92117"/>
    <w:rsid w:val="00EB1591"/>
    <w:rsid w:val="00ED1622"/>
    <w:rsid w:val="00ED3BCD"/>
    <w:rsid w:val="00ED553F"/>
    <w:rsid w:val="00EF0745"/>
    <w:rsid w:val="00EF12AA"/>
    <w:rsid w:val="00EF3E54"/>
    <w:rsid w:val="00F03A06"/>
    <w:rsid w:val="00F04BB7"/>
    <w:rsid w:val="00F147B9"/>
    <w:rsid w:val="00F17069"/>
    <w:rsid w:val="00F63054"/>
    <w:rsid w:val="00F77E1C"/>
    <w:rsid w:val="00F87113"/>
    <w:rsid w:val="00FA33A1"/>
    <w:rsid w:val="00FA3CA1"/>
    <w:rsid w:val="00FA7708"/>
    <w:rsid w:val="00FA7E4D"/>
    <w:rsid w:val="00FC476F"/>
    <w:rsid w:val="00FE0733"/>
    <w:rsid w:val="00FE707B"/>
    <w:rsid w:val="00FF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7598D"/>
  <w15:docId w15:val="{14E7AFB4-6E90-432F-845B-BFDC172FB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C6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7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7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7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71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671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71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71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71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71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7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367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67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3671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3671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71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71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71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71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link w:val="NoSpacingChar"/>
    <w:uiPriority w:val="1"/>
    <w:qFormat/>
    <w:rsid w:val="00D3671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36719"/>
    <w:rPr>
      <w:rFonts w:eastAsiaTheme="minorEastAsia"/>
    </w:rPr>
  </w:style>
  <w:style w:type="table" w:styleId="TableGrid">
    <w:name w:val="Table Grid"/>
    <w:basedOn w:val="TableNormal"/>
    <w:uiPriority w:val="59"/>
    <w:rsid w:val="00D367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">
    <w:name w:val="Medium Shading 1 - Accent 11"/>
    <w:basedOn w:val="TableNormal"/>
    <w:uiPriority w:val="63"/>
    <w:rsid w:val="00D367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367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719"/>
    <w:rPr>
      <w:rFonts w:ascii="Tahoma" w:eastAsiaTheme="minorEastAsi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3671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A57EF"/>
    <w:pPr>
      <w:tabs>
        <w:tab w:val="right" w:leader="dot" w:pos="9350"/>
      </w:tabs>
      <w:spacing w:after="100"/>
    </w:pPr>
    <w:rPr>
      <w:i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D3671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36719"/>
    <w:rPr>
      <w:color w:val="0000FF" w:themeColor="hyperlink"/>
      <w:u w:val="single"/>
    </w:rPr>
  </w:style>
  <w:style w:type="character" w:customStyle="1" w:styleId="mw-headline">
    <w:name w:val="mw-headline"/>
    <w:basedOn w:val="DefaultParagraphFont"/>
    <w:rsid w:val="00D36719"/>
  </w:style>
  <w:style w:type="paragraph" w:styleId="Caption">
    <w:name w:val="caption"/>
    <w:basedOn w:val="Normal"/>
    <w:next w:val="Normal"/>
    <w:uiPriority w:val="35"/>
    <w:unhideWhenUsed/>
    <w:qFormat/>
    <w:rsid w:val="00D3671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3671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367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719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36719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styleId="Strong">
    <w:name w:val="Strong"/>
    <w:basedOn w:val="DefaultParagraphFont"/>
    <w:uiPriority w:val="22"/>
    <w:qFormat/>
    <w:rsid w:val="00D36719"/>
    <w:rPr>
      <w:b/>
      <w:bCs/>
    </w:rPr>
  </w:style>
  <w:style w:type="character" w:styleId="Emphasis">
    <w:name w:val="Emphasis"/>
    <w:basedOn w:val="DefaultParagraphFont"/>
    <w:uiPriority w:val="20"/>
    <w:qFormat/>
    <w:rsid w:val="00D36719"/>
    <w:rPr>
      <w:i/>
      <w:iCs/>
    </w:rPr>
  </w:style>
  <w:style w:type="paragraph" w:styleId="ListParagraph">
    <w:name w:val="List Paragraph"/>
    <w:basedOn w:val="Normal"/>
    <w:uiPriority w:val="34"/>
    <w:qFormat/>
    <w:rsid w:val="00D3671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3671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3671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71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719"/>
    <w:rPr>
      <w:rFonts w:eastAsiaTheme="minor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D3671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3671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3671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3671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36719"/>
    <w:rPr>
      <w:b/>
      <w:bCs/>
      <w:smallCaps/>
      <w:spacing w:val="5"/>
    </w:rPr>
  </w:style>
  <w:style w:type="paragraph" w:styleId="NormalWeb">
    <w:name w:val="Normal (Web)"/>
    <w:basedOn w:val="Normal"/>
    <w:uiPriority w:val="99"/>
    <w:unhideWhenUsed/>
    <w:rsid w:val="00D3671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36719"/>
    <w:pPr>
      <w:spacing w:after="100"/>
      <w:ind w:left="440"/>
    </w:pPr>
  </w:style>
  <w:style w:type="table" w:customStyle="1" w:styleId="LightShading-Accent11">
    <w:name w:val="Light Shading - Accent 11"/>
    <w:basedOn w:val="TableNormal"/>
    <w:uiPriority w:val="60"/>
    <w:rsid w:val="00D36719"/>
    <w:pPr>
      <w:spacing w:after="0" w:line="240" w:lineRule="auto"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4">
    <w:name w:val="Light Shading Accent 4"/>
    <w:basedOn w:val="TableNormal"/>
    <w:uiPriority w:val="60"/>
    <w:rsid w:val="00D36719"/>
    <w:pPr>
      <w:spacing w:after="0" w:line="240" w:lineRule="auto"/>
    </w:pPr>
    <w:rPr>
      <w:rFonts w:eastAsiaTheme="minorEastAsi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MediumShading1-Accent12">
    <w:name w:val="Medium Shading 1 - Accent 12"/>
    <w:basedOn w:val="TableNormal"/>
    <w:uiPriority w:val="63"/>
    <w:rsid w:val="00D3671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D3671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apple-style-span">
    <w:name w:val="apple-style-span"/>
    <w:basedOn w:val="DefaultParagraphFont"/>
    <w:rsid w:val="00D36719"/>
  </w:style>
  <w:style w:type="character" w:styleId="HTMLTypewriter">
    <w:name w:val="HTML Typewriter"/>
    <w:basedOn w:val="DefaultParagraphFont"/>
    <w:uiPriority w:val="99"/>
    <w:semiHidden/>
    <w:unhideWhenUsed/>
    <w:rsid w:val="00D367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6719"/>
    <w:rPr>
      <w:rFonts w:ascii="Courier New" w:eastAsia="Times New Roman" w:hAnsi="Courier New" w:cs="Courier New"/>
      <w:sz w:val="20"/>
      <w:szCs w:val="20"/>
    </w:rPr>
  </w:style>
  <w:style w:type="character" w:customStyle="1" w:styleId="block">
    <w:name w:val="block"/>
    <w:basedOn w:val="DefaultParagraphFont"/>
    <w:rsid w:val="00D36719"/>
  </w:style>
  <w:style w:type="character" w:styleId="HTMLCode">
    <w:name w:val="HTML Code"/>
    <w:basedOn w:val="DefaultParagraphFont"/>
    <w:uiPriority w:val="99"/>
    <w:semiHidden/>
    <w:unhideWhenUsed/>
    <w:rsid w:val="00D36719"/>
    <w:rPr>
      <w:rFonts w:ascii="Courier New" w:eastAsia="Times New Roman" w:hAnsi="Courier New" w:cs="Courier New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D36719"/>
    <w:pPr>
      <w:spacing w:after="0" w:line="240" w:lineRule="auto"/>
    </w:pPr>
    <w:rPr>
      <w:rFonts w:ascii="Calibri" w:eastAsiaTheme="minorHAns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6719"/>
    <w:rPr>
      <w:rFonts w:ascii="Calibri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3671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6719"/>
    <w:pPr>
      <w:spacing w:after="200"/>
    </w:pPr>
    <w:rPr>
      <w:rFonts w:asciiTheme="minorHAnsi" w:eastAsiaTheme="minorEastAsia" w:hAnsiTheme="minorHAnsi" w:cstheme="minorBidi"/>
      <w:b/>
      <w:bCs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6719"/>
    <w:rPr>
      <w:rFonts w:ascii="Calibri" w:eastAsiaTheme="minorEastAsia" w:hAnsi="Calibri" w:cs="Times New Roman"/>
      <w:b/>
      <w:bCs/>
      <w:sz w:val="20"/>
      <w:szCs w:val="20"/>
      <w:lang w:bidi="en-US"/>
    </w:rPr>
  </w:style>
  <w:style w:type="paragraph" w:styleId="Revision">
    <w:name w:val="Revision"/>
    <w:hidden/>
    <w:uiPriority w:val="99"/>
    <w:semiHidden/>
    <w:rsid w:val="00D36719"/>
    <w:pPr>
      <w:spacing w:after="0" w:line="240" w:lineRule="auto"/>
    </w:pPr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D3671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719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D36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719"/>
    <w:rPr>
      <w:rFonts w:eastAsiaTheme="minorEastAsia"/>
    </w:rPr>
  </w:style>
  <w:style w:type="paragraph" w:customStyle="1" w:styleId="Code">
    <w:name w:val="Code"/>
    <w:basedOn w:val="PlainText"/>
    <w:autoRedefine/>
    <w:qFormat/>
    <w:rsid w:val="00D3671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260" w:lineRule="atLeast"/>
      <w:ind w:left="288"/>
      <w:contextualSpacing/>
    </w:pPr>
    <w:rPr>
      <w:rFonts w:ascii="Courier New" w:eastAsia="Times New Roman" w:hAnsi="Courier New" w:cs="Courier New"/>
      <w:sz w:val="18"/>
      <w:szCs w:val="22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3671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36719"/>
    <w:rPr>
      <w:rFonts w:ascii="Consolas" w:eastAsiaTheme="minorEastAsia" w:hAnsi="Consolas" w:cs="Consolas"/>
      <w:sz w:val="21"/>
      <w:szCs w:val="21"/>
    </w:rPr>
  </w:style>
  <w:style w:type="character" w:customStyle="1" w:styleId="Body1Char3">
    <w:name w:val="Body 1 Char3"/>
    <w:link w:val="Body1"/>
    <w:locked/>
    <w:rsid w:val="00D36719"/>
    <w:rPr>
      <w:szCs w:val="24"/>
    </w:rPr>
  </w:style>
  <w:style w:type="paragraph" w:customStyle="1" w:styleId="Body1">
    <w:name w:val="Body 1"/>
    <w:link w:val="Body1Char3"/>
    <w:rsid w:val="00D36719"/>
    <w:pPr>
      <w:spacing w:line="240" w:lineRule="auto"/>
      <w:ind w:left="720"/>
    </w:pPr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4C0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4C0D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4C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3852">
      <w:bodyDiv w:val="1"/>
      <w:marLeft w:val="45"/>
      <w:marRight w:val="4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487BE-9808-45C0-A838-8CEE5A3F5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13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GenBOE Installation Instructions Space Classified Instance</vt:lpstr>
    </vt:vector>
  </TitlesOfParts>
  <Company>Lockheed Martin</Company>
  <LinksUpToDate>false</LinksUpToDate>
  <CharactersWithSpaces>17817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GenBOE Installation Instructions Space Classified Instance</dc:title>
  <dc:creator>Dusan Palider</dc:creator>
  <cp:lastModifiedBy>Lutz, Scott J (US)</cp:lastModifiedBy>
  <cp:revision>227</cp:revision>
  <dcterms:created xsi:type="dcterms:W3CDTF">2014-10-28T14:40:00Z</dcterms:created>
  <dcterms:modified xsi:type="dcterms:W3CDTF">2023-11-07T21:31:00Z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ACCT04\paliderd</vt:lpwstr>
  </property>
  <property fmtid="{D5CDD505-2E9C-101B-9397-08002B2CF9AE}" pid="3" name="Document Sensitivity">
    <vt:lpwstr>2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>Lockheed Martin Proprietary Information_x000d_
</vt:lpwstr>
  </property>
  <property fmtid="{D5CDD505-2E9C-101B-9397-08002B2CF9AE}" pid="11" name="checkedProgramsCount">
    <vt:i4>0</vt:i4>
  </property>
  <property fmtid="{D5CDD505-2E9C-101B-9397-08002B2CF9AE}" pid="12" name="ExpCountry">
    <vt:lpwstr/>
  </property>
  <property fmtid="{D5CDD505-2E9C-101B-9397-08002B2CF9AE}" pid="13" name="ClassificationContentMarkingHeaderShapeIds">
    <vt:lpwstr>5,6,7</vt:lpwstr>
  </property>
  <property fmtid="{D5CDD505-2E9C-101B-9397-08002B2CF9AE}" pid="14" name="ClassificationContentMarkingHeaderFontProps">
    <vt:lpwstr>#000000,10,Calibri</vt:lpwstr>
  </property>
  <property fmtid="{D5CDD505-2E9C-101B-9397-08002B2CF9AE}" pid="15" name="ClassificationContentMarkingHeaderText">
    <vt:lpwstr>Lockheed Martin Proprietary Information</vt:lpwstr>
  </property>
  <property fmtid="{D5CDD505-2E9C-101B-9397-08002B2CF9AE}" pid="16" name="ClassificationContentMarkingFooterShapeIds">
    <vt:lpwstr>8,9,a</vt:lpwstr>
  </property>
  <property fmtid="{D5CDD505-2E9C-101B-9397-08002B2CF9AE}" pid="17" name="ClassificationContentMarkingFooterFontProps">
    <vt:lpwstr>#000000,10,Calibri</vt:lpwstr>
  </property>
  <property fmtid="{D5CDD505-2E9C-101B-9397-08002B2CF9AE}" pid="18" name="ClassificationContentMarkingFooterText">
    <vt:lpwstr>Lockheed Martin Proprietary Information</vt:lpwstr>
  </property>
  <property fmtid="{D5CDD505-2E9C-101B-9397-08002B2CF9AE}" pid="19" name="MSIP_Label_2fff4e3a-8082-4355-bfa2-eadbbcdfeaaf_Enabled">
    <vt:lpwstr>true</vt:lpwstr>
  </property>
  <property fmtid="{D5CDD505-2E9C-101B-9397-08002B2CF9AE}" pid="20" name="MSIP_Label_2fff4e3a-8082-4355-bfa2-eadbbcdfeaaf_SetDate">
    <vt:lpwstr>2023-03-21T20:08:31Z</vt:lpwstr>
  </property>
  <property fmtid="{D5CDD505-2E9C-101B-9397-08002B2CF9AE}" pid="21" name="MSIP_Label_2fff4e3a-8082-4355-bfa2-eadbbcdfeaaf_Method">
    <vt:lpwstr>Privileged</vt:lpwstr>
  </property>
  <property fmtid="{D5CDD505-2E9C-101B-9397-08002B2CF9AE}" pid="22" name="MSIP_Label_2fff4e3a-8082-4355-bfa2-eadbbcdfeaaf_Name">
    <vt:lpwstr>Lockheed Martin Proprietary Information (LMPI)</vt:lpwstr>
  </property>
  <property fmtid="{D5CDD505-2E9C-101B-9397-08002B2CF9AE}" pid="23" name="MSIP_Label_2fff4e3a-8082-4355-bfa2-eadbbcdfeaaf_SiteId">
    <vt:lpwstr>b18f006c-b0fc-467d-b23a-a35b5695b5dc</vt:lpwstr>
  </property>
  <property fmtid="{D5CDD505-2E9C-101B-9397-08002B2CF9AE}" pid="24" name="MSIP_Label_2fff4e3a-8082-4355-bfa2-eadbbcdfeaaf_ActionId">
    <vt:lpwstr>cbff7ae7-3b23-460b-8487-abca1f632a15</vt:lpwstr>
  </property>
  <property fmtid="{D5CDD505-2E9C-101B-9397-08002B2CF9AE}" pid="25" name="MSIP_Label_2fff4e3a-8082-4355-bfa2-eadbbcdfeaaf_ContentBits">
    <vt:lpwstr>3</vt:lpwstr>
  </property>
</Properties>
</file>