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91C2" w14:textId="77777777" w:rsidR="00BD0371" w:rsidRDefault="00537B0E">
      <w:pPr>
        <w:rPr>
          <w:sz w:val="28"/>
          <w:lang w:val="en-US"/>
        </w:rPr>
      </w:pPr>
      <w:r>
        <w:rPr>
          <w:sz w:val="28"/>
          <w:lang w:val="en-US"/>
        </w:rPr>
        <w:t>Teamworking Document Level 2</w:t>
      </w:r>
    </w:p>
    <w:p w14:paraId="300DBC20" w14:textId="77777777" w:rsidR="00FA0E44" w:rsidRPr="00172043" w:rsidRDefault="00FA0E44" w:rsidP="00172043">
      <w:pPr>
        <w:spacing w:before="120" w:line="276" w:lineRule="auto"/>
        <w:rPr>
          <w:rFonts w:eastAsiaTheme="minorEastAsia" w:cstheme="minorHAnsi"/>
        </w:rPr>
      </w:pPr>
      <w:bookmarkStart w:id="0" w:name="_GoBack"/>
      <w:bookmarkEnd w:id="0"/>
    </w:p>
    <w:p w14:paraId="19F6E2DB" w14:textId="77777777" w:rsidR="00FA0E44" w:rsidRDefault="00537B0E">
      <w:pPr>
        <w:rPr>
          <w:sz w:val="24"/>
          <w:lang w:val="en-US"/>
        </w:rPr>
      </w:pPr>
      <w:r>
        <w:rPr>
          <w:sz w:val="24"/>
          <w:lang w:val="en-US"/>
        </w:rPr>
        <w:t xml:space="preserve">I think I am at the adjourning stage of development, as our activity is completed and we are now tying together our documents to complete the brief. </w:t>
      </w:r>
      <w:r w:rsidR="00FA0E44">
        <w:rPr>
          <w:sz w:val="24"/>
          <w:lang w:val="en-US"/>
        </w:rPr>
        <w:t xml:space="preserve">The best way to positively contribute to the team at this stage is to make all my documents concise and easy to read, to help the rest of my team. </w:t>
      </w:r>
      <w:r w:rsidR="00FA0E44">
        <w:rPr>
          <w:sz w:val="24"/>
          <w:lang w:val="en-US"/>
        </w:rPr>
        <w:br/>
        <w:t>While working on this brief with my team I learned that I enjoy working with others on projects and generally leads to better performance overall. My team worked really well together, there were little to no conflicts and our activity ran smoothly</w:t>
      </w:r>
      <w:r w:rsidR="00FA0E44">
        <w:rPr>
          <w:sz w:val="24"/>
          <w:lang w:val="en-US"/>
        </w:rPr>
        <w:br/>
        <w:t>For any future projects this team may work on I would place a greater importance on the structure of the meetings, as sometimes the meetings were very disorganized and hard to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111" w14:paraId="33F244E6" w14:textId="77777777" w:rsidTr="00FA0E44">
        <w:tc>
          <w:tcPr>
            <w:tcW w:w="3005" w:type="dxa"/>
          </w:tcPr>
          <w:p w14:paraId="2F69AD1F" w14:textId="77777777" w:rsidR="00764111" w:rsidRDefault="00764111">
            <w:pPr>
              <w:rPr>
                <w:sz w:val="24"/>
                <w:lang w:val="en-US"/>
              </w:rPr>
            </w:pPr>
          </w:p>
        </w:tc>
        <w:tc>
          <w:tcPr>
            <w:tcW w:w="3005" w:type="dxa"/>
          </w:tcPr>
          <w:p w14:paraId="042355A2" w14:textId="77777777" w:rsidR="00764111" w:rsidRDefault="007641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Strengths </w:t>
            </w:r>
          </w:p>
        </w:tc>
        <w:tc>
          <w:tcPr>
            <w:tcW w:w="3006" w:type="dxa"/>
          </w:tcPr>
          <w:p w14:paraId="5A98D362" w14:textId="77777777" w:rsidR="00764111" w:rsidRDefault="007641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Improvement</w:t>
            </w:r>
          </w:p>
        </w:tc>
      </w:tr>
      <w:tr w:rsidR="00764111" w14:paraId="6AB6BD6D" w14:textId="77777777" w:rsidTr="00FA0E44">
        <w:tc>
          <w:tcPr>
            <w:tcW w:w="3005" w:type="dxa"/>
          </w:tcPr>
          <w:p w14:paraId="7049ED6A" w14:textId="77777777" w:rsidR="00FA0E44" w:rsidRDefault="00FA0E4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Problem Solving</w:t>
            </w:r>
          </w:p>
        </w:tc>
        <w:tc>
          <w:tcPr>
            <w:tcW w:w="3005" w:type="dxa"/>
          </w:tcPr>
          <w:p w14:paraId="5F25EEBF" w14:textId="77777777" w:rsidR="00764111" w:rsidRDefault="007641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believe I was able to find creative solutions to any problems we may have faced</w:t>
            </w:r>
          </w:p>
        </w:tc>
        <w:tc>
          <w:tcPr>
            <w:tcW w:w="3006" w:type="dxa"/>
          </w:tcPr>
          <w:p w14:paraId="4D44FD50" w14:textId="77777777" w:rsidR="00FA0E44" w:rsidRDefault="007641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process was often slow and time-consuming</w:t>
            </w:r>
          </w:p>
        </w:tc>
      </w:tr>
      <w:tr w:rsidR="00764111" w14:paraId="0461281D" w14:textId="77777777" w:rsidTr="00FA0E44">
        <w:tc>
          <w:tcPr>
            <w:tcW w:w="3005" w:type="dxa"/>
          </w:tcPr>
          <w:p w14:paraId="7F8DF6DB" w14:textId="77777777" w:rsidR="00FA0E44" w:rsidRDefault="00FA0E4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Decision Making</w:t>
            </w:r>
          </w:p>
        </w:tc>
        <w:tc>
          <w:tcPr>
            <w:tcW w:w="3005" w:type="dxa"/>
          </w:tcPr>
          <w:p w14:paraId="04441DDB" w14:textId="77777777" w:rsidR="00FA0E44" w:rsidRDefault="007641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Any major decisions that were made were decided on by democratic vote within the team</w:t>
            </w:r>
          </w:p>
        </w:tc>
        <w:tc>
          <w:tcPr>
            <w:tcW w:w="3006" w:type="dxa"/>
          </w:tcPr>
          <w:p w14:paraId="443A1C6C" w14:textId="77777777" w:rsidR="00FA0E44" w:rsidRDefault="007641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 struggled making </w:t>
            </w:r>
            <w:r w:rsidR="00DB77D3">
              <w:rPr>
                <w:sz w:val="24"/>
                <w:lang w:val="en-US"/>
              </w:rPr>
              <w:t>solo</w:t>
            </w:r>
            <w:r>
              <w:rPr>
                <w:sz w:val="24"/>
                <w:lang w:val="en-US"/>
              </w:rPr>
              <w:t xml:space="preserve"> decisions</w:t>
            </w:r>
          </w:p>
        </w:tc>
      </w:tr>
      <w:tr w:rsidR="00764111" w14:paraId="4939BD73" w14:textId="77777777" w:rsidTr="00FA0E44">
        <w:tc>
          <w:tcPr>
            <w:tcW w:w="3005" w:type="dxa"/>
          </w:tcPr>
          <w:p w14:paraId="1E4CA1F3" w14:textId="77777777" w:rsidR="00FA0E44" w:rsidRDefault="00FA0E4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Conflict Resolution</w:t>
            </w:r>
          </w:p>
        </w:tc>
        <w:tc>
          <w:tcPr>
            <w:tcW w:w="3005" w:type="dxa"/>
          </w:tcPr>
          <w:p w14:paraId="7CEDB0B4" w14:textId="4A67E9F8" w:rsidR="00FA0E44" w:rsidRDefault="00DA0FC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Any conflicts that arose were dealt with in a democratic and professional manner</w:t>
            </w:r>
          </w:p>
        </w:tc>
        <w:tc>
          <w:tcPr>
            <w:tcW w:w="3006" w:type="dxa"/>
          </w:tcPr>
          <w:p w14:paraId="45A0E9E5" w14:textId="2615C9B7" w:rsidR="00FA0E44" w:rsidRDefault="00DA0FC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could perhaps work on the speed at which conflict was resolved</w:t>
            </w:r>
          </w:p>
        </w:tc>
      </w:tr>
      <w:tr w:rsidR="00764111" w14:paraId="0469B9B9" w14:textId="77777777" w:rsidTr="00FA0E44">
        <w:tc>
          <w:tcPr>
            <w:tcW w:w="3005" w:type="dxa"/>
          </w:tcPr>
          <w:p w14:paraId="4725B4A7" w14:textId="77777777" w:rsidR="00FA0E44" w:rsidRDefault="00FA0E4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Communication</w:t>
            </w:r>
          </w:p>
        </w:tc>
        <w:tc>
          <w:tcPr>
            <w:tcW w:w="3005" w:type="dxa"/>
          </w:tcPr>
          <w:p w14:paraId="0C903646" w14:textId="247F3558" w:rsidR="00FA0E44" w:rsidRDefault="00DA0FC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think I communicated my thoughts and ideas well with my group</w:t>
            </w:r>
          </w:p>
        </w:tc>
        <w:tc>
          <w:tcPr>
            <w:tcW w:w="3006" w:type="dxa"/>
          </w:tcPr>
          <w:p w14:paraId="137ED979" w14:textId="0D2FE819" w:rsidR="00FA0E44" w:rsidRDefault="00DA0FC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could improve in this area by keeping my ideas concise and to-the-point</w:t>
            </w:r>
          </w:p>
        </w:tc>
      </w:tr>
      <w:tr w:rsidR="00764111" w14:paraId="73B6BB97" w14:textId="77777777" w:rsidTr="00FA0E44">
        <w:tc>
          <w:tcPr>
            <w:tcW w:w="3005" w:type="dxa"/>
          </w:tcPr>
          <w:p w14:paraId="67069B9D" w14:textId="77777777" w:rsidR="00FA0E44" w:rsidRDefault="007641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Negotiation</w:t>
            </w:r>
          </w:p>
        </w:tc>
        <w:tc>
          <w:tcPr>
            <w:tcW w:w="3005" w:type="dxa"/>
          </w:tcPr>
          <w:p w14:paraId="038CB2BA" w14:textId="21F3F0B4" w:rsidR="00FA0E44" w:rsidRDefault="00DA0FC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 negotiated well with my group and made decisions </w:t>
            </w:r>
            <w:r w:rsidR="00742C80">
              <w:rPr>
                <w:sz w:val="24"/>
                <w:lang w:val="en-US"/>
              </w:rPr>
              <w:t>democratically</w:t>
            </w:r>
          </w:p>
        </w:tc>
        <w:tc>
          <w:tcPr>
            <w:tcW w:w="3006" w:type="dxa"/>
          </w:tcPr>
          <w:p w14:paraId="47B13122" w14:textId="5754D4EF" w:rsidR="00FA0E44" w:rsidRDefault="00742C8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could do with more experience in this field as our group didn’t rely on negotiation</w:t>
            </w:r>
          </w:p>
        </w:tc>
      </w:tr>
    </w:tbl>
    <w:p w14:paraId="444792AE" w14:textId="0AAB8B5A" w:rsidR="00537B0E" w:rsidRDefault="00FA0E44">
      <w:pPr>
        <w:rPr>
          <w:sz w:val="24"/>
          <w:lang w:val="en-US"/>
        </w:rPr>
      </w:pPr>
      <w:r>
        <w:rPr>
          <w:sz w:val="24"/>
          <w:lang w:val="en-US"/>
        </w:rPr>
        <w:br/>
      </w:r>
      <w:r w:rsidR="00742C80">
        <w:rPr>
          <w:sz w:val="24"/>
          <w:lang w:val="en-US"/>
        </w:rPr>
        <w:t>Our group supported each other’s well being by allowing for “cool down time”, engaging in clear discussion, allowing each other boundaries and sharing information we also played fun team-building exercises to take breaks from our projects</w:t>
      </w:r>
    </w:p>
    <w:p w14:paraId="720D9F22" w14:textId="7EC5C410" w:rsidR="00742C80" w:rsidRPr="00537B0E" w:rsidRDefault="00742C80">
      <w:pPr>
        <w:rPr>
          <w:sz w:val="24"/>
          <w:lang w:val="en-US"/>
        </w:rPr>
      </w:pPr>
      <w:r>
        <w:rPr>
          <w:sz w:val="24"/>
          <w:lang w:val="en-US"/>
        </w:rPr>
        <w:t>I feel that I have learned a lot from working in this team. I learned how to effectively communicate ideas and to allow for compromise where necessary. I think I brought a level head to the planning part of the process and was responsible for typing up our ideas for the proposal in a concise and professional way. These skills could be applied to many different are</w:t>
      </w:r>
      <w:r w:rsidR="00172043">
        <w:rPr>
          <w:sz w:val="24"/>
          <w:lang w:val="en-US"/>
        </w:rPr>
        <w:t>as, perhaps in future team projects, or working in a team environment after college</w:t>
      </w:r>
    </w:p>
    <w:sectPr w:rsidR="00742C80" w:rsidRPr="0053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640D9"/>
    <w:multiLevelType w:val="hybridMultilevel"/>
    <w:tmpl w:val="1214C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0E"/>
    <w:rsid w:val="00172043"/>
    <w:rsid w:val="00537B0E"/>
    <w:rsid w:val="00742C80"/>
    <w:rsid w:val="00764111"/>
    <w:rsid w:val="00BD0371"/>
    <w:rsid w:val="00DA0FCE"/>
    <w:rsid w:val="00DB77D3"/>
    <w:rsid w:val="00F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1BFE"/>
  <w15:chartTrackingRefBased/>
  <w15:docId w15:val="{A7BFC2EA-7F95-4C41-9EE7-A081757F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B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7B0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95b13b-a19b-4d51-9fea-ff9bea258b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E60685BE54545A1151719F853033A" ma:contentTypeVersion="13" ma:contentTypeDescription="Create a new document." ma:contentTypeScope="" ma:versionID="c22a89518fe99ce884bbe07b40f62471">
  <xsd:schema xmlns:xsd="http://www.w3.org/2001/XMLSchema" xmlns:xs="http://www.w3.org/2001/XMLSchema" xmlns:p="http://schemas.microsoft.com/office/2006/metadata/properties" xmlns:ns3="c195b13b-a19b-4d51-9fea-ff9bea258ba8" xmlns:ns4="08d17ba7-e71e-4b85-94b2-6df62ae8c2d3" targetNamespace="http://schemas.microsoft.com/office/2006/metadata/properties" ma:root="true" ma:fieldsID="278d19e6c8f4f26ecc255699e82c4343" ns3:_="" ns4:_="">
    <xsd:import namespace="c195b13b-a19b-4d51-9fea-ff9bea258ba8"/>
    <xsd:import namespace="08d17ba7-e71e-4b85-94b2-6df62ae8c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5b13b-a19b-4d51-9fea-ff9bea258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ba7-e71e-4b85-94b2-6df62ae8c2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990FEE-ED1C-43B3-A83D-994C58DFD6E7}">
  <ds:schemaRefs>
    <ds:schemaRef ds:uri="http://schemas.microsoft.com/office/2006/documentManagement/types"/>
    <ds:schemaRef ds:uri="http://www.w3.org/XML/1998/namespace"/>
    <ds:schemaRef ds:uri="http://purl.org/dc/dcmitype/"/>
    <ds:schemaRef ds:uri="08d17ba7-e71e-4b85-94b2-6df62ae8c2d3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195b13b-a19b-4d51-9fea-ff9bea258ba8"/>
  </ds:schemaRefs>
</ds:datastoreItem>
</file>

<file path=customXml/itemProps2.xml><?xml version="1.0" encoding="utf-8"?>
<ds:datastoreItem xmlns:ds="http://schemas.openxmlformats.org/officeDocument/2006/customXml" ds:itemID="{25564A26-4244-48A8-A196-2F8E29C5E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76DA2-7AAC-49CA-9358-B619736268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5b13b-a19b-4d51-9fea-ff9bea258ba8"/>
    <ds:schemaRef ds:uri="08d17ba7-e71e-4b85-94b2-6df62ae8c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Molloy (Student - Animation (Creative Media))</dc:creator>
  <cp:keywords/>
  <dc:description/>
  <cp:lastModifiedBy>Kevin Molloy (Student - Animation (Creative Media))</cp:lastModifiedBy>
  <cp:revision>2</cp:revision>
  <dcterms:created xsi:type="dcterms:W3CDTF">2023-03-28T09:22:00Z</dcterms:created>
  <dcterms:modified xsi:type="dcterms:W3CDTF">2023-04-18T08:12:00Z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0x010100C4FE60685BE54545A1151719F853033A</vt:lpwstr>
  </property>
</Properties>
</file>