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82433" w14:textId="77777777" w:rsidR="00A25068" w:rsidRPr="00810DAB" w:rsidRDefault="00272B46" w:rsidP="00810DAB">
      <w:pPr>
        <w:pStyle w:val="Title-article"/>
      </w:pPr>
      <w:r>
        <w:t>Single-Photon Double-Slit Interference Experiment</w:t>
      </w:r>
    </w:p>
    <w:p w14:paraId="5D517B23" w14:textId="3E60B370" w:rsidR="00231E44" w:rsidRDefault="00231E44" w:rsidP="00231E44">
      <w:pPr>
        <w:jc w:val="center"/>
      </w:pPr>
      <w:r>
        <w:t xml:space="preserve">Revised </w:t>
      </w:r>
      <w:r w:rsidR="00B50BA9">
        <w:rPr>
          <w:noProof/>
        </w:rPr>
        <w:fldChar w:fldCharType="begin"/>
      </w:r>
      <w:r w:rsidR="00B50BA9">
        <w:rPr>
          <w:noProof/>
        </w:rPr>
        <w:instrText xml:space="preserve"> SAVEDATE  \@ "M/d/yyyy  HH:mm:ss" \* MERGEFORMAT </w:instrText>
      </w:r>
      <w:r w:rsidR="00B50BA9">
        <w:rPr>
          <w:noProof/>
        </w:rPr>
        <w:fldChar w:fldCharType="separate"/>
      </w:r>
      <w:r w:rsidR="00D925F3">
        <w:rPr>
          <w:noProof/>
        </w:rPr>
        <w:t>8/30/2019  16:04:00</w:t>
      </w:r>
      <w:r w:rsidR="00B50BA9">
        <w:rPr>
          <w:noProof/>
        </w:rPr>
        <w:fldChar w:fldCharType="end"/>
      </w:r>
    </w:p>
    <w:p w14:paraId="19EDD9EA" w14:textId="77777777" w:rsidR="00231E44" w:rsidRDefault="00231E44" w:rsidP="00231E44">
      <w:pPr>
        <w:jc w:val="center"/>
      </w:pPr>
    </w:p>
    <w:p w14:paraId="54CDA492" w14:textId="77777777" w:rsidR="00231E44" w:rsidRPr="00231E44" w:rsidRDefault="00231E44" w:rsidP="00231E44">
      <w:pPr>
        <w:jc w:val="center"/>
      </w:pPr>
    </w:p>
    <w:p w14:paraId="702F6893" w14:textId="77777777" w:rsidR="00A25068" w:rsidRPr="00810DAB" w:rsidRDefault="00272B46" w:rsidP="00810DAB">
      <w:pPr>
        <w:pStyle w:val="author"/>
      </w:pPr>
      <w:r>
        <w:rPr>
          <w:u w:val="single"/>
        </w:rPr>
        <w:t>Kevin Robb</w:t>
      </w:r>
      <w:r w:rsidR="00A25068" w:rsidRPr="00810DAB">
        <w:rPr>
          <w:vertAlign w:val="superscript"/>
        </w:rPr>
        <w:t>1</w:t>
      </w:r>
      <w:r w:rsidR="00810DAB">
        <w:t xml:space="preserve"> and</w:t>
      </w:r>
      <w:r w:rsidR="00A25068" w:rsidRPr="00810DAB">
        <w:t xml:space="preserve"> </w:t>
      </w:r>
      <w:r>
        <w:t>Bill McNulty</w:t>
      </w:r>
      <w:r w:rsidR="00A25068" w:rsidRPr="00810DAB">
        <w:rPr>
          <w:vertAlign w:val="superscript"/>
        </w:rPr>
        <w:t>2</w:t>
      </w:r>
    </w:p>
    <w:p w14:paraId="65CBD30D" w14:textId="77777777" w:rsidR="00A25068" w:rsidRPr="0026786E" w:rsidRDefault="00034EF6">
      <w:pPr>
        <w:pStyle w:val="Affiliation"/>
      </w:pPr>
      <w:r w:rsidRPr="00D15AE0">
        <w:rPr>
          <w:vertAlign w:val="superscript"/>
        </w:rPr>
        <w:t>1</w:t>
      </w:r>
      <w:r w:rsidR="000070E6">
        <w:t xml:space="preserve">University of </w:t>
      </w:r>
      <w:r w:rsidR="00272B46">
        <w:t>Oklahoma</w:t>
      </w:r>
      <w:r w:rsidR="002C3281" w:rsidRPr="0026786E">
        <w:t>,</w:t>
      </w:r>
      <w:r w:rsidRPr="0026786E">
        <w:t xml:space="preserve"> </w:t>
      </w:r>
      <w:r w:rsidR="00A81A53">
        <w:t xml:space="preserve">Homer L. Dodge </w:t>
      </w:r>
      <w:r w:rsidR="000070E6">
        <w:t>Department of Physics</w:t>
      </w:r>
      <w:r w:rsidR="00A81A53">
        <w:t xml:space="preserve"> and Astronomy</w:t>
      </w:r>
      <w:r w:rsidR="000070E6">
        <w:br/>
      </w:r>
      <w:r w:rsidR="00A81A53">
        <w:t>44</w:t>
      </w:r>
      <w:r w:rsidR="00272B46">
        <w:t xml:space="preserve">0 </w:t>
      </w:r>
      <w:r w:rsidR="00A81A53">
        <w:t>W. Brooks St</w:t>
      </w:r>
      <w:r w:rsidR="00272B46">
        <w:t>,</w:t>
      </w:r>
      <w:r w:rsidR="000070E6">
        <w:t xml:space="preserve"> </w:t>
      </w:r>
      <w:r w:rsidR="00272B46">
        <w:t>Norman, OK</w:t>
      </w:r>
      <w:r w:rsidR="000070E6">
        <w:t xml:space="preserve">, USA </w:t>
      </w:r>
      <w:r w:rsidR="00272B46">
        <w:t>730</w:t>
      </w:r>
      <w:r w:rsidR="00A81A53">
        <w:t>1</w:t>
      </w:r>
      <w:r w:rsidR="00272B46">
        <w:t>9</w:t>
      </w:r>
    </w:p>
    <w:p w14:paraId="576C791B" w14:textId="77777777" w:rsidR="000070E6" w:rsidRPr="0026786E" w:rsidRDefault="000070E6" w:rsidP="000070E6">
      <w:pPr>
        <w:pStyle w:val="Affiliation"/>
      </w:pPr>
      <w:r>
        <w:t xml:space="preserve">e-mail address: </w:t>
      </w:r>
      <w:r w:rsidR="00272B46">
        <w:t>kevin.robb</w:t>
      </w:r>
      <w:r w:rsidR="007C5761">
        <w:t>@</w:t>
      </w:r>
      <w:r w:rsidR="00272B46">
        <w:t>ou</w:t>
      </w:r>
      <w:r>
        <w:t>.</w:t>
      </w:r>
      <w:r w:rsidR="007C5761">
        <w:t>edu</w:t>
      </w:r>
    </w:p>
    <w:p w14:paraId="776EE369" w14:textId="77777777" w:rsidR="00272B46" w:rsidRPr="0026786E" w:rsidRDefault="00A25068" w:rsidP="00A81A53">
      <w:pPr>
        <w:pStyle w:val="Affiliation"/>
      </w:pPr>
      <w:r w:rsidRPr="00D15AE0">
        <w:rPr>
          <w:vertAlign w:val="superscript"/>
        </w:rPr>
        <w:t>2</w:t>
      </w:r>
      <w:r w:rsidR="00272B46" w:rsidRPr="00272B46">
        <w:t xml:space="preserve"> </w:t>
      </w:r>
      <w:r w:rsidR="00272B46">
        <w:t>University of Oklahoma</w:t>
      </w:r>
      <w:r w:rsidR="00272B46" w:rsidRPr="0026786E">
        <w:t xml:space="preserve">, </w:t>
      </w:r>
      <w:r w:rsidR="00A81A53">
        <w:t xml:space="preserve">Homer L. Dodge </w:t>
      </w:r>
      <w:r w:rsidR="00272B46">
        <w:t>Department of Physics</w:t>
      </w:r>
      <w:r w:rsidR="00A81A53">
        <w:t xml:space="preserve"> and Astronomy</w:t>
      </w:r>
      <w:r w:rsidR="00272B46">
        <w:br/>
      </w:r>
      <w:r w:rsidR="00A81A53">
        <w:t>440 W. Brooks St, Norman, OK, USA 73019</w:t>
      </w:r>
    </w:p>
    <w:p w14:paraId="741734D8" w14:textId="77777777" w:rsidR="00034EF6" w:rsidRDefault="00272B46" w:rsidP="00272B46">
      <w:pPr>
        <w:pStyle w:val="Affiliation"/>
      </w:pPr>
      <w:r>
        <w:t>e-mail address: william.p.mcnulty-1@ou.edu</w:t>
      </w:r>
    </w:p>
    <w:p w14:paraId="39532C7E" w14:textId="77777777" w:rsidR="00501334" w:rsidRPr="00810DAB" w:rsidRDefault="000E6703" w:rsidP="005E2CFF">
      <w:pPr>
        <w:pStyle w:val="Abstract"/>
        <w:tabs>
          <w:tab w:val="right" w:pos="10080"/>
        </w:tabs>
        <w:spacing w:before="120" w:after="0"/>
      </w:pPr>
      <w:r w:rsidRPr="00810DAB">
        <w:t xml:space="preserve">This </w:t>
      </w:r>
      <w:r w:rsidR="005E2CFF">
        <w:t xml:space="preserve">is an abstract section. </w:t>
      </w:r>
      <w:r w:rsidR="005E2CFF" w:rsidRPr="005E2CF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DEB883" w14:textId="77777777" w:rsidR="0051085C" w:rsidRPr="0026786E" w:rsidRDefault="0051085C"/>
    <w:p w14:paraId="69595227" w14:textId="77777777" w:rsidR="00A25068" w:rsidRDefault="00A25068" w:rsidP="0026786E">
      <w:pPr>
        <w:sectPr w:rsidR="00A25068" w:rsidSect="00E85F86">
          <w:headerReference w:type="default" r:id="rId7"/>
          <w:pgSz w:w="12240" w:h="15840" w:code="1"/>
          <w:pgMar w:top="1440" w:right="1080" w:bottom="1440" w:left="1080" w:header="720" w:footer="720" w:gutter="0"/>
          <w:cols w:space="720"/>
        </w:sectPr>
      </w:pPr>
    </w:p>
    <w:p w14:paraId="22B196D5" w14:textId="77777777" w:rsidR="00A25068" w:rsidRPr="00810DAB" w:rsidRDefault="00A25068" w:rsidP="00137F1D">
      <w:pPr>
        <w:pStyle w:val="SectionTitle"/>
      </w:pPr>
      <w:r w:rsidRPr="00810DAB">
        <w:t>Introduction</w:t>
      </w:r>
    </w:p>
    <w:p w14:paraId="11F43C1A" w14:textId="77777777" w:rsidR="006D6036" w:rsidRDefault="0054426D" w:rsidP="00692FAA">
      <w:r>
        <w:t xml:space="preserve">The most essential, fundamental </w:t>
      </w:r>
      <w:r w:rsidR="00ED5AE3">
        <w:t>evidence</w:t>
      </w:r>
      <w:r>
        <w:t xml:space="preserve"> </w:t>
      </w:r>
      <w:r w:rsidR="00ED5AE3">
        <w:t>and motivation for</w:t>
      </w:r>
      <w:r>
        <w:t xml:space="preserve"> quantum physics is that of the wave-particle duality of light. Light demonstrates clear wavelike properties such as refraction and interference, but light was also shown to have a particle nature with Albert Einstein’s photoelectric effect</w:t>
      </w:r>
      <w:r w:rsidR="00ED5AE3">
        <w:t>, where discrete quanta of light, “photons,” were measured</w:t>
      </w:r>
      <w:r w:rsidR="00810FCD">
        <w:t xml:space="preserve"> [1]</w:t>
      </w:r>
      <w:r w:rsidR="00ED5AE3">
        <w:t xml:space="preserve">. </w:t>
      </w:r>
      <w:r w:rsidR="000E0C89">
        <w:t xml:space="preserve">Louis </w:t>
      </w:r>
      <w:r>
        <w:t xml:space="preserve">de Broglie </w:t>
      </w:r>
      <w:r w:rsidR="000E0C89">
        <w:t>later</w:t>
      </w:r>
      <w:r>
        <w:t xml:space="preserve"> showed that all objects have this same wave-particle nature </w:t>
      </w:r>
      <w:r w:rsidR="00ED5AE3">
        <w:t xml:space="preserve">on a small enough scale. </w:t>
      </w:r>
      <w:r>
        <w:t xml:space="preserve"> </w:t>
      </w:r>
      <w:r w:rsidR="00E516CC">
        <w:t>The discovery of the wave-particle duality of light opened the door to the exp</w:t>
      </w:r>
      <w:r w:rsidR="000E0C89">
        <w:t>l</w:t>
      </w:r>
      <w:r w:rsidR="00E516CC">
        <w:t xml:space="preserve">oration of quantum mechanics. </w:t>
      </w:r>
    </w:p>
    <w:p w14:paraId="61B2794D" w14:textId="77777777" w:rsidR="00E516CC" w:rsidRDefault="00E516CC" w:rsidP="00692FAA">
      <w:r>
        <w:t xml:space="preserve">The original </w:t>
      </w:r>
      <w:r w:rsidR="00A33305">
        <w:t xml:space="preserve">double-slit </w:t>
      </w:r>
      <w:r>
        <w:t>experiment performed by Thomas Young in 1801 was intended to prove that light was a wave</w:t>
      </w:r>
      <w:r w:rsidR="00A33305">
        <w:t xml:space="preserve">. </w:t>
      </w:r>
      <w:r>
        <w:t xml:space="preserve">Because </w:t>
      </w:r>
      <w:r w:rsidR="00A33305">
        <w:t xml:space="preserve">we now know </w:t>
      </w:r>
      <w:r>
        <w:t xml:space="preserve">light has wavelike qualities, we would expect to see an interference pattern when shining a beam of light through a double-slit onto a detecting surface, and </w:t>
      </w:r>
      <w:r>
        <w:t xml:space="preserve">this is exactly what Young saw in his experiment [2]. </w:t>
      </w:r>
    </w:p>
    <w:p w14:paraId="16E4603B" w14:textId="77777777" w:rsidR="0054426D" w:rsidRPr="00810FCD" w:rsidRDefault="00E516CC" w:rsidP="00810FCD">
      <w:pPr>
        <w:rPr>
          <w:rStyle w:val="HTMLCite"/>
          <w:i w:val="0"/>
          <w:iCs w:val="0"/>
        </w:rPr>
      </w:pPr>
      <w:r>
        <w:t xml:space="preserve">The first leg of our experiment will involve reproducing </w:t>
      </w:r>
      <w:r w:rsidR="00B47CB1">
        <w:t xml:space="preserve">Young’s experiment to demonstrate the interference pattern from a beam of light. </w:t>
      </w:r>
      <w:r w:rsidR="001A0547">
        <w:t xml:space="preserve">The really interesting part of this experiment </w:t>
      </w:r>
      <w:r w:rsidR="00A33305">
        <w:t>takes place in</w:t>
      </w:r>
      <w:r w:rsidR="001A0547">
        <w:t xml:space="preserve"> the latter </w:t>
      </w:r>
      <w:r w:rsidR="00A33305">
        <w:t>sections</w:t>
      </w:r>
      <w:r w:rsidR="001A0547">
        <w:t xml:space="preserve">, in which we restrict the beam of light to a single photon </w:t>
      </w:r>
      <w:r w:rsidR="00A33305">
        <w:t xml:space="preserve">going down the channel </w:t>
      </w:r>
      <w:r w:rsidR="001A0547">
        <w:t xml:space="preserve">at a time. Each photon will pass through both slits simultaneously, interfering with itself and producing an interference pattern on the detector just as if there was a beam of many photons. If we attempt to “tag” each photon to discover which slit it went through, the interference pattern disappears. This is consistent with previous discoveries which indicate that although a wave-particle duality exists, photons can exhibit only one set of qualities at a time. </w:t>
      </w:r>
    </w:p>
    <w:p w14:paraId="524C886E" w14:textId="77777777" w:rsidR="00A25068" w:rsidRDefault="005E2CFF" w:rsidP="00137F1D">
      <w:pPr>
        <w:pStyle w:val="SectionTitle"/>
      </w:pPr>
      <w:r>
        <w:t>Theory and Background</w:t>
      </w:r>
    </w:p>
    <w:p w14:paraId="5D1ACB5C" w14:textId="77777777" w:rsidR="00DD752D" w:rsidRDefault="00E72E69" w:rsidP="009029EA">
      <w:r>
        <w:t xml:space="preserve">When light acts as a wave, it has the same characteristics of any wave, namely a wavelength, amplitude, and </w:t>
      </w:r>
      <w:r>
        <w:t>frequency. As such, we expect Huygen’s principle and the principle of superposition to apply, causing the light to go through the double slit, exiting in two bands that interfere as they travel.</w:t>
      </w:r>
      <w:r w:rsidR="009029EA">
        <w:t xml:space="preserve"> Figure 1 shows this interference as well as the pattern this produces on the detector. </w:t>
      </w:r>
    </w:p>
    <w:p w14:paraId="67F87BBC" w14:textId="77777777" w:rsidR="00030C1E" w:rsidRDefault="00030C1E" w:rsidP="009029EA">
      <w:r>
        <w:rPr>
          <w:noProof/>
        </w:rPr>
        <w:drawing>
          <wp:inline distT="0" distB="0" distL="0" distR="0" wp14:anchorId="0E5BAF77" wp14:editId="6E671556">
            <wp:extent cx="2680970" cy="2147887"/>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2688144" cy="2153635"/>
                    </a:xfrm>
                    <a:prstGeom prst="rect">
                      <a:avLst/>
                    </a:prstGeom>
                  </pic:spPr>
                </pic:pic>
              </a:graphicData>
            </a:graphic>
          </wp:inline>
        </w:drawing>
      </w:r>
    </w:p>
    <w:p w14:paraId="42AFCA0B" w14:textId="77777777" w:rsidR="00030C1E" w:rsidRDefault="00030C1E" w:rsidP="00030C1E">
      <w:r w:rsidRPr="0006462D">
        <w:t>FIG. 1. Two-slit interference pattern</w:t>
      </w:r>
      <w:r>
        <w:t xml:space="preserve">. This figure shows diffraction due to Huygen;’s principle and the resulting interference pattern from an incoming beam of photons. </w:t>
      </w:r>
    </w:p>
    <w:p w14:paraId="6CE6CD4D" w14:textId="77777777" w:rsidR="00030C1E" w:rsidRDefault="00030C1E" w:rsidP="009029EA"/>
    <w:p w14:paraId="6D5F03D9" w14:textId="77777777" w:rsidR="009029EA" w:rsidRDefault="00657174" w:rsidP="009029EA">
      <w:r>
        <w:t>In addition to this wavelike property of interference, we need to take into accoun</w:t>
      </w:r>
      <w:r w:rsidR="00DF6671">
        <w:t>t</w:t>
      </w:r>
      <w:r>
        <w:t xml:space="preserve"> the rate at which light particles (photons) are exiting the bulb and passing the double slit. This rate is akin to the intensity of the light waves. For the laser, this rate is rather high, making it unclear if photons are interfering with themselves or with others. When we switch to the incandescent bulb with a green filter, this rate goes down so drastically that there is either 0 or 1 photon in the entirety of the channel [3]. At this point, we can safely assume we are measuring the interference patterns of single photons with themselves, thus demonstrating the wave-particle duality of light. </w:t>
      </w:r>
    </w:p>
    <w:p w14:paraId="712385DA" w14:textId="77777777" w:rsidR="00657174" w:rsidRDefault="00657174" w:rsidP="009029EA">
      <w:r>
        <w:t xml:space="preserve">We will be using an approximation in the manual </w:t>
      </w:r>
      <w:r w:rsidR="00DF6671">
        <w:t>because</w:t>
      </w:r>
      <w:r>
        <w:t xml:space="preserve"> L, the distance between the double slit and the detector, </w:t>
      </w:r>
      <w:r w:rsidR="00980CC1">
        <w:t xml:space="preserve">is </w:t>
      </w:r>
      <w:r w:rsidR="00980CC1">
        <w:lastRenderedPageBreak/>
        <w:t>much larger than Δx, the distance between adjacent maxima on the interference pattern. This approximation, given by</w:t>
      </w:r>
    </w:p>
    <w:p w14:paraId="7AD2FD4B" w14:textId="0E12257C" w:rsidR="002C3730" w:rsidRPr="002C3730" w:rsidRDefault="002C3730" w:rsidP="002C3730">
      <w:pPr>
        <w:pStyle w:val="equation"/>
        <w:tabs>
          <w:tab w:val="center" w:pos="2160"/>
          <w:tab w:val="right" w:pos="4770"/>
        </w:tabs>
        <w:spacing w:line="360" w:lineRule="auto"/>
        <w:ind w:left="0" w:right="43"/>
        <w:jc w:val="left"/>
      </w:pPr>
      <w:r>
        <w:tab/>
      </w:r>
      <m:oMath>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d</m:t>
            </m:r>
          </m:den>
        </m:f>
      </m:oMath>
      <w:r>
        <w:t xml:space="preserve"> ,</w:t>
      </w:r>
      <w:r>
        <w:tab/>
        <w:t>(</w:t>
      </w:r>
      <w:r>
        <w:fldChar w:fldCharType="begin"/>
      </w:r>
      <w:r>
        <w:instrText xml:space="preserve"> SEQ equation \* MERGEFORMAT </w:instrText>
      </w:r>
      <w:r>
        <w:fldChar w:fldCharType="separate"/>
      </w:r>
      <w:r w:rsidR="00D925F3">
        <w:t>1</w:t>
      </w:r>
      <w:r>
        <w:fldChar w:fldCharType="end"/>
      </w:r>
      <w:r>
        <w:t>)</w:t>
      </w:r>
    </w:p>
    <w:p w14:paraId="0B4C2541" w14:textId="77777777" w:rsidR="00980CC1" w:rsidRPr="0026786E" w:rsidRDefault="00980CC1" w:rsidP="009029EA">
      <w:r>
        <w:t xml:space="preserve">allows us to calculate λ, the wavelength of the laser light, given the slit separation, d. We will compare our result to the expected wavelength enumerated in the manual to ensure the apparatus is working correctly and that we are recording the interferece pattern accurately. </w:t>
      </w:r>
      <w:r w:rsidR="00DF6671">
        <w:t xml:space="preserve">We will also use our data to reproduce the interference pattern and compare it to those found in similar experiments and in the manual. </w:t>
      </w:r>
    </w:p>
    <w:p w14:paraId="033DDD99" w14:textId="77777777" w:rsidR="00A25068" w:rsidRDefault="005E2CFF" w:rsidP="00137F1D">
      <w:pPr>
        <w:pStyle w:val="SectionTitle"/>
      </w:pPr>
      <w:r>
        <w:t>Apparatus and Experiment</w:t>
      </w:r>
    </w:p>
    <w:p w14:paraId="776AE5C9" w14:textId="77777777" w:rsidR="008075EA" w:rsidRDefault="00DF6671" w:rsidP="00DF6671">
      <w:pPr>
        <w:pStyle w:val="Numbered"/>
        <w:numPr>
          <w:ilvl w:val="0"/>
          <w:numId w:val="0"/>
        </w:numPr>
        <w:ind w:left="180"/>
      </w:pPr>
      <w:r>
        <w:t>This section will have information and diagrams about the apparatus and experiment.</w:t>
      </w:r>
    </w:p>
    <w:p w14:paraId="5AFE3A7E" w14:textId="77777777" w:rsidR="00E82CA3" w:rsidRPr="00810DAB" w:rsidRDefault="005E2CFF" w:rsidP="00137F1D">
      <w:pPr>
        <w:pStyle w:val="SectionTitle"/>
      </w:pPr>
      <w:r>
        <w:t>Analysis and Discussion</w:t>
      </w:r>
    </w:p>
    <w:p w14:paraId="6616E8E2" w14:textId="77777777" w:rsidR="00DF6671" w:rsidRPr="009A3E99" w:rsidRDefault="00DF6671" w:rsidP="00E82CA3">
      <w:r>
        <w:t>This section will contain analysis and discussion.</w:t>
      </w:r>
    </w:p>
    <w:p w14:paraId="17F122A3" w14:textId="77777777" w:rsidR="00A25068" w:rsidRDefault="00A01B47" w:rsidP="00137F1D">
      <w:pPr>
        <w:pStyle w:val="SectionTitle"/>
      </w:pPr>
      <w:r>
        <w:t>Conclusion</w:t>
      </w:r>
      <w:r w:rsidR="00810DAB">
        <w:t>s</w:t>
      </w:r>
    </w:p>
    <w:p w14:paraId="18CA7659" w14:textId="77777777" w:rsidR="009A3E99" w:rsidRPr="00A36CD6" w:rsidRDefault="00EA6FE9" w:rsidP="00DF6671">
      <w:pPr>
        <w:pStyle w:val="bullet"/>
        <w:numPr>
          <w:ilvl w:val="0"/>
          <w:numId w:val="0"/>
        </w:numPr>
        <w:ind w:left="360" w:hanging="360"/>
      </w:pPr>
      <w:r>
        <w:t xml:space="preserve">    </w:t>
      </w:r>
      <w:r w:rsidR="00DF6671">
        <w:t>This section will contain conclusions of the experiment.</w:t>
      </w:r>
      <w:bookmarkStart w:id="0" w:name="_GoBack"/>
      <w:bookmarkEnd w:id="0"/>
    </w:p>
    <w:p w14:paraId="2A2AF17A" w14:textId="77777777" w:rsidR="008E3DEA" w:rsidRPr="008E3DEA" w:rsidRDefault="008E3DEA" w:rsidP="008E3DEA"/>
    <w:p w14:paraId="4C7E9130" w14:textId="77777777" w:rsidR="000D4583" w:rsidRDefault="000D4583" w:rsidP="00814F67">
      <w:pPr>
        <w:pBdr>
          <w:top w:val="single" w:sz="4" w:space="1" w:color="auto"/>
        </w:pBdr>
      </w:pPr>
    </w:p>
    <w:p w14:paraId="2E94BD4C" w14:textId="26BE1B5A" w:rsidR="00810FCD" w:rsidRDefault="00F340D9" w:rsidP="00705ADC">
      <w:pPr>
        <w:pStyle w:val="ref"/>
      </w:pPr>
      <w:bookmarkStart w:id="1" w:name="esub"/>
      <w:r w:rsidRPr="00533F83">
        <w:t>[</w:t>
      </w:r>
      <w:r w:rsidR="00B50BA9" w:rsidRPr="00533F83">
        <w:rPr>
          <w:bCs/>
          <w:noProof/>
        </w:rPr>
        <w:fldChar w:fldCharType="begin"/>
      </w:r>
      <w:r w:rsidR="00B50BA9" w:rsidRPr="00533F83">
        <w:rPr>
          <w:bCs/>
          <w:noProof/>
        </w:rPr>
        <w:instrText xml:space="preserve"> SEQ refer \* MERGEFORMAT </w:instrText>
      </w:r>
      <w:r w:rsidR="00B50BA9" w:rsidRPr="00533F83">
        <w:rPr>
          <w:bCs/>
          <w:noProof/>
        </w:rPr>
        <w:fldChar w:fldCharType="separate"/>
      </w:r>
      <w:r w:rsidR="00D925F3">
        <w:rPr>
          <w:bCs/>
          <w:noProof/>
        </w:rPr>
        <w:t>1</w:t>
      </w:r>
      <w:r w:rsidR="00B50BA9" w:rsidRPr="00533F83">
        <w:rPr>
          <w:bCs/>
          <w:noProof/>
        </w:rPr>
        <w:fldChar w:fldCharType="end"/>
      </w:r>
      <w:r w:rsidRPr="00533F83">
        <w:t>]</w:t>
      </w:r>
      <w:bookmarkEnd w:id="1"/>
      <w:r w:rsidRPr="00533F83">
        <w:tab/>
      </w:r>
      <w:bookmarkStart w:id="2" w:name="guidelines"/>
      <w:r w:rsidR="00810FCD" w:rsidRPr="00810FCD">
        <w:t>Serway, R. A. (1990). Physics for Scientists &amp; Engineers (3rd ed.). Saunders. p. 1150. ISBN 0-03-030258-7.</w:t>
      </w:r>
      <w:r w:rsidR="001A0547" w:rsidRPr="00533F83">
        <w:t xml:space="preserve"> </w:t>
      </w:r>
    </w:p>
    <w:p w14:paraId="1B2EE4CD" w14:textId="4E5281B2" w:rsidR="00F340D9" w:rsidRDefault="000D4583" w:rsidP="00705ADC">
      <w:pPr>
        <w:pStyle w:val="ref"/>
      </w:pPr>
      <w:r w:rsidRPr="00533F83">
        <w:t>[</w:t>
      </w:r>
      <w:r w:rsidR="00B50BA9" w:rsidRPr="00533F83">
        <w:rPr>
          <w:bCs/>
          <w:noProof/>
        </w:rPr>
        <w:fldChar w:fldCharType="begin"/>
      </w:r>
      <w:r w:rsidR="00B50BA9" w:rsidRPr="00533F83">
        <w:rPr>
          <w:bCs/>
          <w:noProof/>
        </w:rPr>
        <w:instrText xml:space="preserve"> SEQ refer \* MERGEFORMAT </w:instrText>
      </w:r>
      <w:r w:rsidR="00B50BA9" w:rsidRPr="00533F83">
        <w:rPr>
          <w:bCs/>
          <w:noProof/>
        </w:rPr>
        <w:fldChar w:fldCharType="separate"/>
      </w:r>
      <w:r w:rsidR="00D925F3">
        <w:rPr>
          <w:bCs/>
          <w:noProof/>
        </w:rPr>
        <w:t>2</w:t>
      </w:r>
      <w:r w:rsidR="00B50BA9" w:rsidRPr="00533F83">
        <w:rPr>
          <w:bCs/>
          <w:noProof/>
        </w:rPr>
        <w:fldChar w:fldCharType="end"/>
      </w:r>
      <w:r w:rsidRPr="00533F83">
        <w:t>]</w:t>
      </w:r>
      <w:bookmarkEnd w:id="2"/>
      <w:r w:rsidRPr="00533F83">
        <w:tab/>
      </w:r>
      <w:r w:rsidR="00E516CC" w:rsidRPr="00E516CC">
        <w:t>Robinson, Andrew (2006). The Last Man Who Knew Everything. New York, NY: Pi Press. pp. 123–124. ISBN 978-0-13-134304-7.</w:t>
      </w:r>
    </w:p>
    <w:p w14:paraId="710C5E4B" w14:textId="0C6A8EAE" w:rsidR="00E516CC" w:rsidRPr="0026786E" w:rsidRDefault="00DD752D" w:rsidP="00E516CC">
      <w:pPr>
        <w:pStyle w:val="ref"/>
      </w:pPr>
      <w:bookmarkStart w:id="3" w:name="adam"/>
      <w:r w:rsidRPr="00533F83">
        <w:t>[</w:t>
      </w:r>
      <w:r w:rsidR="00B50BA9" w:rsidRPr="00533F83">
        <w:rPr>
          <w:bCs/>
          <w:noProof/>
        </w:rPr>
        <w:fldChar w:fldCharType="begin"/>
      </w:r>
      <w:r w:rsidR="00B50BA9" w:rsidRPr="00533F83">
        <w:rPr>
          <w:bCs/>
          <w:noProof/>
        </w:rPr>
        <w:instrText xml:space="preserve"> SEQ refer \* MERGEFORMAT </w:instrText>
      </w:r>
      <w:r w:rsidR="00B50BA9" w:rsidRPr="00533F83">
        <w:rPr>
          <w:bCs/>
          <w:noProof/>
        </w:rPr>
        <w:fldChar w:fldCharType="separate"/>
      </w:r>
      <w:r w:rsidR="00D925F3">
        <w:rPr>
          <w:bCs/>
          <w:noProof/>
        </w:rPr>
        <w:t>3</w:t>
      </w:r>
      <w:r w:rsidR="00B50BA9" w:rsidRPr="00533F83">
        <w:rPr>
          <w:bCs/>
          <w:noProof/>
        </w:rPr>
        <w:fldChar w:fldCharType="end"/>
      </w:r>
      <w:r w:rsidRPr="00533F83">
        <w:t>]</w:t>
      </w:r>
      <w:bookmarkEnd w:id="3"/>
      <w:r w:rsidRPr="00533F83">
        <w:tab/>
      </w:r>
      <w:r w:rsidR="00657174">
        <w:t>TeachSpin</w:t>
      </w:r>
      <w:r w:rsidR="00EA6FE9">
        <w:t xml:space="preserve"> Instruction Manuals. Two-Slit Interference, One Photon at a Time (TWS2-A); Pulse Counter/Interval Timer (PCIT1). Rev 2.0, 6/2013. </w:t>
      </w:r>
    </w:p>
    <w:p w14:paraId="028A4A94" w14:textId="77777777" w:rsidR="00A25068" w:rsidRPr="0026786E" w:rsidRDefault="00A25068" w:rsidP="00705ADC">
      <w:pPr>
        <w:pStyle w:val="ref"/>
      </w:pPr>
    </w:p>
    <w:sectPr w:rsidR="00A25068" w:rsidRPr="0026786E" w:rsidSect="00E85F86">
      <w:type w:val="continuous"/>
      <w:pgSz w:w="12240" w:h="15840" w:code="1"/>
      <w:pgMar w:top="1440" w:right="1080" w:bottom="1440" w:left="1080"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DDFF5" w14:textId="77777777" w:rsidR="00871011" w:rsidRDefault="00871011">
      <w:r>
        <w:separator/>
      </w:r>
    </w:p>
  </w:endnote>
  <w:endnote w:type="continuationSeparator" w:id="0">
    <w:p w14:paraId="4D65D334" w14:textId="77777777" w:rsidR="00871011" w:rsidRDefault="0087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07A90" w14:textId="77777777" w:rsidR="00871011" w:rsidRDefault="00871011">
      <w:r>
        <w:separator/>
      </w:r>
    </w:p>
  </w:footnote>
  <w:footnote w:type="continuationSeparator" w:id="0">
    <w:p w14:paraId="7B755E49" w14:textId="77777777" w:rsidR="00871011" w:rsidRDefault="0087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63DE5" w14:textId="77777777" w:rsidR="00FA2ADC" w:rsidRPr="007C5761" w:rsidRDefault="00112E02" w:rsidP="00E85F86">
    <w:pPr>
      <w:pStyle w:val="Header"/>
      <w:tabs>
        <w:tab w:val="clear" w:pos="4320"/>
        <w:tab w:val="clear" w:pos="8640"/>
        <w:tab w:val="right" w:pos="10080"/>
      </w:tabs>
    </w:pPr>
    <w:r w:rsidRPr="00112E02">
      <w:t>Single-Photon Double-Slit Interference Experiment</w:t>
    </w:r>
    <w:r w:rsidR="00FA2ADC">
      <w:tab/>
    </w:r>
    <w:r>
      <w:t>Advanced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E0D8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9285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A3B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4CC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04F7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9426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C17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18E8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E84E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E85C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E37A2"/>
    <w:multiLevelType w:val="singleLevel"/>
    <w:tmpl w:val="976ECECE"/>
    <w:lvl w:ilvl="0">
      <w:start w:val="1"/>
      <w:numFmt w:val="decimal"/>
      <w:pStyle w:val="Numbered"/>
      <w:lvlText w:val="%1."/>
      <w:legacy w:legacy="1" w:legacySpace="0" w:legacyIndent="360"/>
      <w:lvlJc w:val="left"/>
      <w:pPr>
        <w:ind w:left="3150" w:hanging="360"/>
      </w:pPr>
    </w:lvl>
  </w:abstractNum>
  <w:abstractNum w:abstractNumId="11" w15:restartNumberingAfterBreak="0">
    <w:nsid w:val="050F412A"/>
    <w:multiLevelType w:val="singleLevel"/>
    <w:tmpl w:val="4EEC3B1C"/>
    <w:lvl w:ilvl="0">
      <w:start w:val="1"/>
      <w:numFmt w:val="decimal"/>
      <w:lvlText w:val="%1."/>
      <w:legacy w:legacy="1" w:legacySpace="0" w:legacyIndent="360"/>
      <w:lvlJc w:val="left"/>
      <w:pPr>
        <w:ind w:left="360" w:hanging="360"/>
      </w:pPr>
    </w:lvl>
  </w:abstractNum>
  <w:abstractNum w:abstractNumId="12" w15:restartNumberingAfterBreak="0">
    <w:nsid w:val="0B893A91"/>
    <w:multiLevelType w:val="hybridMultilevel"/>
    <w:tmpl w:val="E1B0B532"/>
    <w:lvl w:ilvl="0" w:tplc="EE4691E6">
      <w:start w:val="1"/>
      <w:numFmt w:val="decimal"/>
      <w:pStyle w:val="Subsection"/>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E9D3CAF"/>
    <w:multiLevelType w:val="hybridMultilevel"/>
    <w:tmpl w:val="A5A65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EAC1D83"/>
    <w:multiLevelType w:val="hybridMultilevel"/>
    <w:tmpl w:val="9028DB9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F833DAE"/>
    <w:multiLevelType w:val="hybridMultilevel"/>
    <w:tmpl w:val="CCAA3DAE"/>
    <w:lvl w:ilvl="0" w:tplc="B3EE299C">
      <w:start w:val="1"/>
      <w:numFmt w:val="upperRoman"/>
      <w:pStyle w:val="SectionTitle"/>
      <w:lvlText w:val="%1."/>
      <w:lvlJc w:val="right"/>
      <w:pPr>
        <w:tabs>
          <w:tab w:val="num" w:pos="648"/>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05E224B"/>
    <w:multiLevelType w:val="hybridMultilevel"/>
    <w:tmpl w:val="A5F8A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06D4D8C"/>
    <w:multiLevelType w:val="singleLevel"/>
    <w:tmpl w:val="F21CD158"/>
    <w:lvl w:ilvl="0">
      <w:start w:val="1"/>
      <w:numFmt w:val="decimal"/>
      <w:lvlText w:val="%1."/>
      <w:legacy w:legacy="1" w:legacySpace="0" w:legacyIndent="360"/>
      <w:lvlJc w:val="left"/>
      <w:pPr>
        <w:ind w:left="360" w:hanging="360"/>
      </w:pPr>
    </w:lvl>
  </w:abstractNum>
  <w:abstractNum w:abstractNumId="18" w15:restartNumberingAfterBreak="0">
    <w:nsid w:val="1B9B4B81"/>
    <w:multiLevelType w:val="hybridMultilevel"/>
    <w:tmpl w:val="5B066D1C"/>
    <w:lvl w:ilvl="0" w:tplc="60C2607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7A59F9"/>
    <w:multiLevelType w:val="singleLevel"/>
    <w:tmpl w:val="F21CD158"/>
    <w:lvl w:ilvl="0">
      <w:start w:val="1"/>
      <w:numFmt w:val="decimal"/>
      <w:lvlText w:val="%1."/>
      <w:legacy w:legacy="1" w:legacySpace="0" w:legacyIndent="360"/>
      <w:lvlJc w:val="left"/>
      <w:pPr>
        <w:ind w:left="360" w:hanging="360"/>
      </w:pPr>
    </w:lvl>
  </w:abstractNum>
  <w:abstractNum w:abstractNumId="20" w15:restartNumberingAfterBreak="0">
    <w:nsid w:val="38B11F00"/>
    <w:multiLevelType w:val="singleLevel"/>
    <w:tmpl w:val="A5A652CE"/>
    <w:lvl w:ilvl="0">
      <w:start w:val="1"/>
      <w:numFmt w:val="decimal"/>
      <w:lvlText w:val="%1."/>
      <w:legacy w:legacy="1" w:legacySpace="0" w:legacyIndent="360"/>
      <w:lvlJc w:val="left"/>
      <w:pPr>
        <w:ind w:left="360" w:hanging="360"/>
      </w:pPr>
    </w:lvl>
  </w:abstractNum>
  <w:abstractNum w:abstractNumId="21" w15:restartNumberingAfterBreak="0">
    <w:nsid w:val="430316CD"/>
    <w:multiLevelType w:val="multilevel"/>
    <w:tmpl w:val="BFC6959A"/>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5808A4"/>
    <w:multiLevelType w:val="singleLevel"/>
    <w:tmpl w:val="A5A652CE"/>
    <w:lvl w:ilvl="0">
      <w:start w:val="1"/>
      <w:numFmt w:val="decimal"/>
      <w:lvlText w:val="%1."/>
      <w:legacy w:legacy="1" w:legacySpace="0" w:legacyIndent="360"/>
      <w:lvlJc w:val="left"/>
      <w:pPr>
        <w:ind w:left="360" w:hanging="360"/>
      </w:pPr>
    </w:lvl>
  </w:abstractNum>
  <w:abstractNum w:abstractNumId="23" w15:restartNumberingAfterBreak="0">
    <w:nsid w:val="4A461A08"/>
    <w:multiLevelType w:val="multilevel"/>
    <w:tmpl w:val="E3364D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2677E4E"/>
    <w:multiLevelType w:val="singleLevel"/>
    <w:tmpl w:val="A5F8A840"/>
    <w:lvl w:ilvl="0">
      <w:start w:val="1"/>
      <w:numFmt w:val="decimal"/>
      <w:lvlText w:val="%1."/>
      <w:legacy w:legacy="1" w:legacySpace="0" w:legacyIndent="360"/>
      <w:lvlJc w:val="left"/>
      <w:pPr>
        <w:ind w:left="360" w:hanging="360"/>
      </w:pPr>
    </w:lvl>
  </w:abstractNum>
  <w:abstractNum w:abstractNumId="25" w15:restartNumberingAfterBreak="0">
    <w:nsid w:val="6BD475F9"/>
    <w:multiLevelType w:val="singleLevel"/>
    <w:tmpl w:val="A5A652CE"/>
    <w:lvl w:ilvl="0">
      <w:start w:val="1"/>
      <w:numFmt w:val="decimal"/>
      <w:lvlText w:val="%1."/>
      <w:legacy w:legacy="1" w:legacySpace="0" w:legacyIndent="360"/>
      <w:lvlJc w:val="left"/>
      <w:pPr>
        <w:ind w:left="360" w:hanging="360"/>
      </w:pPr>
    </w:lvl>
  </w:abstractNum>
  <w:abstractNum w:abstractNumId="26" w15:restartNumberingAfterBreak="0">
    <w:nsid w:val="6C6A6D84"/>
    <w:multiLevelType w:val="hybridMultilevel"/>
    <w:tmpl w:val="188E7C18"/>
    <w:lvl w:ilvl="0" w:tplc="2AFECC9C">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2C50A2"/>
    <w:multiLevelType w:val="singleLevel"/>
    <w:tmpl w:val="4EEC3B1C"/>
    <w:lvl w:ilvl="0">
      <w:start w:val="1"/>
      <w:numFmt w:val="decimal"/>
      <w:lvlText w:val="%1."/>
      <w:legacy w:legacy="1" w:legacySpace="0" w:legacyIndent="360"/>
      <w:lvlJc w:val="left"/>
      <w:pPr>
        <w:ind w:left="360" w:hanging="360"/>
      </w:pPr>
    </w:lvl>
  </w:abstractNum>
  <w:abstractNum w:abstractNumId="28" w15:restartNumberingAfterBreak="0">
    <w:nsid w:val="7C8B2994"/>
    <w:multiLevelType w:val="multilevel"/>
    <w:tmpl w:val="E2768D7C"/>
    <w:lvl w:ilvl="0">
      <w:start w:val="1"/>
      <w:numFmt w:val="upperRoman"/>
      <w:lvlText w:val="%1."/>
      <w:lvlJc w:val="right"/>
      <w:pPr>
        <w:tabs>
          <w:tab w:val="num" w:pos="547"/>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E735955"/>
    <w:multiLevelType w:val="multilevel"/>
    <w:tmpl w:val="115AE5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FE006E6"/>
    <w:multiLevelType w:val="singleLevel"/>
    <w:tmpl w:val="A5A652CE"/>
    <w:lvl w:ilvl="0">
      <w:start w:val="1"/>
      <w:numFmt w:val="decimal"/>
      <w:lvlText w:val="%1."/>
      <w:legacy w:legacy="1" w:legacySpace="0" w:legacyIndent="360"/>
      <w:lvlJc w:val="left"/>
      <w:pPr>
        <w:ind w:left="360" w:hanging="360"/>
      </w:pPr>
    </w:lvl>
  </w:abstractNum>
  <w:num w:numId="1">
    <w:abstractNumId w:val="27"/>
  </w:num>
  <w:num w:numId="2">
    <w:abstractNumId w:val="11"/>
  </w:num>
  <w:num w:numId="3">
    <w:abstractNumId w:val="13"/>
  </w:num>
  <w:num w:numId="4">
    <w:abstractNumId w:val="22"/>
  </w:num>
  <w:num w:numId="5">
    <w:abstractNumId w:val="20"/>
  </w:num>
  <w:num w:numId="6">
    <w:abstractNumId w:val="10"/>
  </w:num>
  <w:num w:numId="7">
    <w:abstractNumId w:val="30"/>
  </w:num>
  <w:num w:numId="8">
    <w:abstractNumId w:val="25"/>
  </w:num>
  <w:num w:numId="9">
    <w:abstractNumId w:val="16"/>
  </w:num>
  <w:num w:numId="10">
    <w:abstractNumId w:val="18"/>
  </w:num>
  <w:num w:numId="11">
    <w:abstractNumId w:val="24"/>
  </w:num>
  <w:num w:numId="12">
    <w:abstractNumId w:val="14"/>
  </w:num>
  <w:num w:numId="13">
    <w:abstractNumId w:val="23"/>
  </w:num>
  <w:num w:numId="14">
    <w:abstractNumId w:val="12"/>
  </w:num>
  <w:num w:numId="15">
    <w:abstractNumId w:val="2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9"/>
  </w:num>
  <w:num w:numId="29">
    <w:abstractNumId w:val="21"/>
  </w:num>
  <w:num w:numId="30">
    <w:abstractNumId w:val="28"/>
  </w:num>
  <w:num w:numId="31">
    <w:abstractNumId w:val="10"/>
    <w:lvlOverride w:ilvl="0">
      <w:startOverride w:val="1"/>
    </w:lvlOverride>
  </w:num>
  <w:num w:numId="32">
    <w:abstractNumId w:val="26"/>
  </w:num>
  <w:num w:numId="3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A00"/>
    <w:rsid w:val="000070E6"/>
    <w:rsid w:val="00030C1E"/>
    <w:rsid w:val="00034EF6"/>
    <w:rsid w:val="0006462D"/>
    <w:rsid w:val="00072D31"/>
    <w:rsid w:val="000D4583"/>
    <w:rsid w:val="000E0C89"/>
    <w:rsid w:val="000E6703"/>
    <w:rsid w:val="00112E02"/>
    <w:rsid w:val="00137F1D"/>
    <w:rsid w:val="001848D1"/>
    <w:rsid w:val="001A0547"/>
    <w:rsid w:val="001B6617"/>
    <w:rsid w:val="001C2E46"/>
    <w:rsid w:val="00231E44"/>
    <w:rsid w:val="00243AF6"/>
    <w:rsid w:val="0024476A"/>
    <w:rsid w:val="0026786E"/>
    <w:rsid w:val="00272B46"/>
    <w:rsid w:val="002844EB"/>
    <w:rsid w:val="002C3281"/>
    <w:rsid w:val="002C3730"/>
    <w:rsid w:val="002C4AB8"/>
    <w:rsid w:val="002D14D6"/>
    <w:rsid w:val="00333DF3"/>
    <w:rsid w:val="003563D0"/>
    <w:rsid w:val="00361DD1"/>
    <w:rsid w:val="003C258C"/>
    <w:rsid w:val="0040653C"/>
    <w:rsid w:val="0044694E"/>
    <w:rsid w:val="004771D3"/>
    <w:rsid w:val="004C5576"/>
    <w:rsid w:val="00501334"/>
    <w:rsid w:val="0051085C"/>
    <w:rsid w:val="00533F83"/>
    <w:rsid w:val="0054426D"/>
    <w:rsid w:val="00544C60"/>
    <w:rsid w:val="00555B9F"/>
    <w:rsid w:val="00587A27"/>
    <w:rsid w:val="005A5BF3"/>
    <w:rsid w:val="005C376F"/>
    <w:rsid w:val="005E2CFF"/>
    <w:rsid w:val="005E7D9B"/>
    <w:rsid w:val="00635F9D"/>
    <w:rsid w:val="0065132C"/>
    <w:rsid w:val="00654285"/>
    <w:rsid w:val="00657174"/>
    <w:rsid w:val="00672B37"/>
    <w:rsid w:val="006920C4"/>
    <w:rsid w:val="00692FAA"/>
    <w:rsid w:val="006971FA"/>
    <w:rsid w:val="006B2689"/>
    <w:rsid w:val="006B36BB"/>
    <w:rsid w:val="006B75D9"/>
    <w:rsid w:val="006D6036"/>
    <w:rsid w:val="00703AE1"/>
    <w:rsid w:val="00705ADC"/>
    <w:rsid w:val="007553F7"/>
    <w:rsid w:val="007B6A92"/>
    <w:rsid w:val="007C5761"/>
    <w:rsid w:val="007F7E3B"/>
    <w:rsid w:val="008075EA"/>
    <w:rsid w:val="00810DAB"/>
    <w:rsid w:val="00810FCD"/>
    <w:rsid w:val="00814F67"/>
    <w:rsid w:val="00822C1B"/>
    <w:rsid w:val="00825341"/>
    <w:rsid w:val="00846A00"/>
    <w:rsid w:val="00871011"/>
    <w:rsid w:val="00895F4C"/>
    <w:rsid w:val="008A5D78"/>
    <w:rsid w:val="008B0E51"/>
    <w:rsid w:val="008B28F1"/>
    <w:rsid w:val="008E3C23"/>
    <w:rsid w:val="008E3DEA"/>
    <w:rsid w:val="008F5B62"/>
    <w:rsid w:val="00901726"/>
    <w:rsid w:val="009029EA"/>
    <w:rsid w:val="00931C29"/>
    <w:rsid w:val="00966666"/>
    <w:rsid w:val="00980CC1"/>
    <w:rsid w:val="009A3E99"/>
    <w:rsid w:val="009A7F8F"/>
    <w:rsid w:val="009E33F6"/>
    <w:rsid w:val="00A01B47"/>
    <w:rsid w:val="00A17580"/>
    <w:rsid w:val="00A25068"/>
    <w:rsid w:val="00A33305"/>
    <w:rsid w:val="00A34A6B"/>
    <w:rsid w:val="00A36CD6"/>
    <w:rsid w:val="00A6322E"/>
    <w:rsid w:val="00A673CE"/>
    <w:rsid w:val="00A81A53"/>
    <w:rsid w:val="00A90E11"/>
    <w:rsid w:val="00A968D9"/>
    <w:rsid w:val="00AA54E6"/>
    <w:rsid w:val="00AA70E5"/>
    <w:rsid w:val="00AB50CA"/>
    <w:rsid w:val="00AC3D1B"/>
    <w:rsid w:val="00B04320"/>
    <w:rsid w:val="00B35D65"/>
    <w:rsid w:val="00B36D3D"/>
    <w:rsid w:val="00B44387"/>
    <w:rsid w:val="00B47CB1"/>
    <w:rsid w:val="00B50BA9"/>
    <w:rsid w:val="00B578F5"/>
    <w:rsid w:val="00B83A0E"/>
    <w:rsid w:val="00B8735F"/>
    <w:rsid w:val="00BE78FB"/>
    <w:rsid w:val="00C0297F"/>
    <w:rsid w:val="00C12A20"/>
    <w:rsid w:val="00C67BFC"/>
    <w:rsid w:val="00CE7967"/>
    <w:rsid w:val="00D15AE0"/>
    <w:rsid w:val="00D6108A"/>
    <w:rsid w:val="00D74657"/>
    <w:rsid w:val="00D75C1C"/>
    <w:rsid w:val="00D925F3"/>
    <w:rsid w:val="00D93EF9"/>
    <w:rsid w:val="00DC50E1"/>
    <w:rsid w:val="00DD6AC3"/>
    <w:rsid w:val="00DD752D"/>
    <w:rsid w:val="00DE177C"/>
    <w:rsid w:val="00DE6493"/>
    <w:rsid w:val="00DF6671"/>
    <w:rsid w:val="00E011C8"/>
    <w:rsid w:val="00E1605C"/>
    <w:rsid w:val="00E3506D"/>
    <w:rsid w:val="00E439E1"/>
    <w:rsid w:val="00E516CC"/>
    <w:rsid w:val="00E72E69"/>
    <w:rsid w:val="00E82CA3"/>
    <w:rsid w:val="00E85F86"/>
    <w:rsid w:val="00EA5B01"/>
    <w:rsid w:val="00EA6FE9"/>
    <w:rsid w:val="00ED5AE3"/>
    <w:rsid w:val="00EF252D"/>
    <w:rsid w:val="00F31BBE"/>
    <w:rsid w:val="00F340D9"/>
    <w:rsid w:val="00F540CF"/>
    <w:rsid w:val="00F55259"/>
    <w:rsid w:val="00FA2ADC"/>
    <w:rsid w:val="00FC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2234"/>
  <w15:docId w15:val="{7B05C4AD-18BC-492B-8092-13E5CBA0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AA"/>
    <w:pPr>
      <w:overflowPunct w:val="0"/>
      <w:autoSpaceDE w:val="0"/>
      <w:autoSpaceDN w:val="0"/>
      <w:adjustRightInd w:val="0"/>
      <w:ind w:firstLine="180"/>
      <w:jc w:val="both"/>
      <w:textAlignment w:val="baseline"/>
    </w:pPr>
  </w:style>
  <w:style w:type="paragraph" w:styleId="Heading1">
    <w:name w:val="heading 1"/>
    <w:basedOn w:val="Normal"/>
    <w:next w:val="Normal"/>
    <w:qFormat/>
    <w:rsid w:val="0026786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6786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678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customStyle="1" w:styleId="Abstract">
    <w:name w:val="Abstract"/>
    <w:basedOn w:val="Normal"/>
    <w:rsid w:val="00810DAB"/>
    <w:pPr>
      <w:spacing w:after="240"/>
      <w:ind w:left="720" w:right="720"/>
    </w:pPr>
  </w:style>
  <w:style w:type="paragraph" w:customStyle="1" w:styleId="Title-article">
    <w:name w:val="Title-article"/>
    <w:basedOn w:val="Normal"/>
    <w:next w:val="author"/>
    <w:rsid w:val="00810DAB"/>
    <w:pPr>
      <w:jc w:val="center"/>
    </w:pPr>
    <w:rPr>
      <w:b/>
      <w:sz w:val="26"/>
      <w:szCs w:val="26"/>
    </w:rPr>
  </w:style>
  <w:style w:type="paragraph" w:customStyle="1" w:styleId="author">
    <w:name w:val="author"/>
    <w:basedOn w:val="Normal"/>
    <w:rsid w:val="00810DAB"/>
    <w:pPr>
      <w:jc w:val="center"/>
    </w:pPr>
    <w:rPr>
      <w:sz w:val="22"/>
      <w:szCs w:val="22"/>
    </w:rPr>
  </w:style>
  <w:style w:type="paragraph" w:styleId="BalloonText">
    <w:name w:val="Balloon Text"/>
    <w:basedOn w:val="Normal"/>
    <w:semiHidden/>
    <w:rsid w:val="0026786E"/>
    <w:rPr>
      <w:rFonts w:ascii="Tahoma" w:hAnsi="Tahoma" w:cs="Tahoma"/>
      <w:sz w:val="16"/>
      <w:szCs w:val="16"/>
    </w:rPr>
  </w:style>
  <w:style w:type="paragraph" w:customStyle="1" w:styleId="Affiliation">
    <w:name w:val="Affiliation"/>
    <w:basedOn w:val="Normal"/>
    <w:rsid w:val="00EF252D"/>
    <w:pPr>
      <w:jc w:val="center"/>
    </w:pPr>
    <w:rPr>
      <w:i/>
    </w:rPr>
  </w:style>
  <w:style w:type="paragraph" w:customStyle="1" w:styleId="Figure">
    <w:name w:val="Figure"/>
    <w:basedOn w:val="Normal"/>
    <w:next w:val="Normal"/>
    <w:rsid w:val="005A5BF3"/>
    <w:pPr>
      <w:overflowPunct/>
      <w:autoSpaceDE/>
      <w:autoSpaceDN/>
      <w:adjustRightInd/>
      <w:spacing w:before="120" w:after="240"/>
      <w:textAlignment w:val="auto"/>
    </w:pPr>
    <w:rPr>
      <w:rFonts w:eastAsia="MS Mincho"/>
    </w:rPr>
  </w:style>
  <w:style w:type="character" w:styleId="HTMLCite">
    <w:name w:val="HTML Cite"/>
    <w:basedOn w:val="DefaultParagraphFont"/>
    <w:rsid w:val="000070E6"/>
    <w:rPr>
      <w:i/>
      <w:iCs/>
    </w:rPr>
  </w:style>
  <w:style w:type="paragraph" w:customStyle="1" w:styleId="SectionTitle">
    <w:name w:val="Section Title"/>
    <w:basedOn w:val="Normal"/>
    <w:next w:val="Normal"/>
    <w:rsid w:val="00137F1D"/>
    <w:pPr>
      <w:keepNext/>
      <w:numPr>
        <w:numId w:val="16"/>
      </w:numPr>
      <w:spacing w:before="240" w:after="120"/>
      <w:ind w:left="734" w:hanging="187"/>
      <w:jc w:val="center"/>
    </w:pPr>
    <w:rPr>
      <w:b/>
      <w:caps/>
      <w:sz w:val="24"/>
      <w:szCs w:val="24"/>
    </w:rPr>
  </w:style>
  <w:style w:type="paragraph" w:customStyle="1" w:styleId="Numbered">
    <w:name w:val="Numbered"/>
    <w:basedOn w:val="Normal"/>
    <w:rsid w:val="00692FAA"/>
    <w:pPr>
      <w:numPr>
        <w:numId w:val="6"/>
      </w:numPr>
    </w:pPr>
  </w:style>
  <w:style w:type="character" w:styleId="Hyperlink">
    <w:name w:val="Hyperlink"/>
    <w:basedOn w:val="DefaultParagraphFont"/>
    <w:rsid w:val="001B6617"/>
    <w:rPr>
      <w:color w:val="0000FF"/>
      <w:u w:val="single"/>
    </w:rPr>
  </w:style>
  <w:style w:type="paragraph" w:customStyle="1" w:styleId="equation">
    <w:name w:val="equation"/>
    <w:basedOn w:val="Normal"/>
    <w:next w:val="Normal"/>
    <w:rsid w:val="004C5576"/>
    <w:pPr>
      <w:overflowPunct/>
      <w:autoSpaceDE/>
      <w:autoSpaceDN/>
      <w:adjustRightInd/>
      <w:spacing w:before="120"/>
      <w:ind w:left="720"/>
      <w:jc w:val="center"/>
      <w:textAlignment w:val="auto"/>
    </w:pPr>
    <w:rPr>
      <w:rFonts w:eastAsia="MS Mincho"/>
      <w:noProof/>
    </w:rPr>
  </w:style>
  <w:style w:type="paragraph" w:customStyle="1" w:styleId="ref">
    <w:name w:val="ref"/>
    <w:basedOn w:val="Normal"/>
    <w:rsid w:val="00705ADC"/>
    <w:pPr>
      <w:ind w:left="360" w:hanging="360"/>
      <w:jc w:val="left"/>
    </w:pPr>
  </w:style>
  <w:style w:type="paragraph" w:customStyle="1" w:styleId="Subsection">
    <w:name w:val="Subsection"/>
    <w:basedOn w:val="SectionTitle"/>
    <w:next w:val="Normal"/>
    <w:rsid w:val="008E3DEA"/>
    <w:pPr>
      <w:numPr>
        <w:numId w:val="14"/>
      </w:numPr>
    </w:pPr>
    <w:rPr>
      <w:caps w:val="0"/>
      <w:sz w:val="20"/>
      <w:szCs w:val="20"/>
    </w:rPr>
  </w:style>
  <w:style w:type="paragraph" w:customStyle="1" w:styleId="subsubsection">
    <w:name w:val="subsubsection"/>
    <w:basedOn w:val="Subsection"/>
    <w:next w:val="Normal"/>
    <w:rsid w:val="008E3DEA"/>
  </w:style>
  <w:style w:type="paragraph" w:styleId="Header">
    <w:name w:val="header"/>
    <w:rsid w:val="00E85F86"/>
    <w:pPr>
      <w:tabs>
        <w:tab w:val="center" w:pos="4320"/>
        <w:tab w:val="right" w:pos="8640"/>
      </w:tabs>
    </w:pPr>
    <w:rPr>
      <w:caps/>
    </w:rPr>
  </w:style>
  <w:style w:type="paragraph" w:styleId="Footer">
    <w:name w:val="footer"/>
    <w:basedOn w:val="Normal"/>
    <w:rsid w:val="007C5761"/>
    <w:pPr>
      <w:tabs>
        <w:tab w:val="center" w:pos="4320"/>
        <w:tab w:val="right" w:pos="8640"/>
      </w:tabs>
    </w:pPr>
  </w:style>
  <w:style w:type="paragraph" w:customStyle="1" w:styleId="picture">
    <w:name w:val="picture"/>
    <w:basedOn w:val="Normal"/>
    <w:rsid w:val="00D6108A"/>
    <w:pPr>
      <w:spacing w:before="240"/>
      <w:ind w:firstLine="187"/>
      <w:jc w:val="center"/>
    </w:pPr>
  </w:style>
  <w:style w:type="paragraph" w:customStyle="1" w:styleId="Sectionunnumbered">
    <w:name w:val="Section unnumbered"/>
    <w:basedOn w:val="SectionTitle"/>
    <w:next w:val="Normal"/>
    <w:rsid w:val="00C67BFC"/>
    <w:pPr>
      <w:numPr>
        <w:numId w:val="0"/>
      </w:numPr>
    </w:pPr>
  </w:style>
  <w:style w:type="character" w:styleId="FollowedHyperlink">
    <w:name w:val="FollowedHyperlink"/>
    <w:basedOn w:val="DefaultParagraphFont"/>
    <w:rsid w:val="00E82CA3"/>
    <w:rPr>
      <w:color w:val="800080"/>
      <w:u w:val="single"/>
    </w:rPr>
  </w:style>
  <w:style w:type="paragraph" w:customStyle="1" w:styleId="bullet">
    <w:name w:val="bullet"/>
    <w:basedOn w:val="Numbered"/>
    <w:rsid w:val="00A36CD6"/>
    <w:pPr>
      <w:numPr>
        <w:numId w:val="32"/>
      </w:numPr>
    </w:pPr>
  </w:style>
  <w:style w:type="character" w:styleId="PlaceholderText">
    <w:name w:val="Placeholder Text"/>
    <w:basedOn w:val="DefaultParagraphFont"/>
    <w:uiPriority w:val="99"/>
    <w:semiHidden/>
    <w:rsid w:val="002C3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632577">
      <w:bodyDiv w:val="1"/>
      <w:marLeft w:val="0"/>
      <w:marRight w:val="0"/>
      <w:marTop w:val="0"/>
      <w:marBottom w:val="0"/>
      <w:divBdr>
        <w:top w:val="none" w:sz="0" w:space="0" w:color="auto"/>
        <w:left w:val="none" w:sz="0" w:space="0" w:color="auto"/>
        <w:bottom w:val="none" w:sz="0" w:space="0" w:color="auto"/>
        <w:right w:val="none" w:sz="0" w:space="0" w:color="auto"/>
      </w:divBdr>
    </w:div>
    <w:div w:id="20255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AP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APS</Template>
  <TotalTime>1203</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Standard Document Template Microsoft Word versi 7 Untuk Jurnal Matematika dan Sains versi I, 15 Oktober 1998</vt:lpstr>
    </vt:vector>
  </TitlesOfParts>
  <Company>Institut Teknologi Bandung</Company>
  <LinksUpToDate>false</LinksUpToDate>
  <CharactersWithSpaces>5357</CharactersWithSpaces>
  <SharedDoc>false</SharedDoc>
  <HLinks>
    <vt:vector size="30" baseType="variant">
      <vt:variant>
        <vt:i4>524301</vt:i4>
      </vt:variant>
      <vt:variant>
        <vt:i4>63</vt:i4>
      </vt:variant>
      <vt:variant>
        <vt:i4>0</vt:i4>
      </vt:variant>
      <vt:variant>
        <vt:i4>5</vt:i4>
      </vt:variant>
      <vt:variant>
        <vt:lpwstr>https://authors.aps.org/esubs/guidelines.html</vt:lpwstr>
      </vt:variant>
      <vt:variant>
        <vt:lpwstr/>
      </vt:variant>
      <vt:variant>
        <vt:i4>4325443</vt:i4>
      </vt:variant>
      <vt:variant>
        <vt:i4>57</vt:i4>
      </vt:variant>
      <vt:variant>
        <vt:i4>0</vt:i4>
      </vt:variant>
      <vt:variant>
        <vt:i4>5</vt:i4>
      </vt:variant>
      <vt:variant>
        <vt:lpwstr>https://authors.aps.org/ESUB/</vt:lpwstr>
      </vt:variant>
      <vt:variant>
        <vt:lpwstr/>
      </vt:variant>
      <vt:variant>
        <vt:i4>3211303</vt:i4>
      </vt:variant>
      <vt:variant>
        <vt:i4>18</vt:i4>
      </vt:variant>
      <vt:variant>
        <vt:i4>0</vt:i4>
      </vt:variant>
      <vt:variant>
        <vt:i4>5</vt:i4>
      </vt:variant>
      <vt:variant>
        <vt:lpwstr>https://authors.aps.org/esubs/faq.html</vt:lpwstr>
      </vt:variant>
      <vt:variant>
        <vt:lpwstr>word</vt:lpwstr>
      </vt:variant>
      <vt:variant>
        <vt:i4>524301</vt:i4>
      </vt:variant>
      <vt:variant>
        <vt:i4>9</vt:i4>
      </vt:variant>
      <vt:variant>
        <vt:i4>0</vt:i4>
      </vt:variant>
      <vt:variant>
        <vt:i4>5</vt:i4>
      </vt:variant>
      <vt:variant>
        <vt:lpwstr>https://authors.aps.org/esubs/guidelines.html</vt:lpwstr>
      </vt:variant>
      <vt:variant>
        <vt:lpwstr/>
      </vt:variant>
      <vt:variant>
        <vt:i4>4325443</vt:i4>
      </vt:variant>
      <vt:variant>
        <vt:i4>3</vt:i4>
      </vt:variant>
      <vt:variant>
        <vt:i4>0</vt:i4>
      </vt:variant>
      <vt:variant>
        <vt:i4>5</vt:i4>
      </vt:variant>
      <vt:variant>
        <vt:lpwstr>https://authors.aps.org/ESUB/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Document Template Microsoft Word versi 7 Untuk Jurnal Matematika dan Sains versi I, 15 Oktober 1998</dc:title>
  <dc:creator>James Shaffer</dc:creator>
  <cp:lastModifiedBy>Kevin Robb</cp:lastModifiedBy>
  <cp:revision>19</cp:revision>
  <cp:lastPrinted>2019-08-30T21:04:00Z</cp:lastPrinted>
  <dcterms:created xsi:type="dcterms:W3CDTF">2018-09-30T22:39:00Z</dcterms:created>
  <dcterms:modified xsi:type="dcterms:W3CDTF">2019-08-30T21:04:00Z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646145259</vt:i4>
  </property>
  <property fmtid="{D5CDD505-2E9C-101B-9397-08002B2CF9AE}" pid="3" name="_EmailSubject">
    <vt:lpwstr>File tempalet seminar Mipa 5 tolong diganti</vt:lpwstr>
  </property>
  <property fmtid="{D5CDD505-2E9C-101B-9397-08002B2CF9AE}" pid="4" name="_AuthorEmail">
    <vt:lpwstr>ismu@chem.itb.ac.id</vt:lpwstr>
  </property>
  <property fmtid="{D5CDD505-2E9C-101B-9397-08002B2CF9AE}" pid="5" name="_AuthorEmailDisplayName">
    <vt:lpwstr>ISmUNaNdAr</vt:lpwstr>
  </property>
  <property fmtid="{D5CDD505-2E9C-101B-9397-08002B2CF9AE}" pid="6" name="_ReviewingToolsShownOnce">
    <vt:lpwstr/>
  </property>
</Properties>
</file>