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00B050"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color w:val="00B050"/>
          <w:sz w:val="32"/>
          <w:szCs w:val="32"/>
        </w:rPr>
        <w:t>标准与扩展ACL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1，访问控制列表ACL作用：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——读取第三层(网络层)、第四层(传输层)包头信息；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——根据预先定义好的规则对包进行过滤；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2，访问控制列表的类型：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标准访问控制列表：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——基于源IP地址过滤数据包；列表号是1~99；</w:t>
      </w:r>
      <w:r>
        <w:rPr>
          <w:rFonts w:hint="default" w:asciiTheme="minorEastAsia" w:hAnsiTheme="minorEastAsia" w:eastAsiaTheme="minorEastAsia"/>
          <w:b/>
          <w:sz w:val="21"/>
          <w:szCs w:val="21"/>
        </w:rPr>
        <w:t>应该应用在离目标最近的出方向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扩展访问控制列表：</w:t>
      </w:r>
    </w:p>
    <w:p>
      <w:pPr>
        <w:spacing w:line="120" w:lineRule="atLeast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——基于源IP地址、目的IP地址、指定协议、端口来过滤数据包；列表号是100~199；</w:t>
      </w:r>
    </w:p>
    <w:p>
      <w:pPr>
        <w:spacing w:line="120" w:lineRule="atLeast"/>
        <w:ind w:firstLine="720" w:firstLineChars="0"/>
        <w:contextualSpacing/>
        <w:rPr>
          <w:rFonts w:hint="eastAsia" w:asciiTheme="minorEastAsia" w:hAnsiTheme="minorEastAsia" w:eastAsiaTheme="minorEastAsia"/>
          <w:b/>
          <w:sz w:val="21"/>
          <w:szCs w:val="21"/>
        </w:rPr>
      </w:pPr>
      <w:r>
        <w:rPr>
          <w:rFonts w:hint="default" w:asciiTheme="minorEastAsia" w:hAnsiTheme="minorEastAsia" w:eastAsiaTheme="minorEastAsia"/>
          <w:b/>
          <w:sz w:val="21"/>
          <w:szCs w:val="21"/>
        </w:rPr>
        <w:t>——最好应用在离源最近的入口方向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命名访问控制列表：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sz w:val="21"/>
          <w:szCs w:val="21"/>
        </w:rPr>
        <w:t>——允许在标准和扩展访问控制列表中使用名称代替表号；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3，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>创建标准ACl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access-list 1 deny 192.168.1.1 0.0.0.0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拒绝单个主机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access-list 1 permit 192.168.1.0 0.0.0.255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允许一个网段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4，将ACL应用于接口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R(config-if)#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ip access-group 1 {out | in }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出口路由器的对内端口用in；反之用out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在接口上取消ACL的应用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R(config-if)#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no ip access-group 1 {out | in }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5，查看访问控制列表：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R(config)#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show access-lists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6，删除ACl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R(config)#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no access-list 1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7，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>创建扩展ACL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语法格式：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>access-list 表号  拒绝|允许  协议  源IP  目标IP  端口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应用1：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access-list 101 permit ip host 192.168.1.1 host 192.168.2.1 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access-list 101 deny ip any any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应用2：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access-list 101 deny tcp 192.168.1.0 0.0.0.255 192.168.2.0 0.0.0.255 eq 21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access-list 101 permit ip any any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应用3：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access-list 101 deny icmp 192.168.1.0 0.0.0.255 host 192.168.2.1 echo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R(config)#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access-list 101 permit ip any any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备注点：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 xml:space="preserve"> host 192.168.1.1 = 192.168.1.1 0.0.0.0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 xml:space="preserve">  any = 0.0.0.0 255.255.255.255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ab/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 xml:space="preserve">  ip 代表所有的协议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将ACL应用于接口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R(config-if)#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ip access-group 1 {out | in }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出口路由器的对内端口用in；反之用out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8，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>创建命名ACl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ip access-list {standard | extended} abc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备注点： 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>standard 为标准命名ACL； extended为扩展命名ACl； abc为表名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R(config-xxx-nacl)#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permit ip host 192.168.1.1 host 192.168.2.1 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R(config-xxx-nacl)#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deny ip host 192.168.1.2 host 192.168.2.2 eq 80 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R(config-xxx-nacl)#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deny any 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插入一条列表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7030A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R(config-xxx-nacl)#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15 permit host 192.168.1.3 </w:t>
      </w: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/>
          <w:b/>
          <w:color w:val="7030A0"/>
          <w:sz w:val="21"/>
          <w:szCs w:val="21"/>
        </w:rPr>
        <w:t xml:space="preserve"> 15为序列号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9，删除整组ACL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R(config)#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no ip access-list {standard | extended} abc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删除组中单一ACl语句</w:t>
      </w:r>
    </w:p>
    <w:p>
      <w:pPr>
        <w:spacing w:line="120" w:lineRule="atLeast"/>
        <w:contextualSpacing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 xml:space="preserve">R(config-xxx-nacl)# 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>no 序列号</w:t>
      </w:r>
    </w:p>
    <w:p/>
    <w:p/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通过标准ACL，允许1.0网段访问3.1主机；拒绝2.1主机访问3.1主机所有服务。</w:t>
      </w:r>
    </w:p>
    <w:p>
      <w:r>
        <w:drawing>
          <wp:inline distT="0" distB="0" distL="114300" distR="114300">
            <wp:extent cx="6386195" cy="172974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配置各个端口的IP；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配置路由表；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设置标准ACL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R2(config)#access-list 1 deny 192.168.1.0 0.0.0.255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R2(config)#access-list 1 deny 192.168.2.1 0.0.0.0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R2(config)#access-list 1 permit any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4，配置端口应用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R2(config)#inter f 0/1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R2(config-if)#ip access-group 1 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R2(config-if)#inter f 0/0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R2(config-if)#ip access-group 1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R2(config-if)#inter f 1/0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R2(config-if)#ip access-group 1 out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通过扩展ACL，拒绝1.1主机访问3.2的WEB服务；拒绝2.0网段访问3.0所有服务；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1.0网段可以与2.0网段通信。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09995" cy="2453640"/>
            <wp:effectExtent l="0" t="0" r="14605" b="0"/>
            <wp:docPr id="2" name="图片 2" descr="15288741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88741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把上一个案例ACL给取消：</w:t>
      </w:r>
    </w:p>
    <w:p>
      <w:pPr>
        <w:rPr>
          <w:rFonts w:hint="eastAsia"/>
        </w:rPr>
      </w:pPr>
      <w:r>
        <w:rPr>
          <w:rFonts w:hint="eastAsia"/>
        </w:rPr>
        <w:t>R2(config)#no access-list 1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配置新的ACL：</w:t>
      </w:r>
    </w:p>
    <w:p>
      <w:pPr>
        <w:rPr>
          <w:rFonts w:hint="eastAsia"/>
        </w:rPr>
      </w:pPr>
      <w:r>
        <w:rPr>
          <w:rFonts w:hint="eastAsia"/>
        </w:rPr>
        <w:t>R1(config)#access-list 100 deny tcp host 192.168.1.1 host 192.168.3.2 eq 80</w:t>
      </w:r>
    </w:p>
    <w:p>
      <w:pPr>
        <w:rPr>
          <w:rFonts w:hint="eastAsia"/>
        </w:rPr>
      </w:pPr>
      <w:r>
        <w:rPr>
          <w:rFonts w:hint="eastAsia"/>
        </w:rPr>
        <w:t>R1(config)#access-list 100 permit ip any any</w:t>
      </w:r>
    </w:p>
    <w:p>
      <w:pPr>
        <w:rPr>
          <w:rFonts w:hint="eastAsia"/>
        </w:rPr>
      </w:pPr>
      <w:r>
        <w:rPr>
          <w:rFonts w:hint="eastAsia"/>
        </w:rPr>
        <w:t>R1(config)#inter f0/0</w:t>
      </w:r>
    </w:p>
    <w:p>
      <w:pPr>
        <w:rPr>
          <w:rFonts w:hint="eastAsia"/>
        </w:rPr>
      </w:pPr>
      <w:r>
        <w:rPr>
          <w:rFonts w:hint="eastAsia"/>
        </w:rPr>
        <w:t>R1(config-if)#ip access-group 100 in</w:t>
      </w:r>
    </w:p>
    <w:p>
      <w:pPr>
        <w:rPr>
          <w:rFonts w:hint="eastAsia"/>
        </w:rPr>
      </w:pPr>
      <w:r>
        <w:rPr>
          <w:rFonts w:hint="eastAsia"/>
        </w:rPr>
        <w:t>R2(config)#access-list 100 deny ip 192.168.2.0 0.0.0.255 192.168.3.0 0.0.0.255</w:t>
      </w:r>
    </w:p>
    <w:p>
      <w:pPr>
        <w:rPr>
          <w:rFonts w:hint="eastAsia"/>
        </w:rPr>
      </w:pPr>
      <w:r>
        <w:rPr>
          <w:rFonts w:hint="eastAsia"/>
        </w:rPr>
        <w:t>R2(config)#access-list 100 permit ip 192.168.2.0 0.0.0.255 192.168.1.0 0.0.0.255</w:t>
      </w:r>
    </w:p>
    <w:p>
      <w:pPr>
        <w:rPr>
          <w:rFonts w:hint="eastAsia"/>
        </w:rPr>
      </w:pPr>
      <w:r>
        <w:rPr>
          <w:rFonts w:hint="eastAsia"/>
        </w:rPr>
        <w:t>R2(config)#inter f 0/0</w:t>
      </w:r>
    </w:p>
    <w:p>
      <w:pPr>
        <w:rPr>
          <w:rFonts w:hint="eastAsia"/>
        </w:rPr>
      </w:pPr>
      <w:r>
        <w:rPr>
          <w:rFonts w:hint="eastAsia"/>
        </w:rPr>
        <w:t>R2(config-if)#ip access-group 100 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命名ACL：允许1.1主机访问3.2主机所有服务；拒绝1.2主机访问所有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R1(config)#ip access-list extended aaa</w:t>
      </w:r>
    </w:p>
    <w:p>
      <w:pPr>
        <w:rPr>
          <w:rFonts w:hint="eastAsia"/>
        </w:rPr>
      </w:pPr>
      <w:r>
        <w:rPr>
          <w:rFonts w:hint="eastAsia"/>
        </w:rPr>
        <w:t>R1(config-ext-nacl)#permit ip host 192.168.1.1 host 192.168.3.2</w:t>
      </w:r>
    </w:p>
    <w:p>
      <w:pPr>
        <w:rPr>
          <w:rFonts w:hint="eastAsia"/>
        </w:rPr>
      </w:pPr>
      <w:r>
        <w:rPr>
          <w:rFonts w:hint="eastAsia"/>
        </w:rPr>
        <w:t>R1(config-ext-nacl)#deny ip host 192.168.1.2 any</w:t>
      </w:r>
    </w:p>
    <w:p>
      <w:pPr>
        <w:rPr>
          <w:rFonts w:hint="eastAsia"/>
        </w:rPr>
      </w:pPr>
      <w:r>
        <w:rPr>
          <w:rFonts w:hint="eastAsia"/>
        </w:rPr>
        <w:t>R1(config-ext-nacl)#permit ip any any</w:t>
      </w:r>
    </w:p>
    <w:p>
      <w:pPr>
        <w:rPr>
          <w:rFonts w:hint="eastAsia"/>
        </w:rPr>
      </w:pPr>
      <w:r>
        <w:rPr>
          <w:rFonts w:hint="eastAsia"/>
        </w:rPr>
        <w:t>R1(config)#inter f 0/0</w:t>
      </w:r>
    </w:p>
    <w:p>
      <w:pPr>
        <w:rPr>
          <w:rFonts w:hint="eastAsia"/>
        </w:rPr>
      </w:pPr>
      <w:r>
        <w:rPr>
          <w:rFonts w:hint="eastAsia"/>
        </w:rPr>
        <w:t>R1(config-if)#ip access-group aaa in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86A462"/>
    <w:multiLevelType w:val="singleLevel"/>
    <w:tmpl w:val="DC86A46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D46"/>
    <w:rsid w:val="08D406FB"/>
    <w:rsid w:val="0C6B50D3"/>
    <w:rsid w:val="123876CA"/>
    <w:rsid w:val="12AB49F6"/>
    <w:rsid w:val="14F05A35"/>
    <w:rsid w:val="15504D6C"/>
    <w:rsid w:val="19FD1A86"/>
    <w:rsid w:val="23AD7A6B"/>
    <w:rsid w:val="254D0FDB"/>
    <w:rsid w:val="2DC23D94"/>
    <w:rsid w:val="308B178D"/>
    <w:rsid w:val="309C41D1"/>
    <w:rsid w:val="318951CF"/>
    <w:rsid w:val="32892015"/>
    <w:rsid w:val="33377664"/>
    <w:rsid w:val="3A2A51AE"/>
    <w:rsid w:val="3C4C33B0"/>
    <w:rsid w:val="3D935250"/>
    <w:rsid w:val="3ECA2F3D"/>
    <w:rsid w:val="3F037B62"/>
    <w:rsid w:val="3F472308"/>
    <w:rsid w:val="3F5951F5"/>
    <w:rsid w:val="4E2B7913"/>
    <w:rsid w:val="566B1F2C"/>
    <w:rsid w:val="5C853CBB"/>
    <w:rsid w:val="5E184A7C"/>
    <w:rsid w:val="5ED24D6D"/>
    <w:rsid w:val="6942459E"/>
    <w:rsid w:val="6E8802D3"/>
    <w:rsid w:val="73ED71A8"/>
    <w:rsid w:val="7691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2018-06-13T08:06:22Z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