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CE" w:rsidRDefault="00382942" w:rsidP="00382942">
      <w:pPr>
        <w:jc w:val="center"/>
        <w:rPr>
          <w:rFonts w:ascii="Arial" w:hAnsi="Arial" w:cs="Arial"/>
          <w:b/>
          <w:sz w:val="24"/>
          <w:szCs w:val="24"/>
        </w:rPr>
      </w:pPr>
      <w:r w:rsidRPr="00382942">
        <w:rPr>
          <w:rFonts w:ascii="Arial" w:hAnsi="Arial" w:cs="Arial"/>
          <w:b/>
          <w:sz w:val="24"/>
          <w:szCs w:val="24"/>
        </w:rPr>
        <w:t>Documentación del Proyecto: Sistema de Gestión de Aprendices para el SENA</w:t>
      </w:r>
    </w:p>
    <w:p w:rsidR="00382942" w:rsidRDefault="00382942" w:rsidP="00382942">
      <w:pPr>
        <w:jc w:val="center"/>
        <w:rPr>
          <w:rFonts w:ascii="Arial" w:hAnsi="Arial" w:cs="Arial"/>
          <w:b/>
          <w:sz w:val="24"/>
          <w:szCs w:val="24"/>
        </w:rPr>
      </w:pPr>
    </w:p>
    <w:p w:rsidR="00382942" w:rsidRDefault="00382942" w:rsidP="00382942">
      <w:pPr>
        <w:jc w:val="center"/>
        <w:rPr>
          <w:rFonts w:ascii="Arial" w:hAnsi="Arial" w:cs="Arial"/>
          <w:b/>
          <w:sz w:val="24"/>
          <w:szCs w:val="24"/>
        </w:rPr>
      </w:pPr>
    </w:p>
    <w:p w:rsidR="00382942" w:rsidRPr="00382942" w:rsidRDefault="00382942" w:rsidP="00382942">
      <w:pPr>
        <w:rPr>
          <w:rFonts w:ascii="Arial" w:hAnsi="Arial" w:cs="Arial"/>
          <w:b/>
          <w:bCs/>
          <w:sz w:val="24"/>
          <w:szCs w:val="24"/>
        </w:rPr>
      </w:pPr>
      <w:r w:rsidRPr="00382942">
        <w:rPr>
          <w:rFonts w:ascii="Arial" w:hAnsi="Arial" w:cs="Arial"/>
          <w:b/>
          <w:bCs/>
          <w:sz w:val="24"/>
          <w:szCs w:val="24"/>
        </w:rPr>
        <w:t>Análisis</w:t>
      </w:r>
    </w:p>
    <w:p w:rsidR="00382942" w:rsidRPr="00382942" w:rsidRDefault="00382942" w:rsidP="00382942">
      <w:pPr>
        <w:rPr>
          <w:rFonts w:ascii="Arial" w:hAnsi="Arial" w:cs="Arial"/>
          <w:sz w:val="24"/>
          <w:szCs w:val="24"/>
        </w:rPr>
      </w:pPr>
      <w:r w:rsidRPr="00382942">
        <w:rPr>
          <w:rFonts w:ascii="Arial" w:hAnsi="Arial" w:cs="Arial"/>
          <w:sz w:val="24"/>
          <w:szCs w:val="24"/>
        </w:rPr>
        <w:t>Diagrama de Casos de Uso</w:t>
      </w:r>
    </w:p>
    <w:p w:rsidR="00382942" w:rsidRPr="00382942" w:rsidRDefault="00382942" w:rsidP="00382942">
      <w:pPr>
        <w:rPr>
          <w:rFonts w:ascii="Arial" w:hAnsi="Arial" w:cs="Arial"/>
          <w:sz w:val="24"/>
          <w:szCs w:val="24"/>
        </w:rPr>
      </w:pPr>
      <w:r w:rsidRPr="00382942">
        <w:rPr>
          <w:rFonts w:ascii="Arial" w:hAnsi="Arial" w:cs="Arial"/>
          <w:sz w:val="24"/>
          <w:szCs w:val="24"/>
        </w:rPr>
        <w:t>Se ha realizado un análisis de casos de uso para identificar las funciones principales que el administrador puede realizar en el sistema. El diagrama de casos de uso incluye operaciones como Crear Aprendiz, Visualizar Aprendiz, Actualizar Aprendiz y Eliminar Aprendiz.</w:t>
      </w:r>
    </w:p>
    <w:p w:rsidR="00382942" w:rsidRDefault="000236FD" w:rsidP="00382942">
      <w:pPr>
        <w:rPr>
          <w:rFonts w:ascii="Arial" w:hAnsi="Arial" w:cs="Arial"/>
          <w:sz w:val="24"/>
          <w:szCs w:val="24"/>
        </w:rPr>
      </w:pPr>
      <w:r w:rsidRPr="000236FD">
        <w:rPr>
          <w:rFonts w:ascii="Arial" w:hAnsi="Arial" w:cs="Arial"/>
          <w:noProof/>
          <w:sz w:val="24"/>
          <w:szCs w:val="24"/>
        </w:rPr>
        <w:drawing>
          <wp:inline distT="0" distB="0" distL="0" distR="0" wp14:anchorId="11FCF07E" wp14:editId="2FA2C51A">
            <wp:extent cx="5048250" cy="4181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730" cy="4189679"/>
                    </a:xfrm>
                    <a:prstGeom prst="rect">
                      <a:avLst/>
                    </a:prstGeom>
                  </pic:spPr>
                </pic:pic>
              </a:graphicData>
            </a:graphic>
          </wp:inline>
        </w:drawing>
      </w:r>
    </w:p>
    <w:p w:rsidR="00382942" w:rsidRDefault="00382942" w:rsidP="00382942">
      <w:pPr>
        <w:jc w:val="center"/>
        <w:rPr>
          <w:rFonts w:ascii="Arial" w:hAnsi="Arial" w:cs="Arial"/>
          <w:sz w:val="24"/>
          <w:szCs w:val="24"/>
        </w:rPr>
      </w:pPr>
    </w:p>
    <w:p w:rsidR="00382942" w:rsidRDefault="00382942" w:rsidP="00382942">
      <w:pPr>
        <w:jc w:val="center"/>
        <w:rPr>
          <w:rFonts w:ascii="Arial" w:hAnsi="Arial" w:cs="Arial"/>
          <w:sz w:val="24"/>
          <w:szCs w:val="24"/>
        </w:rPr>
      </w:pPr>
    </w:p>
    <w:p w:rsidR="00382942" w:rsidRDefault="00382942" w:rsidP="00382942">
      <w:pPr>
        <w:jc w:val="center"/>
        <w:rPr>
          <w:rFonts w:ascii="Arial" w:hAnsi="Arial" w:cs="Arial"/>
          <w:sz w:val="24"/>
          <w:szCs w:val="24"/>
        </w:rPr>
      </w:pPr>
    </w:p>
    <w:p w:rsidR="00382942" w:rsidRDefault="00382942" w:rsidP="00382942">
      <w:pPr>
        <w:jc w:val="center"/>
        <w:rPr>
          <w:rFonts w:ascii="Arial" w:hAnsi="Arial" w:cs="Arial"/>
          <w:sz w:val="24"/>
          <w:szCs w:val="24"/>
        </w:rPr>
      </w:pPr>
      <w:bookmarkStart w:id="0" w:name="_GoBack"/>
      <w:bookmarkEnd w:id="0"/>
    </w:p>
    <w:p w:rsidR="00213784" w:rsidRPr="00C666BD" w:rsidRDefault="00213784" w:rsidP="00213784">
      <w:pPr>
        <w:tabs>
          <w:tab w:val="left" w:pos="6804"/>
        </w:tabs>
      </w:pPr>
      <w:bookmarkStart w:id="1" w:name="_Toc456598586"/>
      <w:bookmarkStart w:id="2" w:name="_Toc456600917"/>
    </w:p>
    <w:tbl>
      <w:tblPr>
        <w:tblStyle w:val="Sombreadomedio1-nfasis11"/>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520"/>
        <w:gridCol w:w="1980"/>
        <w:gridCol w:w="4086"/>
      </w:tblGrid>
      <w:tr w:rsidR="00213784" w:rsidRPr="00C666BD" w:rsidTr="00213784">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31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bookmarkEnd w:id="1"/>
          <w:bookmarkEnd w:id="2"/>
          <w:p w:rsidR="00213784" w:rsidRPr="00C666BD" w:rsidRDefault="00213784" w:rsidP="00213784">
            <w:pPr>
              <w:pStyle w:val="Textoindependiente"/>
              <w:spacing w:after="0"/>
              <w:ind w:left="0"/>
              <w:jc w:val="left"/>
              <w:rPr>
                <w:rFonts w:cs="Arial"/>
                <w:szCs w:val="22"/>
                <w:lang w:val="es-MX"/>
              </w:rPr>
            </w:pPr>
            <w:r w:rsidRPr="00C666BD">
              <w:rPr>
                <w:rFonts w:cs="Arial"/>
                <w:color w:val="auto"/>
                <w:szCs w:val="22"/>
                <w:lang w:val="es-MX"/>
              </w:rPr>
              <w:lastRenderedPageBreak/>
              <w:t>CASO DE USO</w:t>
            </w:r>
          </w:p>
        </w:tc>
      </w:tr>
      <w:tr w:rsidR="00213784" w:rsidRPr="00C666BD" w:rsidTr="0021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one" w:sz="0" w:space="0" w:color="auto"/>
            </w:tcBorders>
            <w:shd w:val="clear" w:color="auto" w:fill="D9D9D9" w:themeFill="background1" w:themeFillShade="D9"/>
            <w:vAlign w:val="center"/>
            <w:hideMark/>
          </w:tcPr>
          <w:p w:rsidR="00213784" w:rsidRPr="00C666BD" w:rsidRDefault="00213784" w:rsidP="00213784">
            <w:pPr>
              <w:spacing w:line="276" w:lineRule="auto"/>
            </w:pPr>
            <w:r w:rsidRPr="00C666BD">
              <w:t>ID del caso de uso:</w:t>
            </w:r>
          </w:p>
        </w:tc>
        <w:tc>
          <w:tcPr>
            <w:tcW w:w="8586" w:type="dxa"/>
            <w:gridSpan w:val="3"/>
            <w:tcBorders>
              <w:left w:val="none" w:sz="0" w:space="0" w:color="auto"/>
            </w:tcBorders>
            <w:shd w:val="clear" w:color="auto" w:fill="D9D9D9" w:themeFill="background1" w:themeFillShade="D9"/>
          </w:tcPr>
          <w:p w:rsidR="00213784" w:rsidRPr="00AF01B2" w:rsidRDefault="00213784" w:rsidP="00213784">
            <w:pPr>
              <w:pStyle w:val="Textoindependiente"/>
              <w:ind w:left="0"/>
              <w:jc w:val="left"/>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Pr>
                <w:rFonts w:cs="Arial"/>
                <w:sz w:val="20"/>
                <w:szCs w:val="22"/>
                <w:lang w:val="es-MX"/>
              </w:rPr>
              <w:t>1</w:t>
            </w:r>
          </w:p>
        </w:tc>
      </w:tr>
      <w:tr w:rsidR="00213784" w:rsidRPr="00C666BD" w:rsidTr="002137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one" w:sz="0" w:space="0" w:color="auto"/>
            </w:tcBorders>
            <w:vAlign w:val="center"/>
            <w:hideMark/>
          </w:tcPr>
          <w:p w:rsidR="00213784" w:rsidRPr="00C666BD" w:rsidRDefault="00213784" w:rsidP="00213784">
            <w:pPr>
              <w:spacing w:line="276" w:lineRule="auto"/>
            </w:pPr>
            <w:r w:rsidRPr="00C666BD">
              <w:t>Nombre del caso de uso:</w:t>
            </w:r>
          </w:p>
        </w:tc>
        <w:tc>
          <w:tcPr>
            <w:tcW w:w="8586" w:type="dxa"/>
            <w:gridSpan w:val="3"/>
            <w:tcBorders>
              <w:left w:val="none" w:sz="0" w:space="0" w:color="auto"/>
            </w:tcBorders>
          </w:tcPr>
          <w:p w:rsidR="00213784" w:rsidRPr="00AF01B2" w:rsidRDefault="00213784" w:rsidP="00213784">
            <w:pPr>
              <w:cnfStyle w:val="000000010000" w:firstRow="0" w:lastRow="0" w:firstColumn="0" w:lastColumn="0" w:oddVBand="0" w:evenVBand="0" w:oddHBand="0" w:evenHBand="1" w:firstRowFirstColumn="0" w:firstRowLastColumn="0" w:lastRowFirstColumn="0" w:lastRowLastColumn="0"/>
              <w:rPr>
                <w:i/>
                <w:sz w:val="20"/>
              </w:rPr>
            </w:pPr>
            <w:r>
              <w:rPr>
                <w:i/>
                <w:sz w:val="20"/>
              </w:rPr>
              <w:t xml:space="preserve">Gestión </w:t>
            </w:r>
            <w:r w:rsidR="00763E89">
              <w:rPr>
                <w:i/>
                <w:sz w:val="20"/>
              </w:rPr>
              <w:t>de aprendices Sena</w:t>
            </w:r>
          </w:p>
        </w:tc>
      </w:tr>
      <w:tr w:rsidR="00213784" w:rsidRPr="00C666BD" w:rsidTr="0021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one" w:sz="0" w:space="0" w:color="auto"/>
            </w:tcBorders>
            <w:shd w:val="clear" w:color="auto" w:fill="D9D9D9" w:themeFill="background1" w:themeFillShade="D9"/>
            <w:vAlign w:val="center"/>
            <w:hideMark/>
          </w:tcPr>
          <w:p w:rsidR="00213784" w:rsidRPr="00C666BD" w:rsidRDefault="00213784" w:rsidP="00213784">
            <w:pPr>
              <w:spacing w:line="276" w:lineRule="auto"/>
            </w:pPr>
            <w:r w:rsidRPr="00C666BD">
              <w:t>Creado por:</w:t>
            </w:r>
          </w:p>
        </w:tc>
        <w:tc>
          <w:tcPr>
            <w:tcW w:w="2520" w:type="dxa"/>
            <w:tcBorders>
              <w:left w:val="none" w:sz="0" w:space="0" w:color="auto"/>
              <w:right w:val="none" w:sz="0" w:space="0" w:color="auto"/>
            </w:tcBorders>
            <w:shd w:val="clear" w:color="auto" w:fill="D9D9D9" w:themeFill="background1" w:themeFillShade="D9"/>
          </w:tcPr>
          <w:p w:rsidR="00213784" w:rsidRPr="00AF01B2" w:rsidRDefault="00763E89" w:rsidP="00213784">
            <w:pPr>
              <w:spacing w:line="276" w:lineRule="auto"/>
              <w:cnfStyle w:val="000000100000" w:firstRow="0" w:lastRow="0" w:firstColumn="0" w:lastColumn="0" w:oddVBand="0" w:evenVBand="0" w:oddHBand="1" w:evenHBand="0" w:firstRowFirstColumn="0" w:firstRowLastColumn="0" w:lastRowFirstColumn="0" w:lastRowLastColumn="0"/>
              <w:rPr>
                <w:sz w:val="20"/>
              </w:rPr>
            </w:pPr>
            <w:r>
              <w:rPr>
                <w:sz w:val="20"/>
              </w:rPr>
              <w:t>Kevin Bejarano</w:t>
            </w:r>
          </w:p>
        </w:tc>
        <w:tc>
          <w:tcPr>
            <w:tcW w:w="1980" w:type="dxa"/>
            <w:tcBorders>
              <w:left w:val="none" w:sz="0" w:space="0" w:color="auto"/>
              <w:right w:val="none" w:sz="0" w:space="0" w:color="auto"/>
            </w:tcBorders>
            <w:shd w:val="clear" w:color="auto" w:fill="D9D9D9" w:themeFill="background1" w:themeFillShade="D9"/>
            <w:hideMark/>
          </w:tcPr>
          <w:p w:rsidR="00213784" w:rsidRPr="00C666BD" w:rsidRDefault="00213784" w:rsidP="00213784">
            <w:pPr>
              <w:spacing w:line="276" w:lineRule="auto"/>
              <w:cnfStyle w:val="000000100000" w:firstRow="0" w:lastRow="0" w:firstColumn="0" w:lastColumn="0" w:oddVBand="0" w:evenVBand="0" w:oddHBand="1" w:evenHBand="0" w:firstRowFirstColumn="0" w:firstRowLastColumn="0" w:lastRowFirstColumn="0" w:lastRowLastColumn="0"/>
            </w:pPr>
            <w:r w:rsidRPr="00C666BD">
              <w:t>Última actualización:</w:t>
            </w:r>
          </w:p>
        </w:tc>
        <w:tc>
          <w:tcPr>
            <w:tcW w:w="4086" w:type="dxa"/>
            <w:tcBorders>
              <w:left w:val="none" w:sz="0" w:space="0" w:color="auto"/>
            </w:tcBorders>
            <w:shd w:val="clear" w:color="auto" w:fill="D9D9D9" w:themeFill="background1" w:themeFillShade="D9"/>
          </w:tcPr>
          <w:p w:rsidR="00213784" w:rsidRPr="00AF01B2" w:rsidRDefault="00213784" w:rsidP="00763E89">
            <w:pPr>
              <w:spacing w:line="276" w:lineRule="auto"/>
              <w:cnfStyle w:val="000000100000" w:firstRow="0" w:lastRow="0" w:firstColumn="0" w:lastColumn="0" w:oddVBand="0" w:evenVBand="0" w:oddHBand="1" w:evenHBand="0" w:firstRowFirstColumn="0" w:firstRowLastColumn="0" w:lastRowFirstColumn="0" w:lastRowLastColumn="0"/>
              <w:rPr>
                <w:sz w:val="20"/>
              </w:rPr>
            </w:pPr>
          </w:p>
        </w:tc>
      </w:tr>
      <w:tr w:rsidR="00213784" w:rsidRPr="00C666BD" w:rsidTr="002137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one" w:sz="0" w:space="0" w:color="auto"/>
            </w:tcBorders>
            <w:vAlign w:val="center"/>
            <w:hideMark/>
          </w:tcPr>
          <w:p w:rsidR="00213784" w:rsidRPr="00C666BD" w:rsidRDefault="00213784" w:rsidP="00213784">
            <w:pPr>
              <w:spacing w:line="276" w:lineRule="auto"/>
            </w:pPr>
            <w:r w:rsidRPr="00C666BD">
              <w:t>Fecha de creación:</w:t>
            </w:r>
          </w:p>
        </w:tc>
        <w:tc>
          <w:tcPr>
            <w:tcW w:w="2520" w:type="dxa"/>
            <w:tcBorders>
              <w:left w:val="none" w:sz="0" w:space="0" w:color="auto"/>
              <w:right w:val="none" w:sz="0" w:space="0" w:color="auto"/>
            </w:tcBorders>
          </w:tcPr>
          <w:p w:rsidR="00213784" w:rsidRPr="00AF01B2" w:rsidRDefault="00763E89" w:rsidP="00213784">
            <w:pPr>
              <w:spacing w:line="276" w:lineRule="auto"/>
              <w:cnfStyle w:val="000000010000" w:firstRow="0" w:lastRow="0" w:firstColumn="0" w:lastColumn="0" w:oddVBand="0" w:evenVBand="0" w:oddHBand="0" w:evenHBand="1" w:firstRowFirstColumn="0" w:firstRowLastColumn="0" w:lastRowFirstColumn="0" w:lastRowLastColumn="0"/>
              <w:rPr>
                <w:sz w:val="20"/>
              </w:rPr>
            </w:pPr>
            <w:r>
              <w:rPr>
                <w:sz w:val="20"/>
              </w:rPr>
              <w:t>13/02/2024</w:t>
            </w:r>
          </w:p>
        </w:tc>
        <w:tc>
          <w:tcPr>
            <w:tcW w:w="1980" w:type="dxa"/>
            <w:tcBorders>
              <w:left w:val="none" w:sz="0" w:space="0" w:color="auto"/>
              <w:right w:val="none" w:sz="0" w:space="0" w:color="auto"/>
            </w:tcBorders>
            <w:hideMark/>
          </w:tcPr>
          <w:p w:rsidR="00213784" w:rsidRPr="00C666BD" w:rsidRDefault="00213784" w:rsidP="00213784">
            <w:pPr>
              <w:spacing w:line="276" w:lineRule="auto"/>
              <w:cnfStyle w:val="000000010000" w:firstRow="0" w:lastRow="0" w:firstColumn="0" w:lastColumn="0" w:oddVBand="0" w:evenVBand="0" w:oddHBand="0" w:evenHBand="1" w:firstRowFirstColumn="0" w:firstRowLastColumn="0" w:lastRowFirstColumn="0" w:lastRowLastColumn="0"/>
            </w:pPr>
            <w:r w:rsidRPr="00C666BD">
              <w:t>Fecha de última actualización:</w:t>
            </w:r>
          </w:p>
        </w:tc>
        <w:tc>
          <w:tcPr>
            <w:tcW w:w="4086" w:type="dxa"/>
            <w:tcBorders>
              <w:left w:val="none" w:sz="0" w:space="0" w:color="auto"/>
            </w:tcBorders>
          </w:tcPr>
          <w:p w:rsidR="00213784" w:rsidRPr="00AF01B2" w:rsidRDefault="00213784" w:rsidP="00213784">
            <w:pPr>
              <w:spacing w:line="276" w:lineRule="auto"/>
              <w:cnfStyle w:val="000000010000" w:firstRow="0" w:lastRow="0" w:firstColumn="0" w:lastColumn="0" w:oddVBand="0" w:evenVBand="0" w:oddHBand="0" w:evenHBand="1" w:firstRowFirstColumn="0" w:firstRowLastColumn="0" w:lastRowFirstColumn="0" w:lastRowLastColumn="0"/>
              <w:rPr>
                <w:sz w:val="20"/>
              </w:rPr>
            </w:pPr>
          </w:p>
        </w:tc>
      </w:tr>
    </w:tbl>
    <w:p w:rsidR="00213784" w:rsidRPr="00C666BD" w:rsidRDefault="00213784" w:rsidP="00213784">
      <w:pPr>
        <w:rPr>
          <w:rStyle w:val="GuiaAzulCar"/>
          <w:rFonts w:eastAsiaTheme="minorHAnsi" w:cs="Arial"/>
          <w:vanish w:val="0"/>
        </w:rPr>
      </w:pPr>
    </w:p>
    <w:tbl>
      <w:tblPr>
        <w:tblStyle w:val="Sombreadomedio1-nfasis11"/>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938"/>
      </w:tblGrid>
      <w:tr w:rsidR="00213784" w:rsidRPr="00C666BD" w:rsidTr="0021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4" w:type="dxa"/>
            <w:gridSpan w:val="2"/>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13784" w:rsidRPr="00C666BD" w:rsidRDefault="00213784" w:rsidP="00213784">
            <w:pPr>
              <w:pStyle w:val="Textoindependiente"/>
              <w:spacing w:after="0"/>
              <w:jc w:val="left"/>
              <w:rPr>
                <w:rFonts w:cs="Arial"/>
                <w:szCs w:val="22"/>
                <w:lang w:val="es-CO"/>
              </w:rPr>
            </w:pPr>
            <w:r w:rsidRPr="00C666BD">
              <w:rPr>
                <w:rFonts w:cs="Arial"/>
                <w:color w:val="auto"/>
                <w:szCs w:val="22"/>
                <w:lang w:val="es-MX"/>
              </w:rPr>
              <w:t>Descripción del caso de uso</w:t>
            </w:r>
          </w:p>
        </w:tc>
      </w:tr>
      <w:tr w:rsidR="00213784" w:rsidRPr="00C666BD" w:rsidTr="0021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shd w:val="clear" w:color="auto" w:fill="D9D9D9" w:themeFill="background1" w:themeFillShade="D9"/>
            <w:hideMark/>
          </w:tcPr>
          <w:p w:rsidR="00213784" w:rsidRPr="00C666BD" w:rsidRDefault="00213784" w:rsidP="00213784">
            <w:pPr>
              <w:spacing w:line="276" w:lineRule="auto"/>
            </w:pPr>
            <w:r w:rsidRPr="00C666BD">
              <w:t>Actores:</w:t>
            </w:r>
          </w:p>
        </w:tc>
        <w:tc>
          <w:tcPr>
            <w:tcW w:w="7938" w:type="dxa"/>
            <w:tcBorders>
              <w:left w:val="none" w:sz="0" w:space="0" w:color="auto"/>
            </w:tcBorders>
            <w:shd w:val="clear" w:color="auto" w:fill="D9D9D9" w:themeFill="background1" w:themeFillShade="D9"/>
          </w:tcPr>
          <w:p w:rsidR="00213784" w:rsidRPr="00AF01B2" w:rsidRDefault="00213784" w:rsidP="00213784">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13784">
              <w:rPr>
                <w:sz w:val="20"/>
              </w:rPr>
              <w:t>Usuario con permisos de administrador.</w:t>
            </w:r>
          </w:p>
        </w:tc>
      </w:tr>
      <w:tr w:rsidR="00213784" w:rsidRPr="00C666BD" w:rsidTr="002137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hideMark/>
          </w:tcPr>
          <w:p w:rsidR="00213784" w:rsidRPr="00C666BD" w:rsidRDefault="00213784" w:rsidP="00213784">
            <w:pPr>
              <w:spacing w:line="276" w:lineRule="auto"/>
            </w:pPr>
            <w:r w:rsidRPr="00C666BD">
              <w:t>Descripción:</w:t>
            </w:r>
          </w:p>
        </w:tc>
        <w:tc>
          <w:tcPr>
            <w:tcW w:w="7938" w:type="dxa"/>
            <w:tcBorders>
              <w:left w:val="none" w:sz="0" w:space="0" w:color="auto"/>
            </w:tcBorders>
          </w:tcPr>
          <w:p w:rsidR="00213784" w:rsidRPr="00AF01B2" w:rsidRDefault="00213784" w:rsidP="00213784">
            <w:pPr>
              <w:spacing w:line="276" w:lineRule="auto"/>
              <w:cnfStyle w:val="000000010000" w:firstRow="0" w:lastRow="0" w:firstColumn="0" w:lastColumn="0" w:oddVBand="0" w:evenVBand="0" w:oddHBand="0" w:evenHBand="1" w:firstRowFirstColumn="0" w:firstRowLastColumn="0" w:lastRowFirstColumn="0" w:lastRowLastColumn="0"/>
              <w:rPr>
                <w:sz w:val="20"/>
              </w:rPr>
            </w:pPr>
            <w:r w:rsidRPr="00213784">
              <w:rPr>
                <w:sz w:val="20"/>
              </w:rPr>
              <w:t>El objetivo de este caso de uso es permitir al usuario agregar un nuevo aprendiz al sistema.</w:t>
            </w:r>
          </w:p>
        </w:tc>
      </w:tr>
      <w:tr w:rsidR="00213784" w:rsidRPr="00C666BD" w:rsidTr="0021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hideMark/>
          </w:tcPr>
          <w:p w:rsidR="00213784" w:rsidRPr="00C666BD" w:rsidRDefault="00213784" w:rsidP="00213784">
            <w:pPr>
              <w:spacing w:line="276" w:lineRule="auto"/>
            </w:pPr>
            <w:r w:rsidRPr="00C666BD">
              <w:t>Precondiciones:</w:t>
            </w:r>
          </w:p>
        </w:tc>
        <w:tc>
          <w:tcPr>
            <w:tcW w:w="7938" w:type="dxa"/>
            <w:tcBorders>
              <w:left w:val="none" w:sz="0" w:space="0" w:color="auto"/>
            </w:tcBorders>
          </w:tcPr>
          <w:p w:rsidR="00213784" w:rsidRPr="00AF01B2" w:rsidRDefault="00213784" w:rsidP="00213784">
            <w:pPr>
              <w:pStyle w:val="Textoindependiente"/>
              <w:ind w:left="0"/>
              <w:jc w:val="left"/>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usuario ha accedido al panel de gestión de aprendices.</w:t>
            </w:r>
          </w:p>
          <w:p w:rsidR="00213784" w:rsidRPr="00AF01B2" w:rsidRDefault="00213784" w:rsidP="00213784">
            <w:pPr>
              <w:pStyle w:val="Textoindependiente"/>
              <w:widowControl/>
              <w:spacing w:line="220" w:lineRule="exact"/>
              <w:ind w:left="720"/>
              <w:jc w:val="left"/>
              <w:cnfStyle w:val="000000100000" w:firstRow="0" w:lastRow="0" w:firstColumn="0" w:lastColumn="0" w:oddVBand="0" w:evenVBand="0" w:oddHBand="1" w:evenHBand="0" w:firstRowFirstColumn="0" w:firstRowLastColumn="0" w:lastRowFirstColumn="0" w:lastRowLastColumn="0"/>
              <w:rPr>
                <w:rFonts w:cs="Arial"/>
                <w:sz w:val="20"/>
                <w:szCs w:val="22"/>
                <w:lang w:val="es-MX"/>
              </w:rPr>
            </w:pPr>
          </w:p>
        </w:tc>
      </w:tr>
      <w:tr w:rsidR="00213784" w:rsidRPr="00C666BD" w:rsidTr="002137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shd w:val="clear" w:color="auto" w:fill="D9D9D9" w:themeFill="background1" w:themeFillShade="D9"/>
            <w:hideMark/>
          </w:tcPr>
          <w:p w:rsidR="00213784" w:rsidRPr="00C666BD" w:rsidRDefault="00213784" w:rsidP="00213784">
            <w:pPr>
              <w:spacing w:line="276" w:lineRule="auto"/>
            </w:pPr>
            <w:r w:rsidRPr="00C666BD">
              <w:t>Post condiciones:</w:t>
            </w:r>
          </w:p>
        </w:tc>
        <w:tc>
          <w:tcPr>
            <w:tcW w:w="7938" w:type="dxa"/>
            <w:tcBorders>
              <w:left w:val="none" w:sz="0" w:space="0" w:color="auto"/>
            </w:tcBorders>
            <w:shd w:val="clear" w:color="auto" w:fill="D9D9D9" w:themeFill="background1" w:themeFillShade="D9"/>
          </w:tcPr>
          <w:p w:rsidR="00213784" w:rsidRPr="00AF01B2" w:rsidRDefault="00213784" w:rsidP="00213784">
            <w:pPr>
              <w:pStyle w:val="Textoindependiente"/>
              <w:widowControl/>
              <w:spacing w:line="220" w:lineRule="exact"/>
              <w:ind w:left="0"/>
              <w:jc w:val="left"/>
              <w:cnfStyle w:val="000000010000" w:firstRow="0" w:lastRow="0" w:firstColumn="0" w:lastColumn="0" w:oddVBand="0" w:evenVBand="0" w:oddHBand="0" w:evenHBand="1" w:firstRowFirstColumn="0" w:firstRowLastColumn="0" w:lastRowFirstColumn="0" w:lastRowLastColumn="0"/>
              <w:rPr>
                <w:rFonts w:cs="Arial"/>
                <w:sz w:val="20"/>
                <w:szCs w:val="22"/>
                <w:lang w:val="es-MX"/>
              </w:rPr>
            </w:pPr>
            <w:r w:rsidRPr="00213784">
              <w:rPr>
                <w:rFonts w:cs="Arial"/>
                <w:sz w:val="20"/>
                <w:szCs w:val="22"/>
                <w:lang w:val="es-MX"/>
              </w:rPr>
              <w:t>Se ha creado un nuevo registro de aprendiz en la base de datos con la información proporcionada.</w:t>
            </w:r>
          </w:p>
        </w:tc>
      </w:tr>
      <w:tr w:rsidR="00213784" w:rsidRPr="00C666BD" w:rsidTr="0021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hideMark/>
          </w:tcPr>
          <w:p w:rsidR="00213784" w:rsidRPr="00C666BD" w:rsidRDefault="00213784" w:rsidP="00213784">
            <w:pPr>
              <w:spacing w:line="276" w:lineRule="auto"/>
            </w:pPr>
            <w:r w:rsidRPr="00C666BD">
              <w:t>Flujo Normal:</w:t>
            </w:r>
          </w:p>
        </w:tc>
        <w:tc>
          <w:tcPr>
            <w:tcW w:w="7938" w:type="dxa"/>
            <w:tcBorders>
              <w:left w:val="none" w:sz="0" w:space="0" w:color="auto"/>
            </w:tcBorders>
          </w:tcPr>
          <w:p w:rsidR="00213784" w:rsidRPr="00213784" w:rsidRDefault="00213784" w:rsidP="00763E89">
            <w:pPr>
              <w:pStyle w:val="Textoindependiente"/>
              <w:numPr>
                <w:ilvl w:val="0"/>
                <w:numId w:val="4"/>
              </w:numPr>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usuario selecciona la opción "Crear" desde el panel de gestión.</w:t>
            </w:r>
          </w:p>
          <w:p w:rsidR="00213784" w:rsidRPr="00213784" w:rsidRDefault="00213784" w:rsidP="00763E89">
            <w:pPr>
              <w:pStyle w:val="Textoindependiente"/>
              <w:numPr>
                <w:ilvl w:val="0"/>
                <w:numId w:val="4"/>
              </w:numPr>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sistema presenta un formulario vacío para ingresar la información del nuevo aprendiz.</w:t>
            </w:r>
          </w:p>
          <w:p w:rsidR="00213784" w:rsidRPr="00213784" w:rsidRDefault="00213784" w:rsidP="00763E89">
            <w:pPr>
              <w:pStyle w:val="Textoindependiente"/>
              <w:numPr>
                <w:ilvl w:val="0"/>
                <w:numId w:val="4"/>
              </w:numPr>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usuario completa los campos obligatorios del formulario, como nombre, apellido, documento de identidad, etc.</w:t>
            </w:r>
          </w:p>
          <w:p w:rsidR="00213784" w:rsidRPr="00213784" w:rsidRDefault="00213784" w:rsidP="00763E89">
            <w:pPr>
              <w:pStyle w:val="Textoindependiente"/>
              <w:numPr>
                <w:ilvl w:val="0"/>
                <w:numId w:val="4"/>
              </w:numPr>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usuario confirma la creación del aprendiz.</w:t>
            </w:r>
          </w:p>
          <w:p w:rsidR="00213784" w:rsidRPr="00213784" w:rsidRDefault="00213784" w:rsidP="00763E89">
            <w:pPr>
              <w:pStyle w:val="Textoindependiente"/>
              <w:numPr>
                <w:ilvl w:val="0"/>
                <w:numId w:val="4"/>
              </w:numPr>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sistema valida la información ingresada y crea un nuevo registro en la base de datos con los datos proporcionados.</w:t>
            </w:r>
          </w:p>
          <w:p w:rsidR="00213784" w:rsidRPr="00213784" w:rsidRDefault="00213784" w:rsidP="00763E89">
            <w:pPr>
              <w:pStyle w:val="Textoindependiente"/>
              <w:numPr>
                <w:ilvl w:val="0"/>
                <w:numId w:val="4"/>
              </w:numPr>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sistema muestra un mensaje de éxito confirmando la creación del aprendiz.</w:t>
            </w:r>
          </w:p>
          <w:p w:rsidR="00213784" w:rsidRPr="00AF01B2" w:rsidRDefault="00213784" w:rsidP="00763E89">
            <w:pPr>
              <w:pStyle w:val="Textoindependiente"/>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sz w:val="20"/>
                <w:szCs w:val="22"/>
                <w:lang w:val="es-MX"/>
              </w:rPr>
            </w:pPr>
            <w:r w:rsidRPr="00213784">
              <w:rPr>
                <w:rFonts w:cs="Arial"/>
                <w:sz w:val="20"/>
                <w:szCs w:val="22"/>
                <w:lang w:val="es-MX"/>
              </w:rPr>
              <w:t>El usuario vuelve al panel de gestión de aprendices actualizado, donde puede ver al nuevo aprendiz.</w:t>
            </w:r>
          </w:p>
          <w:p w:rsidR="00213784" w:rsidRPr="00AF01B2" w:rsidRDefault="00213784" w:rsidP="00213784">
            <w:pPr>
              <w:pStyle w:val="Textoindependiente"/>
              <w:ind w:left="0"/>
              <w:jc w:val="left"/>
              <w:cnfStyle w:val="000000100000" w:firstRow="0" w:lastRow="0" w:firstColumn="0" w:lastColumn="0" w:oddVBand="0" w:evenVBand="0" w:oddHBand="1" w:evenHBand="0" w:firstRowFirstColumn="0" w:firstRowLastColumn="0" w:lastRowFirstColumn="0" w:lastRowLastColumn="0"/>
              <w:rPr>
                <w:rFonts w:cs="Arial"/>
                <w:sz w:val="20"/>
                <w:szCs w:val="22"/>
                <w:lang w:val="es-MX"/>
              </w:rPr>
            </w:pPr>
          </w:p>
        </w:tc>
      </w:tr>
    </w:tbl>
    <w:p w:rsidR="00213784" w:rsidRDefault="00213784" w:rsidP="00213784"/>
    <w:p w:rsidR="00382942" w:rsidRDefault="00382942" w:rsidP="00213784">
      <w:pPr>
        <w:jc w:val="center"/>
        <w:rPr>
          <w:rFonts w:ascii="Arial" w:hAnsi="Arial" w:cs="Arial"/>
          <w:sz w:val="24"/>
          <w:szCs w:val="24"/>
        </w:rPr>
      </w:pPr>
    </w:p>
    <w:p w:rsidR="00382942" w:rsidRDefault="00382942" w:rsidP="00382942">
      <w:pPr>
        <w:jc w:val="center"/>
        <w:rPr>
          <w:rFonts w:ascii="Arial" w:hAnsi="Arial" w:cs="Arial"/>
          <w:sz w:val="24"/>
          <w:szCs w:val="24"/>
        </w:rPr>
      </w:pPr>
    </w:p>
    <w:p w:rsidR="00382942" w:rsidRPr="00A34D35" w:rsidRDefault="00382942" w:rsidP="00382942">
      <w:pPr>
        <w:rPr>
          <w:rFonts w:ascii="Arial" w:hAnsi="Arial" w:cs="Arial"/>
          <w:b/>
          <w:sz w:val="24"/>
          <w:szCs w:val="24"/>
        </w:rPr>
      </w:pPr>
      <w:r w:rsidRPr="00A34D35">
        <w:rPr>
          <w:rFonts w:ascii="Arial" w:hAnsi="Arial" w:cs="Arial"/>
          <w:b/>
          <w:sz w:val="24"/>
          <w:szCs w:val="24"/>
        </w:rPr>
        <w:t>Diagrama de Clases</w:t>
      </w:r>
    </w:p>
    <w:p w:rsidR="00382942" w:rsidRPr="00382942" w:rsidRDefault="00382942" w:rsidP="00382942">
      <w:pPr>
        <w:rPr>
          <w:rFonts w:ascii="Arial" w:hAnsi="Arial" w:cs="Arial"/>
          <w:sz w:val="24"/>
          <w:szCs w:val="24"/>
        </w:rPr>
      </w:pPr>
      <w:r w:rsidRPr="00382942">
        <w:rPr>
          <w:rFonts w:ascii="Arial" w:hAnsi="Arial" w:cs="Arial"/>
          <w:sz w:val="24"/>
          <w:szCs w:val="24"/>
        </w:rPr>
        <w:t xml:space="preserve">Se ha creado un diagrama de clases que representa la estructura de la información de los aprendices y las interacciones con la base de datos. La clase </w:t>
      </w:r>
      <w:r w:rsidRPr="00382942">
        <w:rPr>
          <w:rFonts w:ascii="Arial" w:hAnsi="Arial" w:cs="Arial"/>
          <w:b/>
          <w:bCs/>
          <w:sz w:val="24"/>
          <w:szCs w:val="24"/>
        </w:rPr>
        <w:t>Aprendiz</w:t>
      </w:r>
      <w:r w:rsidRPr="00382942">
        <w:rPr>
          <w:rFonts w:ascii="Arial" w:hAnsi="Arial" w:cs="Arial"/>
          <w:sz w:val="24"/>
          <w:szCs w:val="24"/>
        </w:rPr>
        <w:t xml:space="preserve"> tiene atributos como tipo de documento, número de documento, nombres, apellidos, fecha de nacimiento, sexo, teléfono y dirección. Se han definido métodos para las operaciones CRUD.</w:t>
      </w:r>
    </w:p>
    <w:p w:rsidR="00382942" w:rsidRDefault="00382942" w:rsidP="00382942">
      <w:pPr>
        <w:rPr>
          <w:rFonts w:ascii="Arial" w:hAnsi="Arial" w:cs="Arial"/>
          <w:sz w:val="24"/>
          <w:szCs w:val="24"/>
        </w:rPr>
      </w:pPr>
    </w:p>
    <w:p w:rsidR="00382942" w:rsidRDefault="00382942" w:rsidP="00382942">
      <w:pPr>
        <w:rPr>
          <w:rFonts w:ascii="Arial" w:hAnsi="Arial" w:cs="Arial"/>
          <w:sz w:val="24"/>
          <w:szCs w:val="24"/>
        </w:rPr>
      </w:pPr>
      <w:r>
        <w:rPr>
          <w:rFonts w:ascii="Arial" w:hAnsi="Arial" w:cs="Arial"/>
          <w:noProof/>
          <w:sz w:val="24"/>
          <w:szCs w:val="24"/>
        </w:rPr>
        <w:drawing>
          <wp:inline distT="0" distB="0" distL="0" distR="0">
            <wp:extent cx="5612130" cy="38182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818255"/>
                    </a:xfrm>
                    <a:prstGeom prst="rect">
                      <a:avLst/>
                    </a:prstGeom>
                  </pic:spPr>
                </pic:pic>
              </a:graphicData>
            </a:graphic>
          </wp:inline>
        </w:drawing>
      </w:r>
    </w:p>
    <w:p w:rsidR="00382942" w:rsidRDefault="00382942" w:rsidP="00382942">
      <w:pPr>
        <w:rPr>
          <w:rFonts w:ascii="Arial" w:hAnsi="Arial" w:cs="Arial"/>
          <w:sz w:val="24"/>
          <w:szCs w:val="24"/>
        </w:rPr>
      </w:pPr>
    </w:p>
    <w:p w:rsidR="00382942" w:rsidRDefault="00382942" w:rsidP="00382942">
      <w:pPr>
        <w:rPr>
          <w:rFonts w:ascii="Arial" w:hAnsi="Arial" w:cs="Arial"/>
          <w:b/>
          <w:bCs/>
          <w:sz w:val="24"/>
          <w:szCs w:val="24"/>
        </w:rPr>
      </w:pPr>
    </w:p>
    <w:p w:rsidR="00382942" w:rsidRDefault="00382942" w:rsidP="00382942">
      <w:pPr>
        <w:rPr>
          <w:rFonts w:ascii="Arial" w:hAnsi="Arial" w:cs="Arial"/>
          <w:b/>
          <w:bCs/>
          <w:sz w:val="24"/>
          <w:szCs w:val="24"/>
        </w:rPr>
      </w:pPr>
    </w:p>
    <w:p w:rsidR="00382942" w:rsidRDefault="00382942" w:rsidP="00382942">
      <w:pPr>
        <w:rPr>
          <w:rFonts w:ascii="Arial" w:hAnsi="Arial" w:cs="Arial"/>
          <w:b/>
          <w:bCs/>
          <w:sz w:val="24"/>
          <w:szCs w:val="24"/>
        </w:rPr>
      </w:pPr>
    </w:p>
    <w:p w:rsidR="00382942" w:rsidRDefault="00382942" w:rsidP="00382942">
      <w:pPr>
        <w:rPr>
          <w:rFonts w:ascii="Arial" w:hAnsi="Arial" w:cs="Arial"/>
          <w:b/>
          <w:bCs/>
          <w:sz w:val="24"/>
          <w:szCs w:val="24"/>
        </w:rPr>
      </w:pPr>
    </w:p>
    <w:p w:rsidR="00382942" w:rsidRDefault="00382942" w:rsidP="00382942">
      <w:pPr>
        <w:rPr>
          <w:rFonts w:ascii="Arial" w:hAnsi="Arial" w:cs="Arial"/>
          <w:b/>
          <w:bCs/>
          <w:sz w:val="24"/>
          <w:szCs w:val="24"/>
        </w:rPr>
      </w:pPr>
    </w:p>
    <w:p w:rsidR="00382942" w:rsidRDefault="00382942" w:rsidP="00382942">
      <w:pPr>
        <w:rPr>
          <w:rFonts w:ascii="Arial" w:hAnsi="Arial" w:cs="Arial"/>
          <w:b/>
          <w:bCs/>
          <w:sz w:val="24"/>
          <w:szCs w:val="24"/>
        </w:rPr>
      </w:pPr>
    </w:p>
    <w:p w:rsidR="00382942" w:rsidRDefault="00382942" w:rsidP="00382942">
      <w:pPr>
        <w:rPr>
          <w:rFonts w:ascii="Arial" w:hAnsi="Arial" w:cs="Arial"/>
          <w:b/>
          <w:bCs/>
          <w:sz w:val="24"/>
          <w:szCs w:val="24"/>
        </w:rPr>
      </w:pPr>
    </w:p>
    <w:p w:rsidR="00382942" w:rsidRPr="00382942" w:rsidRDefault="00382942" w:rsidP="00382942">
      <w:pPr>
        <w:rPr>
          <w:rFonts w:ascii="Arial" w:hAnsi="Arial" w:cs="Arial"/>
          <w:b/>
          <w:bCs/>
          <w:sz w:val="24"/>
          <w:szCs w:val="24"/>
        </w:rPr>
      </w:pPr>
      <w:r w:rsidRPr="00382942">
        <w:rPr>
          <w:rFonts w:ascii="Arial" w:hAnsi="Arial" w:cs="Arial"/>
          <w:b/>
          <w:bCs/>
          <w:sz w:val="24"/>
          <w:szCs w:val="24"/>
        </w:rPr>
        <w:t>Diseño</w:t>
      </w:r>
    </w:p>
    <w:p w:rsidR="00382942" w:rsidRPr="00382942" w:rsidRDefault="00382942" w:rsidP="00382942">
      <w:pPr>
        <w:rPr>
          <w:rFonts w:ascii="Arial" w:hAnsi="Arial" w:cs="Arial"/>
          <w:sz w:val="24"/>
          <w:szCs w:val="24"/>
        </w:rPr>
      </w:pPr>
      <w:r w:rsidRPr="00382942">
        <w:rPr>
          <w:rFonts w:ascii="Arial" w:hAnsi="Arial" w:cs="Arial"/>
          <w:sz w:val="24"/>
          <w:szCs w:val="24"/>
        </w:rPr>
        <w:t xml:space="preserve">Diagrama de Entidad-Relación </w:t>
      </w:r>
    </w:p>
    <w:p w:rsidR="00382942" w:rsidRDefault="00F70733" w:rsidP="00382942">
      <w:pPr>
        <w:rPr>
          <w:rFonts w:ascii="Arial" w:hAnsi="Arial" w:cs="Arial"/>
          <w:sz w:val="24"/>
          <w:szCs w:val="24"/>
        </w:rPr>
      </w:pPr>
      <w:r w:rsidRPr="00F70733">
        <w:rPr>
          <w:rFonts w:ascii="Arial" w:hAnsi="Arial" w:cs="Arial"/>
          <w:noProof/>
          <w:sz w:val="24"/>
          <w:szCs w:val="24"/>
        </w:rPr>
        <w:lastRenderedPageBreak/>
        <w:drawing>
          <wp:inline distT="0" distB="0" distL="0" distR="0" wp14:anchorId="62B8EAFD" wp14:editId="0F7C46D8">
            <wp:extent cx="5612130" cy="27997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99715"/>
                    </a:xfrm>
                    <a:prstGeom prst="rect">
                      <a:avLst/>
                    </a:prstGeom>
                  </pic:spPr>
                </pic:pic>
              </a:graphicData>
            </a:graphic>
          </wp:inline>
        </w:drawing>
      </w:r>
    </w:p>
    <w:p w:rsidR="00382942" w:rsidRPr="00382942" w:rsidRDefault="00382942" w:rsidP="00382942">
      <w:pPr>
        <w:rPr>
          <w:rFonts w:ascii="Arial" w:hAnsi="Arial" w:cs="Arial"/>
          <w:sz w:val="24"/>
          <w:szCs w:val="24"/>
        </w:rPr>
      </w:pPr>
    </w:p>
    <w:p w:rsidR="00382942" w:rsidRDefault="00382942" w:rsidP="00382942">
      <w:pPr>
        <w:rPr>
          <w:rFonts w:ascii="Arial" w:hAnsi="Arial" w:cs="Arial"/>
          <w:sz w:val="24"/>
          <w:szCs w:val="24"/>
        </w:rPr>
      </w:pPr>
    </w:p>
    <w:p w:rsidR="000236FD" w:rsidRPr="000236FD" w:rsidRDefault="000236FD" w:rsidP="000236FD">
      <w:pPr>
        <w:rPr>
          <w:rFonts w:ascii="Arial" w:hAnsi="Arial" w:cs="Arial"/>
          <w:b/>
          <w:bCs/>
          <w:sz w:val="24"/>
          <w:szCs w:val="24"/>
        </w:rPr>
      </w:pPr>
      <w:r w:rsidRPr="000236FD">
        <w:rPr>
          <w:rFonts w:ascii="Arial" w:hAnsi="Arial" w:cs="Arial"/>
          <w:b/>
          <w:bCs/>
          <w:sz w:val="24"/>
          <w:szCs w:val="24"/>
        </w:rPr>
        <w:t>Desarrollo</w:t>
      </w:r>
    </w:p>
    <w:p w:rsidR="000236FD" w:rsidRPr="000236FD" w:rsidRDefault="000236FD" w:rsidP="000236FD">
      <w:pPr>
        <w:rPr>
          <w:rFonts w:ascii="Arial" w:hAnsi="Arial" w:cs="Arial"/>
          <w:sz w:val="24"/>
          <w:szCs w:val="24"/>
        </w:rPr>
      </w:pPr>
      <w:r w:rsidRPr="000236FD">
        <w:rPr>
          <w:rFonts w:ascii="Arial" w:hAnsi="Arial" w:cs="Arial"/>
          <w:sz w:val="24"/>
          <w:szCs w:val="24"/>
        </w:rPr>
        <w:t>Backend (PHP y MySQL)</w:t>
      </w:r>
    </w:p>
    <w:p w:rsidR="000236FD" w:rsidRPr="000236FD" w:rsidRDefault="000236FD" w:rsidP="000236FD">
      <w:pPr>
        <w:rPr>
          <w:rFonts w:ascii="Arial" w:hAnsi="Arial" w:cs="Arial"/>
          <w:sz w:val="24"/>
          <w:szCs w:val="24"/>
        </w:rPr>
      </w:pPr>
      <w:r w:rsidRPr="000236FD">
        <w:rPr>
          <w:rFonts w:ascii="Arial" w:hAnsi="Arial" w:cs="Arial"/>
          <w:sz w:val="24"/>
          <w:szCs w:val="24"/>
        </w:rPr>
        <w:t>Se ha implementado el backend del sistema utilizando PHP y MySQL. Se han creado clases para gestionar la conexión a la base de datos (</w:t>
      </w:r>
      <w:r w:rsidRPr="000236FD">
        <w:rPr>
          <w:rFonts w:ascii="Arial" w:hAnsi="Arial" w:cs="Arial"/>
          <w:b/>
          <w:bCs/>
          <w:sz w:val="24"/>
          <w:szCs w:val="24"/>
        </w:rPr>
        <w:t>Database</w:t>
      </w:r>
      <w:r w:rsidRPr="000236FD">
        <w:rPr>
          <w:rFonts w:ascii="Arial" w:hAnsi="Arial" w:cs="Arial"/>
          <w:sz w:val="24"/>
          <w:szCs w:val="24"/>
        </w:rPr>
        <w:t xml:space="preserve">), la entidad </w:t>
      </w:r>
      <w:r w:rsidRPr="000236FD">
        <w:rPr>
          <w:rFonts w:ascii="Arial" w:hAnsi="Arial" w:cs="Arial"/>
          <w:b/>
          <w:bCs/>
          <w:sz w:val="24"/>
          <w:szCs w:val="24"/>
        </w:rPr>
        <w:t>Aprendiz</w:t>
      </w:r>
      <w:r w:rsidRPr="000236FD">
        <w:rPr>
          <w:rFonts w:ascii="Arial" w:hAnsi="Arial" w:cs="Arial"/>
          <w:sz w:val="24"/>
          <w:szCs w:val="24"/>
        </w:rPr>
        <w:t xml:space="preserve"> con métodos CRUD, y un controlador (</w:t>
      </w:r>
      <w:r w:rsidRPr="000236FD">
        <w:rPr>
          <w:rFonts w:ascii="Arial" w:hAnsi="Arial" w:cs="Arial"/>
          <w:b/>
          <w:bCs/>
          <w:sz w:val="24"/>
          <w:szCs w:val="24"/>
        </w:rPr>
        <w:t>AprendizController</w:t>
      </w:r>
      <w:r w:rsidRPr="000236FD">
        <w:rPr>
          <w:rFonts w:ascii="Arial" w:hAnsi="Arial" w:cs="Arial"/>
          <w:sz w:val="24"/>
          <w:szCs w:val="24"/>
        </w:rPr>
        <w:t>) para manejar las operaciones relacionadas con los aprendices.</w:t>
      </w:r>
    </w:p>
    <w:p w:rsidR="000236FD" w:rsidRDefault="000236FD" w:rsidP="00382942">
      <w:pPr>
        <w:rPr>
          <w:rFonts w:ascii="Segoe UI" w:hAnsi="Segoe UI" w:cs="Segoe UI"/>
          <w:color w:val="0D0D0D"/>
          <w:shd w:val="clear" w:color="auto" w:fill="FFFFFF"/>
        </w:rPr>
      </w:pPr>
      <w:r>
        <w:rPr>
          <w:rFonts w:ascii="Segoe UI" w:hAnsi="Segoe UI" w:cs="Segoe UI"/>
          <w:color w:val="0D0D0D"/>
          <w:shd w:val="clear" w:color="auto" w:fill="FFFFFF"/>
        </w:rPr>
        <w:t>El frontend ha sido diseñado para ser intuitivo y fácil de usar. Se han creado formularios para ingresar y mostrar la información de los aprendices, usando boostrap.</w:t>
      </w:r>
    </w:p>
    <w:p w:rsidR="000236FD" w:rsidRPr="000236FD" w:rsidRDefault="000236FD" w:rsidP="00382942">
      <w:pPr>
        <w:rPr>
          <w:rFonts w:ascii="Segoe UI" w:hAnsi="Segoe UI" w:cs="Segoe UI"/>
          <w:color w:val="0D0D0D"/>
          <w:shd w:val="clear" w:color="auto" w:fill="FFFFFF"/>
        </w:rPr>
      </w:pPr>
    </w:p>
    <w:p w:rsidR="000236FD" w:rsidRPr="000236FD" w:rsidRDefault="000236FD" w:rsidP="000236FD">
      <w:pPr>
        <w:rPr>
          <w:rFonts w:ascii="Arial" w:hAnsi="Arial" w:cs="Arial"/>
          <w:b/>
          <w:bCs/>
          <w:sz w:val="24"/>
          <w:szCs w:val="24"/>
        </w:rPr>
      </w:pPr>
      <w:r w:rsidRPr="000236FD">
        <w:rPr>
          <w:rFonts w:ascii="Arial" w:hAnsi="Arial" w:cs="Arial"/>
          <w:b/>
          <w:bCs/>
          <w:sz w:val="24"/>
          <w:szCs w:val="24"/>
        </w:rPr>
        <w:t>Conclusión</w:t>
      </w:r>
    </w:p>
    <w:p w:rsidR="000236FD" w:rsidRPr="000236FD" w:rsidRDefault="000236FD" w:rsidP="000236FD">
      <w:pPr>
        <w:rPr>
          <w:rFonts w:ascii="Arial" w:hAnsi="Arial" w:cs="Arial"/>
          <w:sz w:val="24"/>
          <w:szCs w:val="24"/>
        </w:rPr>
      </w:pPr>
      <w:r w:rsidRPr="000236FD">
        <w:rPr>
          <w:rFonts w:ascii="Arial" w:hAnsi="Arial" w:cs="Arial"/>
          <w:sz w:val="24"/>
          <w:szCs w:val="24"/>
        </w:rPr>
        <w:t>Este sistema de gestión de aprendices proporciona una solución eficiente y fácil de usar para el SENA. Permite al administrador realizar las operaciones necesarias para gestionar la información de los aprendices de manera efectiva.</w:t>
      </w:r>
    </w:p>
    <w:p w:rsidR="000236FD" w:rsidRPr="00382942" w:rsidRDefault="000236FD" w:rsidP="00382942">
      <w:pPr>
        <w:rPr>
          <w:rFonts w:ascii="Arial" w:hAnsi="Arial" w:cs="Arial"/>
          <w:sz w:val="24"/>
          <w:szCs w:val="24"/>
        </w:rPr>
      </w:pPr>
    </w:p>
    <w:sectPr w:rsidR="000236FD" w:rsidRPr="003829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CE0" w:rsidRDefault="002F0CE0" w:rsidP="00673BEA">
      <w:pPr>
        <w:spacing w:after="0" w:line="240" w:lineRule="auto"/>
      </w:pPr>
      <w:r>
        <w:separator/>
      </w:r>
    </w:p>
  </w:endnote>
  <w:endnote w:type="continuationSeparator" w:id="0">
    <w:p w:rsidR="002F0CE0" w:rsidRDefault="002F0CE0" w:rsidP="0067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CE0" w:rsidRDefault="002F0CE0" w:rsidP="00673BEA">
      <w:pPr>
        <w:spacing w:after="0" w:line="240" w:lineRule="auto"/>
      </w:pPr>
      <w:r>
        <w:separator/>
      </w:r>
    </w:p>
  </w:footnote>
  <w:footnote w:type="continuationSeparator" w:id="0">
    <w:p w:rsidR="002F0CE0" w:rsidRDefault="002F0CE0" w:rsidP="00673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03B5E91"/>
    <w:multiLevelType w:val="hybridMultilevel"/>
    <w:tmpl w:val="5B486F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76128B"/>
    <w:multiLevelType w:val="hybridMultilevel"/>
    <w:tmpl w:val="32FE99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5267F85"/>
    <w:multiLevelType w:val="hybridMultilevel"/>
    <w:tmpl w:val="E98653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42"/>
    <w:rsid w:val="000236FD"/>
    <w:rsid w:val="00213784"/>
    <w:rsid w:val="002F0CE0"/>
    <w:rsid w:val="00382942"/>
    <w:rsid w:val="00671ACE"/>
    <w:rsid w:val="00673BEA"/>
    <w:rsid w:val="00763E89"/>
    <w:rsid w:val="00A34D35"/>
    <w:rsid w:val="00F70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FD32"/>
  <w15:chartTrackingRefBased/>
  <w15:docId w15:val="{E9112603-C675-4648-A2FB-C7BB4DDB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13784"/>
    <w:pPr>
      <w:widowControl w:val="0"/>
      <w:spacing w:after="120" w:line="240" w:lineRule="auto"/>
      <w:ind w:left="1080"/>
      <w:jc w:val="both"/>
    </w:pPr>
    <w:rPr>
      <w:rFonts w:ascii="Arial" w:eastAsia="Times New Roman" w:hAnsi="Arial" w:cs="Times New Roman"/>
      <w:kern w:val="0"/>
      <w:szCs w:val="20"/>
      <w:lang w:val="en-US"/>
      <w14:ligatures w14:val="none"/>
    </w:rPr>
  </w:style>
  <w:style w:type="character" w:customStyle="1" w:styleId="TextoindependienteCar">
    <w:name w:val="Texto independiente Car"/>
    <w:basedOn w:val="Fuentedeprrafopredeter"/>
    <w:link w:val="Textoindependiente"/>
    <w:rsid w:val="00213784"/>
    <w:rPr>
      <w:rFonts w:ascii="Arial" w:eastAsia="Times New Roman" w:hAnsi="Arial" w:cs="Times New Roman"/>
      <w:kern w:val="0"/>
      <w:szCs w:val="20"/>
      <w:lang w:val="en-US"/>
      <w14:ligatures w14:val="none"/>
    </w:rPr>
  </w:style>
  <w:style w:type="paragraph" w:customStyle="1" w:styleId="GuiaAzul">
    <w:name w:val="Guia Azul"/>
    <w:basedOn w:val="Normal"/>
    <w:link w:val="GuiaAzulCar"/>
    <w:qFormat/>
    <w:rsid w:val="00213784"/>
    <w:pPr>
      <w:tabs>
        <w:tab w:val="left" w:pos="3136"/>
      </w:tabs>
      <w:spacing w:after="200" w:line="276" w:lineRule="auto"/>
    </w:pPr>
    <w:rPr>
      <w:rFonts w:ascii="Arial" w:eastAsia="Times New Roman" w:hAnsi="Arial" w:cs="Times New Roman"/>
      <w:vanish/>
      <w:color w:val="0000FF"/>
      <w:kern w:val="0"/>
      <w:sz w:val="20"/>
      <w:szCs w:val="24"/>
      <w14:ligatures w14:val="none"/>
    </w:rPr>
  </w:style>
  <w:style w:type="character" w:customStyle="1" w:styleId="GuiaAzulCar">
    <w:name w:val="Guia Azul Car"/>
    <w:basedOn w:val="Fuentedeprrafopredeter"/>
    <w:link w:val="GuiaAzul"/>
    <w:rsid w:val="00213784"/>
    <w:rPr>
      <w:rFonts w:ascii="Arial" w:eastAsia="Times New Roman" w:hAnsi="Arial" w:cs="Times New Roman"/>
      <w:vanish/>
      <w:color w:val="0000FF"/>
      <w:kern w:val="0"/>
      <w:sz w:val="20"/>
      <w:szCs w:val="24"/>
      <w14:ligatures w14:val="none"/>
    </w:rPr>
  </w:style>
  <w:style w:type="table" w:customStyle="1" w:styleId="Sombreadomedio1-nfasis11">
    <w:name w:val="Sombreado medio 1 - Énfasis 11"/>
    <w:basedOn w:val="Tablanormal"/>
    <w:uiPriority w:val="63"/>
    <w:rsid w:val="00213784"/>
    <w:pPr>
      <w:spacing w:after="0" w:line="240" w:lineRule="auto"/>
    </w:pPr>
    <w:rPr>
      <w:kern w:val="0"/>
      <w:lang w:val="es-MX"/>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673B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BEA"/>
  </w:style>
  <w:style w:type="paragraph" w:styleId="Piedepgina">
    <w:name w:val="footer"/>
    <w:basedOn w:val="Normal"/>
    <w:link w:val="PiedepginaCar"/>
    <w:uiPriority w:val="99"/>
    <w:unhideWhenUsed/>
    <w:rsid w:val="00673B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1343">
      <w:bodyDiv w:val="1"/>
      <w:marLeft w:val="0"/>
      <w:marRight w:val="0"/>
      <w:marTop w:val="0"/>
      <w:marBottom w:val="0"/>
      <w:divBdr>
        <w:top w:val="none" w:sz="0" w:space="0" w:color="auto"/>
        <w:left w:val="none" w:sz="0" w:space="0" w:color="auto"/>
        <w:bottom w:val="none" w:sz="0" w:space="0" w:color="auto"/>
        <w:right w:val="none" w:sz="0" w:space="0" w:color="auto"/>
      </w:divBdr>
    </w:div>
    <w:div w:id="407264419">
      <w:bodyDiv w:val="1"/>
      <w:marLeft w:val="0"/>
      <w:marRight w:val="0"/>
      <w:marTop w:val="0"/>
      <w:marBottom w:val="0"/>
      <w:divBdr>
        <w:top w:val="none" w:sz="0" w:space="0" w:color="auto"/>
        <w:left w:val="none" w:sz="0" w:space="0" w:color="auto"/>
        <w:bottom w:val="none" w:sz="0" w:space="0" w:color="auto"/>
        <w:right w:val="none" w:sz="0" w:space="0" w:color="auto"/>
      </w:divBdr>
    </w:div>
    <w:div w:id="1533879608">
      <w:bodyDiv w:val="1"/>
      <w:marLeft w:val="0"/>
      <w:marRight w:val="0"/>
      <w:marTop w:val="0"/>
      <w:marBottom w:val="0"/>
      <w:divBdr>
        <w:top w:val="none" w:sz="0" w:space="0" w:color="auto"/>
        <w:left w:val="none" w:sz="0" w:space="0" w:color="auto"/>
        <w:bottom w:val="none" w:sz="0" w:space="0" w:color="auto"/>
        <w:right w:val="none" w:sz="0" w:space="0" w:color="auto"/>
      </w:divBdr>
    </w:div>
    <w:div w:id="2126852201">
      <w:bodyDiv w:val="1"/>
      <w:marLeft w:val="0"/>
      <w:marRight w:val="0"/>
      <w:marTop w:val="0"/>
      <w:marBottom w:val="0"/>
      <w:divBdr>
        <w:top w:val="none" w:sz="0" w:space="0" w:color="auto"/>
        <w:left w:val="none" w:sz="0" w:space="0" w:color="auto"/>
        <w:bottom w:val="none" w:sz="0" w:space="0" w:color="auto"/>
        <w:right w:val="none" w:sz="0" w:space="0" w:color="auto"/>
      </w:divBdr>
    </w:div>
    <w:div w:id="21346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7</cp:revision>
  <dcterms:created xsi:type="dcterms:W3CDTF">2024-02-10T02:50:00Z</dcterms:created>
  <dcterms:modified xsi:type="dcterms:W3CDTF">2024-02-14T02:24:00Z</dcterms:modified>
</cp:coreProperties>
</file>