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 w:eastAsia="zh-Hans"/>
        </w:rPr>
        <w:t>Starter Assets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Starter Assets is a Unity project that provides a foundation for building a first-person roaming experience with interactive elements and AI knowledge exploration. It utilizes the new input system for player control and offers various features and functionalities to enhance the gameplay.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The Starter Assets packages are compatible with Unity 202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1.1x, it supports Unity 2021.1 or higher version. You need to utilize a Unity engine to open the file called project_file, then you should reuse this program. Also if you stuck in the start animation, please try exe file called win(cut) in the operating_file folder.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Meanwhile, I uploaded my game in this link :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begin"/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instrText xml:space="preserve"> HYPERLINK "https://sihan-guo.itch.io/ai-pedia-test" </w:instrTex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separate"/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  <w:lang w:eastAsia="zh-Hans"/>
        </w:rPr>
        <w:t>https://sihan-guo.itch.io/ai-pedia-test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Program code: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begin"/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instrText xml:space="preserve"> HYPERLINK "https://www.dropbox.com/scl/fi/otrhvhdjtv35e2hkiq9ga/project.zip?rlkey=3f0o2yq1pdnl6znm7nz4tpk22&amp;dl=0" </w:instrTex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separate"/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  <w:lang w:eastAsia="zh-Hans"/>
        </w:rPr>
        <w:t>https://www.dropbox.com/scl/fi/otrhvhdjtv35e2hkiq9ga/project.zip?rlkey=3f0o2yq1pdnl6znm7nz4tpk22&amp;dl=0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Example video is here: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begin"/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instrText xml:space="preserve"> HYPERLINK "https://www.bilibili.com/video/BV11u4y1B7Mu/?spm_id_from=333.999.0.0&amp;vd_source=9a1fbe73b754cdfb3b0384b36c128d35" </w:instrTex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separate"/>
      </w:r>
      <w:r>
        <w:rPr>
          <w:rStyle w:val="7"/>
          <w:rFonts w:hint="default" w:ascii="Times New Roman Regular" w:hAnsi="Times New Roman Regular" w:cs="Times New Roman Regular"/>
          <w:sz w:val="21"/>
          <w:szCs w:val="21"/>
          <w:lang w:eastAsia="zh-Hans"/>
        </w:rPr>
        <w:t>https://www.bilibili.com/video/BV11u4y1B7Mu/?spm_id_from=333.999.0.0&amp;vd_source=9a1fbe73b754cdfb3b0384b36c128d35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The question answers are presented below: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Scene1(ML_unsupervised learning): BBABA 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Scene2(NLP):CAAABCC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Scene3(ML_supervised learning, CV):CABCB CBBCCC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Hope you can have a good game experience.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Table of contents: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Playground Scene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First-Person Roaming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(New Input System)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URP/HDRP compatibility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Mini Map Design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Game Pause Menu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Interactive Objects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(1)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Autogenerated UI for displaying text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(2)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Autogenerated UI for switching between different texts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(3)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Autogenerated UI for switching between different images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(4)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Slide UI that can be dragged horizontally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NPC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Navigation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(1)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Smooth animation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design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(2) Navigation functionality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NPC Dialogue Templates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Unlockable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handbook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Background Music Control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Question and Answer Mechanism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Procedure Generation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Important note on package dependencies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The Starter Assets packages require the Input System and Cinemachine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packages to work.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The packages will automatically install when you import a Starter Assets package into your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project. This is handled by the PackageChecker.cs script.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Please accept the Input System pop-up and Editor restart to successfully install the New Input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System. If you accidentally decline, you can install the New Input System through the Package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Manager.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Switching input systems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If you want to use the Input System and Input Manager (Old) together, or switch your project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back to the old Input Manager, you will need to go to Edit &gt; Project Settings, then select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Player.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Under Other settings, you will see that Input System Package (New) is selected. Here you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can switch to your preferred setup. Please bear in mind that the Starter Assets do not work with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the Input Manager (Old) setting.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Playground Scene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In Assets/Lowpoly Style, you will find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six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Playground scene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. Here you can use the Starter Assets controller in a simple playground environment.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Hans"/>
        </w:rPr>
        <w:t>First-Person Roaming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(New Input System)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Set up the Starter Assets in a new Scene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If you want to add the character controller to a new Scene, you need to complete a simple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setup.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There are several ways to do this: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Drag and drop (Nested Prefab)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Go to Assets/StarterAssets/FirstPersonController/Prefabs.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Locate the Nested Prefab you want, for example NestedParentArmature_Unpack. This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is a Nested Prefab that contains everything you need to set up a PlayerArmature in 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new Scene.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Drag the NestedParent Prefab into your Hierarchy, right-click, and select Unpack.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Drag the contents of the nested parent out into the Scene, and you are ready to go.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Automated setup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Go to Tools &gt; Starter Assets and select the type of controller you want to set up, for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example Reset Third Person Controller Armature. This will set up a new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PlayerArmature in your Scene with everything hooked up.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You can also use this tool to reset elements of your current Player back to default.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Manual setup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Drag the PlayerCapsule or PlayerArmature into the new Scene.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Drag the PlayerFollowCamera into the Scene.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Under Follow in the CinemachineVirtualCamera in the Inspector, select the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PlayerCameraRoot object.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Replace your Main Camera with the MainCamera prefab in the Prefabs folder, or assign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a CinemachineBrain to the existing Main Camera.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Press Play and you’re good to go!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URP/HDRP compatibility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Free HDRP &amp; URP Support Packages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While you can use Unity’s “Edit-&gt;Render Pipeline-&gt;Upgrade Project Materials”, but I recommend just using the HDRP and URP packages – they can be downloaded from the asset store for FREE if you own the standard-shader Ultra Pack!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HDRP: http://u3d.as/26oJ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URP: http://u3d.as/1X1n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Post Processing for Standard Pipeline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To get the same look as in the screenshots, please use the included post processing profiles. Enable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post processing by downloading the newest post-processing stack via the package manager in Unity,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via the asset store or from github, then assign the profiles.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 am not allowed to include the post processing stack packages in asset store submissions, please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refer to the resources below if you do not have experience with setting up post processing in Unity.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Depending on the version of the post processing stack (V1 or V2), you must use the profile labelled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V1 or V2.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All profiles can be found directly next to the demo scene of each theme.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IMPORTANT: Please use linear color space for proper results. (Project Settings &gt; Player)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Further info here: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https://docs.unity3d.com/2018.3/Documentation/Manual/PostProcessing-Stack.html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https://docs.unity3d.com/Packages/com.unity.postprocessing@2.2/manual/index.html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Post Processing for HDRP / URP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HDRP and URP packages include post processing directly.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Lightmapping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To get the best results, you can lightmap the scene with rather low settings (this is the case on many of the screenshots).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Mini Map Design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GameObject &gt; UI &gt; Canvas and create a canvas.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 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/UI/mapMask and drag it into your canvas.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/miniMapCamera and drag it into your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Game Pause Menu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/GameManager and drag it into the scene, in the inspector 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cancel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the check of MeshRender.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/handbook,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/Scroll View,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/interaction,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/pause and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/dialog, drag those into the canvas and at the same time fulfill the option in the inspector of GameManager.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pause/ in the hierarchy and drag GameManager in the scene into the Onclick(), select the suitable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Scroll View/Viewport/content/ML/button in the hierarchy and drag GameManager in the scene into the Onclick(), select the PauseGame.ML()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Scroll View/back in the hierarchy and drag GameManager in the scene into the Onclick(), select the PauseGame.back()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handbook/back in the hierarchy and drag GameManager in the scene into the Onclick(), select the PauseGame.back_ML()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handbook in the hierarchy and drag suitable image into options.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3000375" cy="4371975"/>
            <wp:effectExtent l="0" t="0" r="22225" b="22225"/>
            <wp:docPr id="1" name="图片 1" descr="截屏2023-06-19 16.2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6-19 16.28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0"/>
          <w:szCs w:val="30"/>
          <w:lang w:val="en-US" w:eastAsia="zh-Hans"/>
        </w:rPr>
        <w:t>Interactive Objects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Autogenerated UI for displaying text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/mechanism/display_text and drag it into the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/UI/displayText_UI and drag it into the canvas. Add text in the text component.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the inspector of display_text, drag displayText_UI, mapMask and handbook in the Trigger component.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Autogenerated UI for switching between different texts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/mechanism/switch_text and drag it into the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/UI/displayText_UI and drag it into the canvas.,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/UI/TextSwitcher and drag it under this displayText_UI.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In the inspector of TextSwitcher, drag Text displayText_UI/Container/intro into Text component and add or 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re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duce text element, drag switch_text into Topic.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374900" cy="1244600"/>
            <wp:effectExtent l="0" t="0" r="12700" b="0"/>
            <wp:docPr id="4" name="图片 4" descr="截屏2023-06-19 16.57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6-19 16.57.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230630" cy="1252220"/>
            <wp:effectExtent l="0" t="0" r="13970" b="17780"/>
            <wp:docPr id="3" name="图片 3" descr="截屏2023-06-19 16.4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6-19 16.48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In the inspector of switch_text, drag displayText_UI into MainContent, TextSwitcher into Button, so do it for the mapMask and handbook.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3049905" cy="1487170"/>
            <wp:effectExtent l="0" t="0" r="23495" b="11430"/>
            <wp:docPr id="2" name="图片 2" descr="截屏2023-06-19 16.48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6-19 16.48.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Autogenerated UI for switching between different images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/mechanism/switch_image and drag it into the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/UI/displayText_UI and drag it into the canvas.,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/UI/ImageSwitcher and drag it under this displayText_UI. Delete displayText_UI/Container/intro and replace with UI &gt; Image.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426210" cy="917575"/>
            <wp:effectExtent l="0" t="0" r="21590" b="22225"/>
            <wp:docPr id="5" name="图片 5" descr="截屏2023-06-19 16.59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6-19 16.59.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In the inspector of ImageSwitcher, drag image you just created into image component and add or 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re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duce sprites element, drag switch_image into app.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405890" cy="1809750"/>
            <wp:effectExtent l="0" t="0" r="16510" b="19050"/>
            <wp:docPr id="6" name="图片 6" descr="截屏2023-06-19 17.0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6-19 17.02.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839085" cy="1393190"/>
            <wp:effectExtent l="0" t="0" r="5715" b="3810"/>
            <wp:docPr id="7" name="图片 7" descr="截屏2023-06-19 17.03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06-19 17.03.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In the inspector of switch_image, drag displayText_UI into MainContent, ImageSwitcher into Button, so do it for the mapMask and handbook.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val="en-US" w:eastAsia="zh-Hans"/>
        </w:rPr>
        <w:t>Slide UI that can be dragged horizontally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 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/UI/text_scroll and drag it into the canvas.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●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In the hierarchy, we could see a clear relationship. Under text_scroll/Viewport/Content, choose topic to change your text topic, choose GameObject/text to change your content.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856105" cy="1459865"/>
            <wp:effectExtent l="0" t="0" r="23495" b="13335"/>
            <wp:docPr id="8" name="图片 8" descr="截屏2023-08-31 07.2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8-31 07.25.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722245" cy="704215"/>
            <wp:effectExtent l="0" t="0" r="20955" b="6985"/>
            <wp:docPr id="9" name="图片 9" descr="截屏2023-08-31 07.34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08-31 07.34.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br w:type="textWrapping"/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Go to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Assets/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p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refabs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/mechanism/drag_text and drag it into the scene. Select its inspector, drag text_scroll into the Trigger_drag script.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Select the inspector of text_scroll/Viewport/back, drag drag_text into the OnClick event.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Hans"/>
        </w:rPr>
        <w:t xml:space="preserve">NPC 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Navigation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30"/>
          <w:szCs w:val="30"/>
          <w:lang w:eastAsia="zh-Hans"/>
        </w:rPr>
      </w:pPr>
      <w:r>
        <w:rPr>
          <w:rFonts w:hint="default" w:ascii="Times New Roman Regular" w:hAnsi="Times New Roman Regular" w:cs="Times New Roman Regular"/>
          <w:sz w:val="30"/>
          <w:szCs w:val="30"/>
          <w:lang w:eastAsia="zh-Hans"/>
        </w:rPr>
        <w:t>Smooth animation design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Right-click and create a new Animator Controller, rename it walk. Open the animator window, right mouse button to create a new state, set its motion to walk, and right mouse button to create transition to idle; Otherwise, click idle to set its motion to idle and create a new transition to walk.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052955" cy="1060450"/>
            <wp:effectExtent l="0" t="0" r="4445" b="6350"/>
            <wp:docPr id="13" name="图片 13" descr="截屏2023-08-31 07.56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3-08-31 07.56.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630805" cy="1050290"/>
            <wp:effectExtent l="0" t="0" r="10795" b="16510"/>
            <wp:docPr id="14" name="图片 14" descr="截屏2023-08-31 07.5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3-08-31 07.59.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Create a new Boolean variable in the Parameters panel called isWalking and uncheck it by default. In the condition of the idle to walk transition, add isWalking variable set to true; Otherwise, set it to false in the other transition.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eastAsia="zh-Han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eastAsia="zh-Hans"/>
        </w:rPr>
        <w:t>Navigation functionality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Go to Windows/AI/Navigation to show the navigation inspector, click bake to bake the scene.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Select the npc, add NavMeshAgent component and NPCController scripts, set the parameters.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369060" cy="1524635"/>
            <wp:effectExtent l="0" t="0" r="2540" b="24765"/>
            <wp:docPr id="10" name="图片 10" descr="截屏2023-08-31 07.41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08-31 07.41.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050290" cy="1529080"/>
            <wp:effectExtent l="0" t="0" r="16510" b="20320"/>
            <wp:docPr id="11" name="图片 11" descr="截屏2023-08-31 07.4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08-31 07.43.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254250" cy="1212850"/>
            <wp:effectExtent l="0" t="0" r="6350" b="6350"/>
            <wp:docPr id="12" name="图片 12" descr="截屏2023-08-31 07.45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3-08-31 07.45.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Add animator component and drag walk into controller.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NPC Dialogue Templates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Go to the NPC you want to make a dialogue and add NPCDialogue script.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Create three buttons under an empty object in the canvas and drag them into the inspector of NPC.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Create three txt documents to edit contents and drag them into the inspector of NPC.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319655" cy="1338580"/>
            <wp:effectExtent l="0" t="0" r="17145" b="7620"/>
            <wp:docPr id="15" name="图片 15" descr="截屏2023-08-31 08.1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3-08-31 08.13.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306955" cy="716280"/>
            <wp:effectExtent l="0" t="0" r="4445" b="20320"/>
            <wp:docPr id="16" name="图片 16" descr="截屏2023-08-31 08.1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3-08-31 08.13.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Unlockable handbook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Drag 2D Game/Don’tDestroy into the scene. If you want to edit handbook content, double click it in the folder.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if you want to add a new small block, copy an item and ?, paste them in the same hierarchy.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Edit shelter script, create a new bool variable and GameObject, add a condition in the update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Rename the object you want to trigger unlock event and add FindHandbook function in the script. Edit FindHandbook script, </w:t>
      </w:r>
      <w:r>
        <w:rPr>
          <w:rFonts w:hint="eastAsia" w:ascii="Times New Roman Regular" w:hAnsi="Times New Roman Regular" w:cs="Times New Roman Regular"/>
          <w:sz w:val="21"/>
          <w:szCs w:val="21"/>
          <w:lang w:val="en-US" w:eastAsia="zh-Hans"/>
        </w:rPr>
        <w:t>a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dd a judgment statement that sets the bool variable you just created to true when the GameObject is called by a specific name.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361565" cy="1246505"/>
            <wp:effectExtent l="0" t="0" r="635" b="23495"/>
            <wp:docPr id="17" name="图片 17" descr="截屏2023-08-31 08.21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3-08-31 08.21.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928370" cy="1249680"/>
            <wp:effectExtent l="0" t="0" r="11430" b="20320"/>
            <wp:docPr id="18" name="图片 18" descr="截屏2023-08-31 08.2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3-08-31 08.24.0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709420" cy="429895"/>
            <wp:effectExtent l="0" t="0" r="17780" b="1905"/>
            <wp:docPr id="19" name="图片 19" descr="截屏2023-08-31 08.30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3-08-31 08.30.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Background Music Control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Drag prefabs/MusicManager into scene, edit areas of BoxCollider for every elements, which means editing the music areas.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Import music you want to play and drag it into music clips.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257425" cy="1007110"/>
            <wp:effectExtent l="0" t="0" r="3175" b="8890"/>
            <wp:docPr id="20" name="图片 20" descr="截屏2023-08-31 08.34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3-08-31 08.34.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>Question and Answer Mechanism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Add FinalTest script into npc.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Drag prefabs/UI/QA under the canvas and select QA/finalTest/Viewport/Content in the hierarchy to edit questions.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Click finalTest and drag every right answer into the ToggleOptions list.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720850" cy="1506855"/>
            <wp:effectExtent l="0" t="0" r="6350" b="17145"/>
            <wp:docPr id="21" name="图片 21" descr="截屏2023-08-31 08.39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2023-08-31 08.39.4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1569085" cy="1541780"/>
            <wp:effectExtent l="0" t="0" r="5715" b="7620"/>
            <wp:docPr id="22" name="图片 22" descr="截屏2023-08-31 08.40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屏2023-08-31 08.40.0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eastAsia="zh-Hans"/>
        </w:rPr>
        <w:t xml:space="preserve">Procedure Generation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Open Resources/music and import music clips, rename them like the following way.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Open Resources/text and import documents, rename them like the following way.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●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 xml:space="preserve"> Open PolygonSciFiCity/text_names and add every topic name as a matrix. The rows of the text matrix represent the number of documents, and the columns represent the six subtopics in each document. If you add new documents, you can create a new line and set the name of each topic according to the space.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3185160" cy="656590"/>
            <wp:effectExtent l="0" t="0" r="15240" b="3810"/>
            <wp:docPr id="23" name="图片 23" descr="截屏2023-08-31 08.47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屏2023-08-31 08.47.5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2439670" cy="850265"/>
            <wp:effectExtent l="0" t="0" r="24130" b="13335"/>
            <wp:docPr id="24" name="图片 24" descr="截屏2023-08-31 08.48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屏2023-08-31 08.48.0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drawing>
          <wp:inline distT="0" distB="0" distL="114300" distR="114300">
            <wp:extent cx="5271770" cy="794385"/>
            <wp:effectExtent l="0" t="0" r="11430" b="18415"/>
            <wp:docPr id="25" name="图片 25" descr="截屏2023-08-31 08.4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屏2023-08-31 08.48.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 w:eastAsia="zh-Hans"/>
        </w:rPr>
        <w:t>Getting Started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To get started with the Starter Assets project, follow these steps: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Clone or download the project repository from 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instrText xml:space="preserve"> HYPERLINK "https://github.com/your-username/StarterAssets" \t "/Users/gsh/Documents\\x/_new" </w:instrTex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fldChar w:fldCharType="separate"/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GitHub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fldChar w:fldCharType="end"/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Open the project in Unity version 202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1.1x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 or later.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Explore the provided scene and assets to understand the project structure and functionality.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Refer to the documentation and code comments for detailed explanations of each feature.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Customize and expand the project according to your specific requirements.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Resources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Scene: Lowpoly Style Ultra Pack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Input system: Starter Assets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pict>
          <v:rect id="_x0000_i1025" o:spt="1" style="height:1.5pt;width:432pt;" fillcolor="#D1D5D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 xml:space="preserve">Thank you for choosing Starter Assets. We hope this project provides a solid foundation for your game development journey. If you have any questions or need assistance, please don't hesitate to reach out to </w:t>
      </w:r>
      <w:r>
        <w:rPr>
          <w:rFonts w:hint="default" w:ascii="Times New Roman Regular" w:hAnsi="Times New Roman Regular" w:cs="Times New Roman Regular"/>
          <w:sz w:val="21"/>
          <w:szCs w:val="21"/>
          <w:lang w:eastAsia="zh-Hans"/>
        </w:rPr>
        <w:t>me</w:t>
      </w: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  <w:t>Happy game development!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枚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Courier New Bold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alibri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05FCE"/>
    <w:multiLevelType w:val="singleLevel"/>
    <w:tmpl w:val="64905F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726C"/>
    <w:rsid w:val="1BFC20D3"/>
    <w:rsid w:val="1FFB726C"/>
    <w:rsid w:val="33DF3831"/>
    <w:rsid w:val="6DFB8830"/>
    <w:rsid w:val="6FF6A744"/>
    <w:rsid w:val="7B9502A4"/>
    <w:rsid w:val="7BDDD9C5"/>
    <w:rsid w:val="7DF0118A"/>
    <w:rsid w:val="7FFFE6E3"/>
    <w:rsid w:val="8CFB54BE"/>
    <w:rsid w:val="9EF7D887"/>
    <w:rsid w:val="BDFCA203"/>
    <w:rsid w:val="DFDF30FA"/>
    <w:rsid w:val="DFEED23D"/>
    <w:rsid w:val="E35D9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2023-06-19T18:16:00Z</dcterms:created>
  <dc:creator>gsh</dc:creator>
  <cp:lastModifiedBy>gsh</cp:lastModifiedBy>
  <dcterms:modified xsi:type="dcterms:W3CDTF">2023-08-31T17:08:35Z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