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6674E" w14:textId="77777777" w:rsidR="00CE1A3D" w:rsidRPr="00CE1A3D" w:rsidRDefault="00CE1A3D" w:rsidP="00CE1A3D">
      <w:pPr>
        <w:widowControl w:val="0"/>
        <w:suppressAutoHyphens/>
        <w:snapToGrid w:val="0"/>
        <w:spacing w:line="640" w:lineRule="exact"/>
        <w:jc w:val="center"/>
        <w:rPr>
          <w:rFonts w:eastAsia="新細明體"/>
          <w:kern w:val="2"/>
          <w:sz w:val="24"/>
          <w:szCs w:val="24"/>
        </w:rPr>
      </w:pPr>
      <w:r w:rsidRPr="00CE1A3D">
        <w:rPr>
          <w:rFonts w:ascii="標楷體" w:eastAsia="標楷體" w:hAnsi="標楷體" w:hint="eastAsia"/>
          <w:kern w:val="2"/>
          <w:sz w:val="32"/>
          <w:szCs w:val="24"/>
        </w:rPr>
        <w:t>科技部</w:t>
      </w:r>
    </w:p>
    <w:p w14:paraId="4BA5E152" w14:textId="77777777" w:rsidR="00CE1A3D" w:rsidRPr="00CE1A3D" w:rsidRDefault="00CE1A3D" w:rsidP="00CE1A3D">
      <w:pPr>
        <w:widowControl w:val="0"/>
        <w:suppressAutoHyphens/>
        <w:snapToGrid w:val="0"/>
        <w:spacing w:line="640" w:lineRule="exact"/>
        <w:jc w:val="center"/>
        <w:rPr>
          <w:rFonts w:ascii="標楷體" w:eastAsia="標楷體" w:hAnsi="標楷體"/>
          <w:kern w:val="2"/>
          <w:sz w:val="32"/>
          <w:szCs w:val="24"/>
        </w:rPr>
      </w:pPr>
      <w:proofErr w:type="gramStart"/>
      <w:r w:rsidRPr="00CE1A3D">
        <w:rPr>
          <w:rFonts w:ascii="標楷體" w:eastAsia="標楷體" w:hAnsi="標楷體" w:hint="eastAsia"/>
          <w:kern w:val="2"/>
          <w:sz w:val="32"/>
          <w:szCs w:val="24"/>
        </w:rPr>
        <w:t>11</w:t>
      </w:r>
      <w:r w:rsidRPr="00CE1A3D">
        <w:rPr>
          <w:rFonts w:ascii="標楷體" w:eastAsia="標楷體" w:hAnsi="標楷體"/>
          <w:kern w:val="2"/>
          <w:sz w:val="32"/>
          <w:szCs w:val="24"/>
        </w:rPr>
        <w:t>1</w:t>
      </w:r>
      <w:proofErr w:type="gramEnd"/>
      <w:r w:rsidRPr="00CE1A3D">
        <w:rPr>
          <w:rFonts w:ascii="標楷體" w:eastAsia="標楷體" w:hAnsi="標楷體" w:hint="eastAsia"/>
          <w:kern w:val="2"/>
          <w:sz w:val="32"/>
          <w:szCs w:val="24"/>
        </w:rPr>
        <w:t>年度大專學生研究計畫申請書</w:t>
      </w:r>
    </w:p>
    <w:p w14:paraId="35C1D34B" w14:textId="77777777" w:rsidR="00CE1A3D" w:rsidRPr="00CE1A3D" w:rsidRDefault="00CE1A3D" w:rsidP="00CE1A3D">
      <w:pPr>
        <w:widowControl w:val="0"/>
        <w:suppressAutoHyphens/>
        <w:snapToGrid w:val="0"/>
        <w:spacing w:line="640" w:lineRule="exact"/>
        <w:rPr>
          <w:rFonts w:eastAsia="新細明體"/>
          <w:kern w:val="2"/>
          <w:sz w:val="28"/>
          <w:szCs w:val="24"/>
        </w:rPr>
      </w:pPr>
      <w:r w:rsidRPr="00CE1A3D">
        <w:rPr>
          <w:rFonts w:ascii="標楷體" w:eastAsia="標楷體" w:hAnsi="標楷體" w:hint="eastAsia"/>
          <w:kern w:val="2"/>
          <w:sz w:val="28"/>
          <w:szCs w:val="24"/>
        </w:rPr>
        <w:t>一、綜合資料：</w:t>
      </w:r>
    </w:p>
    <w:tbl>
      <w:tblPr>
        <w:tblW w:w="9750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77"/>
        <w:gridCol w:w="2443"/>
        <w:gridCol w:w="2278"/>
        <w:gridCol w:w="782"/>
        <w:gridCol w:w="1260"/>
        <w:gridCol w:w="2010"/>
      </w:tblGrid>
      <w:tr w:rsidR="00CE1A3D" w:rsidRPr="00CE1A3D" w14:paraId="7FC30D4C" w14:textId="77777777" w:rsidTr="00D54F19">
        <w:trPr>
          <w:cantSplit/>
          <w:trHeight w:val="788"/>
          <w:jc w:val="center"/>
        </w:trPr>
        <w:tc>
          <w:tcPr>
            <w:tcW w:w="97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extDirection w:val="tbRlV"/>
            <w:vAlign w:val="center"/>
          </w:tcPr>
          <w:p w14:paraId="67D3A92E" w14:textId="77777777" w:rsidR="00CE1A3D" w:rsidRPr="00CE1A3D" w:rsidRDefault="00CE1A3D" w:rsidP="00CE1A3D">
            <w:pPr>
              <w:widowControl w:val="0"/>
              <w:suppressAutoHyphens/>
              <w:ind w:left="113" w:right="113"/>
              <w:jc w:val="center"/>
              <w:rPr>
                <w:rFonts w:eastAsia="新細明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申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請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人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 </w:t>
            </w:r>
            <w:proofErr w:type="gramStart"/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︻</w:t>
            </w:r>
            <w:proofErr w:type="gramEnd"/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學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生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 </w:t>
            </w:r>
            <w:proofErr w:type="gramStart"/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︼</w:t>
            </w:r>
            <w:proofErr w:type="gramEnd"/>
          </w:p>
        </w:tc>
        <w:tc>
          <w:tcPr>
            <w:tcW w:w="244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E0E27BF" w14:textId="77777777" w:rsidR="00CE1A3D" w:rsidRPr="00CE1A3D" w:rsidRDefault="00CE1A3D" w:rsidP="00CE1A3D">
            <w:pPr>
              <w:widowControl w:val="0"/>
              <w:suppressAutoHyphens/>
              <w:jc w:val="center"/>
              <w:rPr>
                <w:rFonts w:eastAsia="新細明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姓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     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名</w:t>
            </w:r>
          </w:p>
        </w:tc>
        <w:tc>
          <w:tcPr>
            <w:tcW w:w="306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017A2A7" w14:textId="77777777" w:rsidR="00CE1A3D" w:rsidRPr="00CE1A3D" w:rsidRDefault="00CE1A3D" w:rsidP="00CE1A3D">
            <w:pPr>
              <w:widowControl w:val="0"/>
              <w:suppressAutoHyphens/>
              <w:snapToGrid w:val="0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5C7B975" w14:textId="77777777" w:rsidR="00CE1A3D" w:rsidRPr="00CE1A3D" w:rsidRDefault="00CE1A3D" w:rsidP="00CE1A3D">
            <w:pPr>
              <w:widowControl w:val="0"/>
              <w:suppressAutoHyphens/>
              <w:jc w:val="center"/>
              <w:rPr>
                <w:rFonts w:eastAsia="新細明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身分證</w:t>
            </w:r>
          </w:p>
          <w:p w14:paraId="3A22A0B6" w14:textId="77777777" w:rsidR="00CE1A3D" w:rsidRPr="00CE1A3D" w:rsidRDefault="00CE1A3D" w:rsidP="00CE1A3D">
            <w:pPr>
              <w:widowControl w:val="0"/>
              <w:suppressAutoHyphens/>
              <w:jc w:val="center"/>
              <w:rPr>
                <w:rFonts w:eastAsia="新細明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號</w:t>
            </w:r>
            <w:r w:rsidRPr="00CE1A3D">
              <w:rPr>
                <w:rFonts w:eastAsia="標楷體" w:hint="eastAsia"/>
                <w:kern w:val="2"/>
                <w:sz w:val="24"/>
                <w:szCs w:val="24"/>
              </w:rPr>
              <w:t xml:space="preserve">　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碼</w:t>
            </w:r>
          </w:p>
        </w:tc>
        <w:tc>
          <w:tcPr>
            <w:tcW w:w="201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D7C2C79" w14:textId="77777777" w:rsidR="00CE1A3D" w:rsidRPr="00CE1A3D" w:rsidRDefault="00CE1A3D" w:rsidP="00CE1A3D">
            <w:pPr>
              <w:widowControl w:val="0"/>
              <w:suppressAutoHyphens/>
              <w:snapToGrid w:val="0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</w:tr>
      <w:tr w:rsidR="00CE1A3D" w:rsidRPr="00CE1A3D" w14:paraId="07006C5A" w14:textId="77777777" w:rsidTr="00D54F19">
        <w:trPr>
          <w:cantSplit/>
          <w:trHeight w:val="788"/>
          <w:jc w:val="center"/>
        </w:trPr>
        <w:tc>
          <w:tcPr>
            <w:tcW w:w="977" w:type="dxa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extDirection w:val="tbRlV"/>
            <w:vAlign w:val="center"/>
          </w:tcPr>
          <w:p w14:paraId="78E219A9" w14:textId="77777777" w:rsidR="00CE1A3D" w:rsidRPr="00CE1A3D" w:rsidRDefault="00CE1A3D" w:rsidP="00CE1A3D">
            <w:pPr>
              <w:widowControl w:val="0"/>
              <w:suppressAutoHyphens/>
              <w:snapToGrid w:val="0"/>
              <w:jc w:val="center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2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4FF6EBE" w14:textId="77777777" w:rsidR="00CE1A3D" w:rsidRPr="00CE1A3D" w:rsidRDefault="00CE1A3D" w:rsidP="00CE1A3D">
            <w:pPr>
              <w:widowControl w:val="0"/>
              <w:suppressAutoHyphens/>
              <w:jc w:val="center"/>
              <w:rPr>
                <w:rFonts w:eastAsia="新細明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就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讀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學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校</w:t>
            </w:r>
            <w:r w:rsidRPr="00CE1A3D">
              <w:rPr>
                <w:rFonts w:eastAsia="標楷體" w:hint="eastAsia"/>
                <w:kern w:val="2"/>
                <w:sz w:val="24"/>
                <w:szCs w:val="24"/>
              </w:rPr>
              <w:t>、</w:t>
            </w:r>
          </w:p>
          <w:p w14:paraId="26483CBA" w14:textId="77777777" w:rsidR="00CE1A3D" w:rsidRPr="00CE1A3D" w:rsidRDefault="00CE1A3D" w:rsidP="00CE1A3D">
            <w:pPr>
              <w:widowControl w:val="0"/>
              <w:suppressAutoHyphens/>
              <w:jc w:val="center"/>
              <w:rPr>
                <w:rFonts w:eastAsia="新細明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科 系 及 年 級</w:t>
            </w:r>
          </w:p>
        </w:tc>
        <w:tc>
          <w:tcPr>
            <w:tcW w:w="3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C4E6CE9" w14:textId="77777777" w:rsidR="00CE1A3D" w:rsidRPr="00CE1A3D" w:rsidRDefault="00CE1A3D" w:rsidP="00CE1A3D">
            <w:pPr>
              <w:widowControl w:val="0"/>
              <w:suppressAutoHyphens/>
              <w:snapToGrid w:val="0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7B4E91C" w14:textId="77777777" w:rsidR="00CE1A3D" w:rsidRPr="00CE1A3D" w:rsidRDefault="00CE1A3D" w:rsidP="00CE1A3D">
            <w:pPr>
              <w:widowControl w:val="0"/>
              <w:suppressAutoHyphens/>
              <w:jc w:val="center"/>
              <w:rPr>
                <w:rFonts w:eastAsia="新細明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電　話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25F8F11" w14:textId="77777777" w:rsidR="00CE1A3D" w:rsidRPr="00CE1A3D" w:rsidRDefault="00CE1A3D" w:rsidP="00CE1A3D">
            <w:pPr>
              <w:widowControl w:val="0"/>
              <w:suppressAutoHyphens/>
              <w:snapToGrid w:val="0"/>
              <w:ind w:firstLine="240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</w:tr>
      <w:tr w:rsidR="00CE1A3D" w:rsidRPr="00CE1A3D" w14:paraId="15D4BB93" w14:textId="77777777" w:rsidTr="00D54F19">
        <w:trPr>
          <w:cantSplit/>
          <w:trHeight w:val="788"/>
          <w:jc w:val="center"/>
        </w:trPr>
        <w:tc>
          <w:tcPr>
            <w:tcW w:w="977" w:type="dxa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extDirection w:val="tbRlV"/>
            <w:vAlign w:val="center"/>
          </w:tcPr>
          <w:p w14:paraId="36495EC3" w14:textId="77777777" w:rsidR="00CE1A3D" w:rsidRPr="00CE1A3D" w:rsidRDefault="00CE1A3D" w:rsidP="00CE1A3D">
            <w:pPr>
              <w:widowControl w:val="0"/>
              <w:suppressAutoHyphens/>
              <w:snapToGrid w:val="0"/>
              <w:jc w:val="center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2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7C51CCE" w14:textId="77777777" w:rsidR="00CE1A3D" w:rsidRPr="00CE1A3D" w:rsidRDefault="00CE1A3D" w:rsidP="00CE1A3D">
            <w:pPr>
              <w:widowControl w:val="0"/>
              <w:suppressAutoHyphens/>
              <w:jc w:val="center"/>
              <w:rPr>
                <w:rFonts w:eastAsia="新細明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學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生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研</w:t>
            </w:r>
            <w:proofErr w:type="gramEnd"/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究</w:t>
            </w:r>
          </w:p>
          <w:p w14:paraId="1FEEECFF" w14:textId="77777777" w:rsidR="00CE1A3D" w:rsidRPr="00CE1A3D" w:rsidRDefault="00CE1A3D" w:rsidP="00CE1A3D">
            <w:pPr>
              <w:widowControl w:val="0"/>
              <w:suppressAutoHyphens/>
              <w:jc w:val="center"/>
              <w:rPr>
                <w:rFonts w:eastAsia="新細明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計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畫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名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稱</w:t>
            </w:r>
          </w:p>
        </w:tc>
        <w:tc>
          <w:tcPr>
            <w:tcW w:w="633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C06A42A" w14:textId="77777777" w:rsidR="00CE1A3D" w:rsidRPr="00CE1A3D" w:rsidRDefault="00CE1A3D" w:rsidP="00CE1A3D">
            <w:pPr>
              <w:widowControl w:val="0"/>
              <w:suppressAutoHyphens/>
              <w:snapToGrid w:val="0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</w:tr>
      <w:tr w:rsidR="00CE1A3D" w:rsidRPr="00CE1A3D" w14:paraId="6BD43E48" w14:textId="77777777" w:rsidTr="00D54F19">
        <w:trPr>
          <w:cantSplit/>
          <w:trHeight w:val="788"/>
          <w:jc w:val="center"/>
        </w:trPr>
        <w:tc>
          <w:tcPr>
            <w:tcW w:w="977" w:type="dxa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extDirection w:val="tbRlV"/>
            <w:vAlign w:val="center"/>
          </w:tcPr>
          <w:p w14:paraId="1D2CA17D" w14:textId="77777777" w:rsidR="00CE1A3D" w:rsidRPr="00CE1A3D" w:rsidRDefault="00CE1A3D" w:rsidP="00CE1A3D">
            <w:pPr>
              <w:widowControl w:val="0"/>
              <w:suppressAutoHyphens/>
              <w:snapToGrid w:val="0"/>
              <w:jc w:val="center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2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43BFCE5" w14:textId="77777777" w:rsidR="00CE1A3D" w:rsidRPr="00CE1A3D" w:rsidRDefault="00CE1A3D" w:rsidP="00CE1A3D">
            <w:pPr>
              <w:widowControl w:val="0"/>
              <w:suppressAutoHyphens/>
              <w:jc w:val="center"/>
              <w:rPr>
                <w:rFonts w:eastAsia="新細明體"/>
                <w:kern w:val="2"/>
                <w:sz w:val="24"/>
                <w:szCs w:val="24"/>
              </w:rPr>
            </w:pPr>
            <w:proofErr w:type="gramStart"/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研</w:t>
            </w:r>
            <w:proofErr w:type="gramEnd"/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究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期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間</w:t>
            </w:r>
          </w:p>
        </w:tc>
        <w:tc>
          <w:tcPr>
            <w:tcW w:w="633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C61B7C8" w14:textId="77777777" w:rsidR="00CE1A3D" w:rsidRPr="00CE1A3D" w:rsidRDefault="00CE1A3D" w:rsidP="00CE1A3D">
            <w:pPr>
              <w:widowControl w:val="0"/>
              <w:suppressAutoHyphens/>
              <w:rPr>
                <w:rFonts w:eastAsia="新細明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自11</w:t>
            </w:r>
            <w:r w:rsidRPr="00CE1A3D">
              <w:rPr>
                <w:rFonts w:ascii="標楷體" w:eastAsia="標楷體" w:hAnsi="標楷體"/>
                <w:kern w:val="2"/>
                <w:sz w:val="24"/>
                <w:szCs w:val="24"/>
              </w:rPr>
              <w:t>1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年7月1日至11</w:t>
            </w:r>
            <w:r w:rsidRPr="00CE1A3D">
              <w:rPr>
                <w:rFonts w:ascii="標楷體" w:eastAsia="標楷體" w:hAnsi="標楷體"/>
                <w:kern w:val="2"/>
                <w:sz w:val="24"/>
                <w:szCs w:val="24"/>
              </w:rPr>
              <w:t>2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年2月底止，計</w:t>
            </w:r>
            <w:r w:rsidRPr="00CE1A3D">
              <w:rPr>
                <w:rFonts w:ascii="標楷體" w:eastAsia="標楷體" w:hAnsi="標楷體"/>
                <w:kern w:val="2"/>
                <w:sz w:val="24"/>
                <w:szCs w:val="24"/>
              </w:rPr>
              <w:t>8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個月</w:t>
            </w:r>
          </w:p>
        </w:tc>
      </w:tr>
      <w:tr w:rsidR="00CE1A3D" w:rsidRPr="00CE1A3D" w14:paraId="1F5839C7" w14:textId="77777777" w:rsidTr="00D54F19">
        <w:trPr>
          <w:cantSplit/>
          <w:trHeight w:val="788"/>
          <w:jc w:val="center"/>
        </w:trPr>
        <w:tc>
          <w:tcPr>
            <w:tcW w:w="977" w:type="dxa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extDirection w:val="tbRlV"/>
            <w:vAlign w:val="center"/>
          </w:tcPr>
          <w:p w14:paraId="48664D10" w14:textId="77777777" w:rsidR="00CE1A3D" w:rsidRPr="00CE1A3D" w:rsidRDefault="00CE1A3D" w:rsidP="00CE1A3D">
            <w:pPr>
              <w:widowControl w:val="0"/>
              <w:suppressAutoHyphens/>
              <w:snapToGrid w:val="0"/>
              <w:jc w:val="center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2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7A730DD" w14:textId="77777777" w:rsidR="00CE1A3D" w:rsidRPr="00CE1A3D" w:rsidRDefault="00CE1A3D" w:rsidP="00CE1A3D">
            <w:pPr>
              <w:widowControl w:val="0"/>
              <w:suppressAutoHyphens/>
              <w:jc w:val="center"/>
              <w:rPr>
                <w:rFonts w:eastAsia="新細明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計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畫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歸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屬</w:t>
            </w:r>
            <w:r w:rsidRPr="00CE1A3D">
              <w:rPr>
                <w:rFonts w:eastAsia="Times New Roman" w:hint="eastAsia"/>
                <w:kern w:val="2"/>
                <w:sz w:val="24"/>
                <w:szCs w:val="24"/>
              </w:rPr>
              <w:t xml:space="preserve">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司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別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633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40A3DCB" w14:textId="77777777" w:rsidR="00CE1A3D" w:rsidRPr="00CE1A3D" w:rsidRDefault="00CE1A3D" w:rsidP="00CE1A3D">
            <w:pPr>
              <w:widowControl w:val="0"/>
              <w:suppressAutoHyphens/>
              <w:rPr>
                <w:rFonts w:eastAsia="新細明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cs="標楷體" w:hint="eastAsia"/>
                <w:kern w:val="2"/>
                <w:sz w:val="24"/>
                <w:szCs w:val="24"/>
              </w:rPr>
              <w:t>□自然司　　   　□工程司       　□生科司</w:t>
            </w:r>
          </w:p>
          <w:p w14:paraId="17F14E5E" w14:textId="77777777" w:rsidR="00CE1A3D" w:rsidRPr="00CE1A3D" w:rsidRDefault="00CE1A3D" w:rsidP="00CE1A3D">
            <w:pPr>
              <w:widowControl w:val="0"/>
              <w:suppressAutoHyphens/>
              <w:jc w:val="both"/>
              <w:rPr>
                <w:rFonts w:eastAsia="新細明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cs="標楷體" w:hint="eastAsia"/>
                <w:kern w:val="2"/>
                <w:sz w:val="24"/>
                <w:szCs w:val="24"/>
              </w:rPr>
              <w:t xml:space="preserve">□人文司(含科學教育領域)        </w:t>
            </w:r>
          </w:p>
        </w:tc>
      </w:tr>
      <w:tr w:rsidR="00CE1A3D" w:rsidRPr="00CE1A3D" w14:paraId="79451C19" w14:textId="77777777" w:rsidTr="00D54F19">
        <w:trPr>
          <w:cantSplit/>
          <w:trHeight w:val="788"/>
          <w:jc w:val="center"/>
        </w:trPr>
        <w:tc>
          <w:tcPr>
            <w:tcW w:w="977" w:type="dxa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extDirection w:val="tbRlV"/>
            <w:vAlign w:val="center"/>
          </w:tcPr>
          <w:p w14:paraId="16AD41AA" w14:textId="77777777" w:rsidR="00CE1A3D" w:rsidRPr="00CE1A3D" w:rsidRDefault="00CE1A3D" w:rsidP="00CE1A3D">
            <w:pPr>
              <w:widowControl w:val="0"/>
              <w:suppressAutoHyphens/>
              <w:snapToGrid w:val="0"/>
              <w:jc w:val="center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2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FBCDD58" w14:textId="77777777" w:rsidR="00CE1A3D" w:rsidRPr="00CE1A3D" w:rsidRDefault="00CE1A3D" w:rsidP="00CE1A3D">
            <w:pPr>
              <w:widowControl w:val="0"/>
              <w:suppressAutoHyphens/>
              <w:jc w:val="center"/>
              <w:rPr>
                <w:rFonts w:eastAsia="新細明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研究學門代碼及名稱</w:t>
            </w:r>
          </w:p>
        </w:tc>
        <w:tc>
          <w:tcPr>
            <w:tcW w:w="633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B84307D" w14:textId="77777777" w:rsidR="00CE1A3D" w:rsidRPr="00CE1A3D" w:rsidRDefault="00CE1A3D" w:rsidP="00CE1A3D">
            <w:pPr>
              <w:widowControl w:val="0"/>
              <w:suppressAutoHyphens/>
              <w:snapToGrid w:val="0"/>
              <w:jc w:val="both"/>
              <w:rPr>
                <w:rFonts w:ascii="標楷體" w:eastAsia="標楷體" w:hAnsi="標楷體"/>
                <w:kern w:val="2"/>
                <w:sz w:val="24"/>
                <w:szCs w:val="24"/>
              </w:rPr>
            </w:pPr>
          </w:p>
        </w:tc>
      </w:tr>
      <w:tr w:rsidR="00CE1A3D" w:rsidRPr="00CE1A3D" w14:paraId="570541D0" w14:textId="77777777" w:rsidTr="00D54F19">
        <w:trPr>
          <w:cantSplit/>
          <w:trHeight w:val="788"/>
          <w:jc w:val="center"/>
        </w:trPr>
        <w:tc>
          <w:tcPr>
            <w:tcW w:w="977" w:type="dxa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extDirection w:val="tbRlV"/>
            <w:vAlign w:val="center"/>
          </w:tcPr>
          <w:p w14:paraId="6B53F27A" w14:textId="77777777" w:rsidR="00CE1A3D" w:rsidRPr="00CE1A3D" w:rsidRDefault="00CE1A3D" w:rsidP="00CE1A3D">
            <w:pPr>
              <w:widowControl w:val="0"/>
              <w:suppressAutoHyphens/>
              <w:snapToGrid w:val="0"/>
              <w:jc w:val="center"/>
              <w:rPr>
                <w:rFonts w:ascii="標楷體" w:eastAsia="標楷體" w:hAnsi="標楷體"/>
                <w:kern w:val="2"/>
                <w:sz w:val="24"/>
                <w:szCs w:val="24"/>
              </w:rPr>
            </w:pPr>
          </w:p>
        </w:tc>
        <w:tc>
          <w:tcPr>
            <w:tcW w:w="2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E8A14DB" w14:textId="77777777" w:rsidR="00CE1A3D" w:rsidRPr="00CE1A3D" w:rsidRDefault="00CE1A3D" w:rsidP="00CE1A3D">
            <w:pPr>
              <w:widowControl w:val="0"/>
              <w:suppressAutoHyphens/>
              <w:jc w:val="center"/>
              <w:rPr>
                <w:rFonts w:eastAsia="新細明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上年度曾執行本部大專學生研究計畫</w:t>
            </w:r>
          </w:p>
        </w:tc>
        <w:tc>
          <w:tcPr>
            <w:tcW w:w="633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24EC3A3" w14:textId="77777777" w:rsidR="00CE1A3D" w:rsidRPr="00CE1A3D" w:rsidRDefault="00CE1A3D" w:rsidP="00CE1A3D">
            <w:pPr>
              <w:widowControl w:val="0"/>
              <w:suppressAutoHyphens/>
              <w:rPr>
                <w:rFonts w:eastAsia="新細明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cs="標楷體" w:hint="eastAsia"/>
                <w:kern w:val="2"/>
                <w:sz w:val="24"/>
                <w:szCs w:val="24"/>
              </w:rPr>
              <w:t>□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是</w:t>
            </w:r>
            <w:proofErr w:type="gramStart"/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（</w:t>
            </w:r>
            <w:proofErr w:type="gramEnd"/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計畫編號：</w:t>
            </w:r>
            <w:r w:rsidRPr="00CE1A3D">
              <w:rPr>
                <w:rFonts w:eastAsia="標楷體" w:hint="eastAsia"/>
                <w:kern w:val="2"/>
                <w:sz w:val="24"/>
                <w:szCs w:val="24"/>
              </w:rPr>
              <w:t>M0ST</w:t>
            </w:r>
            <w:r w:rsidRPr="00CE1A3D">
              <w:rPr>
                <w:rFonts w:eastAsia="標楷體"/>
                <w:kern w:val="2"/>
                <w:sz w:val="24"/>
                <w:szCs w:val="24"/>
              </w:rPr>
              <w:t xml:space="preserve">    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－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   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－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  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－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  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－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  </w:t>
            </w:r>
            <w:proofErr w:type="gramStart"/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）</w:t>
            </w:r>
            <w:proofErr w:type="gramEnd"/>
          </w:p>
          <w:p w14:paraId="02B43942" w14:textId="77777777" w:rsidR="00CE1A3D" w:rsidRPr="00CE1A3D" w:rsidRDefault="00CE1A3D" w:rsidP="00CE1A3D">
            <w:pPr>
              <w:widowControl w:val="0"/>
              <w:suppressAutoHyphens/>
              <w:rPr>
                <w:rFonts w:eastAsia="新細明體"/>
                <w:kern w:val="2"/>
                <w:sz w:val="24"/>
                <w:szCs w:val="24"/>
              </w:rPr>
            </w:pPr>
            <w:proofErr w:type="gramStart"/>
            <w:r w:rsidRPr="00CE1A3D">
              <w:rPr>
                <w:rFonts w:ascii="標楷體" w:eastAsia="標楷體" w:hAnsi="標楷體" w:cs="標楷體" w:hint="eastAsia"/>
                <w:kern w:val="2"/>
                <w:sz w:val="24"/>
                <w:szCs w:val="24"/>
              </w:rPr>
              <w:t>□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否</w:t>
            </w:r>
            <w:proofErr w:type="gramEnd"/>
          </w:p>
        </w:tc>
      </w:tr>
      <w:tr w:rsidR="00CE1A3D" w:rsidRPr="00CE1A3D" w14:paraId="55B21054" w14:textId="77777777" w:rsidTr="00D54F19">
        <w:trPr>
          <w:cantSplit/>
          <w:trHeight w:val="788"/>
          <w:jc w:val="center"/>
        </w:trPr>
        <w:tc>
          <w:tcPr>
            <w:tcW w:w="977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extDirection w:val="tbRlV"/>
            <w:vAlign w:val="center"/>
          </w:tcPr>
          <w:p w14:paraId="7FBAA22D" w14:textId="77777777" w:rsidR="00CE1A3D" w:rsidRPr="00CE1A3D" w:rsidRDefault="00CE1A3D" w:rsidP="00CE1A3D">
            <w:pPr>
              <w:widowControl w:val="0"/>
              <w:suppressAutoHyphens/>
              <w:ind w:left="113" w:right="113"/>
              <w:jc w:val="center"/>
              <w:rPr>
                <w:rFonts w:eastAsia="新細明體"/>
                <w:kern w:val="2"/>
                <w:sz w:val="24"/>
                <w:szCs w:val="24"/>
              </w:rPr>
            </w:pPr>
            <w:r w:rsidRPr="00CE1A3D">
              <w:rPr>
                <w:rFonts w:eastAsia="標楷體" w:hint="eastAsia"/>
                <w:kern w:val="2"/>
                <w:sz w:val="24"/>
                <w:szCs w:val="24"/>
              </w:rPr>
              <w:t>指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</w:t>
            </w:r>
            <w:r w:rsidRPr="00CE1A3D">
              <w:rPr>
                <w:rFonts w:eastAsia="Times New Roman" w:hint="eastAsia"/>
                <w:kern w:val="2"/>
                <w:sz w:val="24"/>
                <w:szCs w:val="24"/>
              </w:rPr>
              <w:t xml:space="preserve">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導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教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授</w:t>
            </w:r>
          </w:p>
        </w:tc>
        <w:tc>
          <w:tcPr>
            <w:tcW w:w="2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5EC927B" w14:textId="77777777" w:rsidR="00CE1A3D" w:rsidRPr="00CE1A3D" w:rsidRDefault="00CE1A3D" w:rsidP="00CE1A3D">
            <w:pPr>
              <w:widowControl w:val="0"/>
              <w:suppressAutoHyphens/>
              <w:jc w:val="center"/>
              <w:rPr>
                <w:rFonts w:eastAsia="新細明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姓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     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名</w:t>
            </w:r>
          </w:p>
        </w:tc>
        <w:tc>
          <w:tcPr>
            <w:tcW w:w="3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FBC5585" w14:textId="77777777" w:rsidR="00CE1A3D" w:rsidRPr="00CE1A3D" w:rsidRDefault="00CE1A3D" w:rsidP="00CE1A3D">
            <w:pPr>
              <w:widowControl w:val="0"/>
              <w:suppressAutoHyphens/>
              <w:snapToGrid w:val="0"/>
              <w:jc w:val="center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729AB2F" w14:textId="77777777" w:rsidR="00CE1A3D" w:rsidRPr="00CE1A3D" w:rsidRDefault="00CE1A3D" w:rsidP="00CE1A3D">
            <w:pPr>
              <w:widowControl w:val="0"/>
              <w:suppressAutoHyphens/>
              <w:jc w:val="center"/>
              <w:rPr>
                <w:rFonts w:eastAsia="新細明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身分證</w:t>
            </w:r>
            <w:r w:rsidRPr="00CE1A3D">
              <w:rPr>
                <w:rFonts w:ascii="標楷體" w:eastAsia="標楷體" w:hAnsi="標楷體"/>
                <w:kern w:val="2"/>
                <w:sz w:val="24"/>
                <w:szCs w:val="24"/>
              </w:rPr>
              <w:br/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號</w:t>
            </w:r>
            <w:r w:rsidRPr="00CE1A3D">
              <w:rPr>
                <w:rFonts w:eastAsia="標楷體" w:hint="eastAsia"/>
                <w:kern w:val="2"/>
                <w:sz w:val="24"/>
                <w:szCs w:val="24"/>
              </w:rPr>
              <w:t xml:space="preserve">　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碼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498D1B6" w14:textId="77777777" w:rsidR="00CE1A3D" w:rsidRPr="00CE1A3D" w:rsidRDefault="00CE1A3D" w:rsidP="00CE1A3D">
            <w:pPr>
              <w:widowControl w:val="0"/>
              <w:suppressAutoHyphens/>
              <w:snapToGrid w:val="0"/>
              <w:jc w:val="center"/>
              <w:rPr>
                <w:rFonts w:eastAsia="標楷體"/>
                <w:kern w:val="2"/>
                <w:sz w:val="24"/>
                <w:szCs w:val="24"/>
              </w:rPr>
            </w:pPr>
          </w:p>
        </w:tc>
      </w:tr>
      <w:tr w:rsidR="00CE1A3D" w:rsidRPr="00CE1A3D" w14:paraId="754D5152" w14:textId="77777777" w:rsidTr="00D54F19">
        <w:trPr>
          <w:cantSplit/>
          <w:trHeight w:val="788"/>
          <w:jc w:val="center"/>
        </w:trPr>
        <w:tc>
          <w:tcPr>
            <w:tcW w:w="977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extDirection w:val="tbRlV"/>
            <w:vAlign w:val="center"/>
          </w:tcPr>
          <w:p w14:paraId="2B293EDC" w14:textId="77777777" w:rsidR="00CE1A3D" w:rsidRPr="00CE1A3D" w:rsidRDefault="00CE1A3D" w:rsidP="00CE1A3D">
            <w:pPr>
              <w:widowControl w:val="0"/>
              <w:suppressAutoHyphens/>
              <w:snapToGrid w:val="0"/>
              <w:jc w:val="center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2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85D3751" w14:textId="77777777" w:rsidR="00CE1A3D" w:rsidRPr="00CE1A3D" w:rsidRDefault="00CE1A3D" w:rsidP="00CE1A3D">
            <w:pPr>
              <w:widowControl w:val="0"/>
              <w:suppressAutoHyphens/>
              <w:jc w:val="center"/>
              <w:rPr>
                <w:rFonts w:eastAsia="新細明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服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務</w:t>
            </w:r>
            <w:proofErr w:type="gramEnd"/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機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構</w:t>
            </w:r>
            <w:r w:rsidRPr="00CE1A3D">
              <w:rPr>
                <w:rFonts w:eastAsia="標楷體"/>
                <w:kern w:val="2"/>
                <w:sz w:val="24"/>
                <w:szCs w:val="24"/>
              </w:rPr>
              <w:br/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及 科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系</w:t>
            </w:r>
            <w:r w:rsidRPr="00CE1A3D">
              <w:rPr>
                <w:rFonts w:eastAsia="標楷體" w:hint="eastAsia"/>
                <w:kern w:val="2"/>
                <w:sz w:val="24"/>
                <w:szCs w:val="24"/>
              </w:rPr>
              <w:t>(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所)</w:t>
            </w:r>
          </w:p>
        </w:tc>
        <w:tc>
          <w:tcPr>
            <w:tcW w:w="633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B1FFD82" w14:textId="77777777" w:rsidR="00CE1A3D" w:rsidRPr="00CE1A3D" w:rsidRDefault="00CE1A3D" w:rsidP="00CE1A3D">
            <w:pPr>
              <w:widowControl w:val="0"/>
              <w:suppressAutoHyphens/>
              <w:snapToGrid w:val="0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</w:tr>
      <w:tr w:rsidR="00CE1A3D" w:rsidRPr="00CE1A3D" w14:paraId="4416A6F8" w14:textId="77777777" w:rsidTr="00D54F19">
        <w:trPr>
          <w:cantSplit/>
          <w:trHeight w:val="788"/>
          <w:jc w:val="center"/>
        </w:trPr>
        <w:tc>
          <w:tcPr>
            <w:tcW w:w="977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extDirection w:val="tbRlV"/>
            <w:vAlign w:val="center"/>
          </w:tcPr>
          <w:p w14:paraId="3235A29D" w14:textId="77777777" w:rsidR="00CE1A3D" w:rsidRPr="00CE1A3D" w:rsidRDefault="00CE1A3D" w:rsidP="00CE1A3D">
            <w:pPr>
              <w:widowControl w:val="0"/>
              <w:suppressAutoHyphens/>
              <w:snapToGrid w:val="0"/>
              <w:jc w:val="center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2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EAC2332" w14:textId="77777777" w:rsidR="00CE1A3D" w:rsidRPr="00CE1A3D" w:rsidRDefault="00CE1A3D" w:rsidP="00CE1A3D">
            <w:pPr>
              <w:widowControl w:val="0"/>
              <w:suppressAutoHyphens/>
              <w:jc w:val="center"/>
              <w:rPr>
                <w:rFonts w:eastAsia="新細明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職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     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稱</w:t>
            </w:r>
          </w:p>
        </w:tc>
        <w:tc>
          <w:tcPr>
            <w:tcW w:w="3060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3CCF1DEA" w14:textId="77777777" w:rsidR="00CE1A3D" w:rsidRPr="00CE1A3D" w:rsidRDefault="00CE1A3D" w:rsidP="00CE1A3D">
            <w:pPr>
              <w:widowControl w:val="0"/>
              <w:suppressAutoHyphens/>
              <w:snapToGrid w:val="0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0BB714C" w14:textId="77777777" w:rsidR="00CE1A3D" w:rsidRPr="00CE1A3D" w:rsidRDefault="00CE1A3D" w:rsidP="00CE1A3D">
            <w:pPr>
              <w:widowControl w:val="0"/>
              <w:suppressAutoHyphens/>
              <w:jc w:val="center"/>
              <w:rPr>
                <w:rFonts w:eastAsia="新細明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電</w:t>
            </w:r>
            <w:r w:rsidRPr="00CE1A3D">
              <w:rPr>
                <w:rFonts w:eastAsia="標楷體" w:hint="eastAsia"/>
                <w:kern w:val="2"/>
                <w:sz w:val="24"/>
                <w:szCs w:val="24"/>
              </w:rPr>
              <w:t xml:space="preserve">　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話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1F661E6" w14:textId="77777777" w:rsidR="00CE1A3D" w:rsidRPr="00CE1A3D" w:rsidRDefault="00CE1A3D" w:rsidP="00CE1A3D">
            <w:pPr>
              <w:widowControl w:val="0"/>
              <w:suppressAutoHyphens/>
              <w:snapToGrid w:val="0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</w:tr>
      <w:tr w:rsidR="00CE1A3D" w:rsidRPr="00CE1A3D" w14:paraId="277BADD3" w14:textId="77777777" w:rsidTr="00D54F19">
        <w:trPr>
          <w:cantSplit/>
          <w:trHeight w:val="788"/>
          <w:jc w:val="center"/>
        </w:trPr>
        <w:tc>
          <w:tcPr>
            <w:tcW w:w="977" w:type="dxa"/>
            <w:vMerge w:val="restart"/>
            <w:tcBorders>
              <w:top w:val="single" w:sz="6" w:space="0" w:color="000000"/>
              <w:left w:val="single" w:sz="12" w:space="0" w:color="000000"/>
            </w:tcBorders>
            <w:shd w:val="clear" w:color="auto" w:fill="auto"/>
            <w:textDirection w:val="tbRlV"/>
            <w:vAlign w:val="center"/>
          </w:tcPr>
          <w:p w14:paraId="34105FF2" w14:textId="77777777" w:rsidR="00CE1A3D" w:rsidRPr="00CE1A3D" w:rsidRDefault="00CE1A3D" w:rsidP="00CE1A3D">
            <w:pPr>
              <w:widowControl w:val="0"/>
              <w:suppressAutoHyphens/>
              <w:ind w:left="113" w:right="113"/>
              <w:jc w:val="center"/>
              <w:rPr>
                <w:rFonts w:ascii="標楷體" w:eastAsia="標楷體" w:hAnsi="標楷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hint="eastAsia"/>
                <w:sz w:val="24"/>
                <w:szCs w:val="24"/>
                <w:fitText w:val="1320" w:id="-1577788925"/>
              </w:rPr>
              <w:t>補</w:t>
            </w:r>
            <w:r w:rsidRPr="00CE1A3D">
              <w:rPr>
                <w:rFonts w:ascii="標楷體" w:eastAsia="標楷體" w:hAnsi="標楷體"/>
                <w:sz w:val="24"/>
                <w:szCs w:val="24"/>
                <w:fitText w:val="1320" w:id="-1577788925"/>
              </w:rPr>
              <w:t xml:space="preserve"> </w:t>
            </w:r>
            <w:r w:rsidRPr="00CE1A3D">
              <w:rPr>
                <w:rFonts w:ascii="標楷體" w:eastAsia="標楷體" w:hAnsi="標楷體" w:hint="eastAsia"/>
                <w:sz w:val="24"/>
                <w:szCs w:val="24"/>
                <w:fitText w:val="1320" w:id="-1577788925"/>
              </w:rPr>
              <w:t>助</w:t>
            </w:r>
            <w:r w:rsidRPr="00CE1A3D">
              <w:rPr>
                <w:rFonts w:ascii="標楷體" w:eastAsia="標楷體" w:hAnsi="標楷體"/>
                <w:sz w:val="24"/>
                <w:szCs w:val="24"/>
                <w:fitText w:val="1320" w:id="-1577788925"/>
              </w:rPr>
              <w:t xml:space="preserve"> </w:t>
            </w:r>
            <w:r w:rsidRPr="00CE1A3D">
              <w:rPr>
                <w:rFonts w:ascii="標楷體" w:eastAsia="標楷體" w:hAnsi="標楷體" w:hint="eastAsia"/>
                <w:sz w:val="24"/>
                <w:szCs w:val="24"/>
                <w:fitText w:val="1320" w:id="-1577788925"/>
              </w:rPr>
              <w:t>經</w:t>
            </w:r>
            <w:r w:rsidRPr="00CE1A3D">
              <w:rPr>
                <w:rFonts w:ascii="標楷體" w:eastAsia="標楷體" w:hAnsi="標楷體"/>
                <w:sz w:val="24"/>
                <w:szCs w:val="24"/>
                <w:fitText w:val="1320" w:id="-1577788925"/>
              </w:rPr>
              <w:t xml:space="preserve"> </w:t>
            </w:r>
            <w:r w:rsidRPr="00CE1A3D">
              <w:rPr>
                <w:rFonts w:ascii="標楷體" w:eastAsia="標楷體" w:hAnsi="標楷體" w:hint="eastAsia"/>
                <w:sz w:val="24"/>
                <w:szCs w:val="24"/>
                <w:fitText w:val="1320" w:id="-1577788925"/>
              </w:rPr>
              <w:t>費</w:t>
            </w:r>
          </w:p>
        </w:tc>
        <w:tc>
          <w:tcPr>
            <w:tcW w:w="244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D974F" w14:textId="77777777" w:rsidR="00CE1A3D" w:rsidRPr="00CE1A3D" w:rsidRDefault="00CE1A3D" w:rsidP="00CE1A3D">
            <w:pPr>
              <w:widowControl w:val="0"/>
              <w:suppressAutoHyphens/>
              <w:ind w:right="28"/>
              <w:jc w:val="center"/>
              <w:rPr>
                <w:rFonts w:ascii="標楷體" w:eastAsia="標楷體" w:hAnsi="標楷體" w:cs="標楷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cs="標楷體" w:hint="eastAsia"/>
                <w:kern w:val="2"/>
                <w:sz w:val="24"/>
                <w:szCs w:val="24"/>
              </w:rPr>
              <w:t>項      目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2AE15" w14:textId="77777777" w:rsidR="00CE1A3D" w:rsidRPr="00CE1A3D" w:rsidRDefault="00CE1A3D" w:rsidP="00CE1A3D">
            <w:pPr>
              <w:widowControl w:val="0"/>
              <w:suppressAutoHyphens/>
              <w:ind w:right="14"/>
              <w:jc w:val="center"/>
              <w:rPr>
                <w:rFonts w:ascii="標楷體" w:eastAsia="標楷體" w:hAnsi="標楷體" w:cs="標楷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cs="標楷體" w:hint="eastAsia"/>
                <w:kern w:val="2"/>
                <w:sz w:val="24"/>
                <w:szCs w:val="24"/>
              </w:rPr>
              <w:t>金      額</w:t>
            </w:r>
          </w:p>
        </w:tc>
        <w:tc>
          <w:tcPr>
            <w:tcW w:w="4052" w:type="dxa"/>
            <w:gridSpan w:val="3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3F3D2330" w14:textId="77777777" w:rsidR="00CE1A3D" w:rsidRPr="00CE1A3D" w:rsidRDefault="00CE1A3D" w:rsidP="00CE1A3D">
            <w:pPr>
              <w:widowControl w:val="0"/>
              <w:suppressAutoHyphens/>
              <w:ind w:right="13"/>
              <w:jc w:val="center"/>
              <w:rPr>
                <w:rFonts w:ascii="標楷體" w:eastAsia="標楷體" w:hAnsi="標楷體" w:cs="標楷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cs="標楷體" w:hint="eastAsia"/>
                <w:kern w:val="2"/>
                <w:sz w:val="24"/>
                <w:szCs w:val="24"/>
              </w:rPr>
              <w:t>說      明</w:t>
            </w:r>
          </w:p>
        </w:tc>
      </w:tr>
      <w:tr w:rsidR="00CE1A3D" w:rsidRPr="00CE1A3D" w14:paraId="44CB30E7" w14:textId="77777777" w:rsidTr="00D54F19">
        <w:trPr>
          <w:cantSplit/>
          <w:trHeight w:val="788"/>
          <w:jc w:val="center"/>
        </w:trPr>
        <w:tc>
          <w:tcPr>
            <w:tcW w:w="977" w:type="dxa"/>
            <w:vMerge/>
            <w:tcBorders>
              <w:left w:val="single" w:sz="12" w:space="0" w:color="000000"/>
            </w:tcBorders>
            <w:shd w:val="clear" w:color="auto" w:fill="auto"/>
            <w:textDirection w:val="tbRlV"/>
            <w:vAlign w:val="center"/>
          </w:tcPr>
          <w:p w14:paraId="4EC832C5" w14:textId="77777777" w:rsidR="00CE1A3D" w:rsidRPr="00CE1A3D" w:rsidRDefault="00CE1A3D" w:rsidP="00CE1A3D">
            <w:pPr>
              <w:widowControl w:val="0"/>
              <w:suppressAutoHyphens/>
              <w:spacing w:line="240" w:lineRule="exact"/>
              <w:ind w:left="113" w:right="113"/>
              <w:jc w:val="center"/>
              <w:rPr>
                <w:rFonts w:ascii="標楷體" w:eastAsia="標楷體" w:hAnsi="標楷體"/>
                <w:kern w:val="2"/>
                <w:sz w:val="24"/>
                <w:szCs w:val="24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09577" w14:textId="77777777" w:rsidR="00CE1A3D" w:rsidRPr="00CE1A3D" w:rsidRDefault="00CE1A3D" w:rsidP="00CE1A3D">
            <w:pPr>
              <w:widowControl w:val="0"/>
              <w:suppressAutoHyphens/>
              <w:jc w:val="center"/>
              <w:rPr>
                <w:rFonts w:ascii="標楷體" w:eastAsia="標楷體" w:hAnsi="標楷體"/>
                <w:kern w:val="2"/>
                <w:sz w:val="24"/>
                <w:szCs w:val="24"/>
              </w:rPr>
            </w:pPr>
            <w:proofErr w:type="gramStart"/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研</w:t>
            </w:r>
            <w:proofErr w:type="gramEnd"/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 xml:space="preserve"> 究 助 學 金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2F7A2" w14:textId="77777777" w:rsidR="00CE1A3D" w:rsidRPr="00CE1A3D" w:rsidRDefault="00CE1A3D" w:rsidP="00CE1A3D">
            <w:pPr>
              <w:widowControl w:val="0"/>
              <w:tabs>
                <w:tab w:val="left" w:pos="557"/>
                <w:tab w:val="center" w:pos="1155"/>
              </w:tabs>
              <w:suppressAutoHyphens/>
              <w:ind w:right="560"/>
              <w:jc w:val="right"/>
              <w:rPr>
                <w:rFonts w:eastAsia="新細明體"/>
                <w:kern w:val="2"/>
                <w:sz w:val="24"/>
                <w:szCs w:val="24"/>
              </w:rPr>
            </w:pPr>
            <w:r w:rsidRPr="00CE1A3D">
              <w:rPr>
                <w:rFonts w:eastAsia="新細明體" w:hint="eastAsia"/>
                <w:kern w:val="2"/>
                <w:sz w:val="24"/>
                <w:szCs w:val="24"/>
              </w:rPr>
              <w:t>4</w:t>
            </w:r>
            <w:r w:rsidRPr="00CE1A3D">
              <w:rPr>
                <w:rFonts w:eastAsia="新細明體"/>
                <w:kern w:val="2"/>
                <w:sz w:val="24"/>
                <w:szCs w:val="24"/>
              </w:rPr>
              <w:t>8</w:t>
            </w:r>
            <w:r w:rsidRPr="00CE1A3D">
              <w:rPr>
                <w:rFonts w:eastAsia="新細明體" w:hint="eastAsia"/>
                <w:kern w:val="2"/>
                <w:sz w:val="24"/>
                <w:szCs w:val="24"/>
              </w:rPr>
              <w:t>,000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元</w:t>
            </w:r>
          </w:p>
        </w:tc>
        <w:tc>
          <w:tcPr>
            <w:tcW w:w="40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2A62D001" w14:textId="77777777" w:rsidR="00CE1A3D" w:rsidRPr="00CE1A3D" w:rsidRDefault="00CE1A3D" w:rsidP="00CE1A3D">
            <w:pPr>
              <w:widowControl w:val="0"/>
              <w:suppressAutoHyphens/>
              <w:ind w:rightChars="22" w:right="44"/>
              <w:rPr>
                <w:rFonts w:eastAsia="標楷體"/>
                <w:kern w:val="2"/>
                <w:sz w:val="24"/>
                <w:szCs w:val="24"/>
              </w:rPr>
            </w:pPr>
            <w:r w:rsidRPr="00CE1A3D">
              <w:rPr>
                <w:rFonts w:eastAsia="標楷體"/>
                <w:kern w:val="2"/>
                <w:sz w:val="24"/>
                <w:szCs w:val="24"/>
              </w:rPr>
              <w:t>每月補助研究助學金新臺幣</w:t>
            </w:r>
            <w:r w:rsidRPr="00CE1A3D">
              <w:rPr>
                <w:rFonts w:eastAsia="標楷體"/>
                <w:kern w:val="2"/>
                <w:sz w:val="24"/>
                <w:szCs w:val="24"/>
              </w:rPr>
              <w:t>6,00</w:t>
            </w:r>
            <w:r w:rsidRPr="00CE1A3D">
              <w:rPr>
                <w:rFonts w:eastAsia="標楷體" w:hint="eastAsia"/>
                <w:kern w:val="2"/>
                <w:sz w:val="24"/>
                <w:szCs w:val="24"/>
              </w:rPr>
              <w:t>0</w:t>
            </w:r>
            <w:r w:rsidRPr="00CE1A3D">
              <w:rPr>
                <w:rFonts w:eastAsia="標楷體" w:hint="eastAsia"/>
                <w:kern w:val="2"/>
                <w:sz w:val="24"/>
                <w:szCs w:val="24"/>
              </w:rPr>
              <w:t>元</w:t>
            </w:r>
          </w:p>
          <w:p w14:paraId="2BD27B26" w14:textId="77777777" w:rsidR="00CE1A3D" w:rsidRPr="00CE1A3D" w:rsidRDefault="00CE1A3D" w:rsidP="00CE1A3D">
            <w:pPr>
              <w:widowControl w:val="0"/>
              <w:suppressAutoHyphens/>
              <w:ind w:rightChars="22" w:right="44"/>
              <w:rPr>
                <w:rFonts w:eastAsia="標楷體"/>
                <w:kern w:val="2"/>
                <w:sz w:val="24"/>
                <w:szCs w:val="24"/>
              </w:rPr>
            </w:pPr>
            <w:r w:rsidRPr="00CE1A3D">
              <w:rPr>
                <w:rFonts w:eastAsia="標楷體"/>
                <w:kern w:val="2"/>
                <w:sz w:val="24"/>
                <w:szCs w:val="24"/>
              </w:rPr>
              <w:t>，</w:t>
            </w:r>
            <w:r w:rsidRPr="00CE1A3D">
              <w:rPr>
                <w:rFonts w:eastAsia="標楷體"/>
                <w:kern w:val="2"/>
                <w:sz w:val="24"/>
                <w:szCs w:val="24"/>
              </w:rPr>
              <w:t>8</w:t>
            </w:r>
            <w:r w:rsidRPr="00CE1A3D">
              <w:rPr>
                <w:rFonts w:eastAsia="標楷體"/>
                <w:kern w:val="2"/>
                <w:sz w:val="24"/>
                <w:szCs w:val="24"/>
              </w:rPr>
              <w:t>個月計新臺幣</w:t>
            </w:r>
            <w:r w:rsidRPr="00CE1A3D">
              <w:rPr>
                <w:rFonts w:eastAsia="標楷體"/>
                <w:kern w:val="2"/>
                <w:sz w:val="24"/>
                <w:szCs w:val="24"/>
              </w:rPr>
              <w:t>48,000</w:t>
            </w:r>
            <w:r w:rsidRPr="00CE1A3D">
              <w:rPr>
                <w:rFonts w:eastAsia="標楷體"/>
                <w:kern w:val="2"/>
                <w:sz w:val="24"/>
                <w:szCs w:val="24"/>
              </w:rPr>
              <w:t>元。</w:t>
            </w:r>
          </w:p>
        </w:tc>
      </w:tr>
      <w:tr w:rsidR="00CE1A3D" w:rsidRPr="00CE1A3D" w14:paraId="49CA71EC" w14:textId="77777777" w:rsidTr="00D54F19">
        <w:trPr>
          <w:cantSplit/>
          <w:trHeight w:val="788"/>
          <w:jc w:val="center"/>
        </w:trPr>
        <w:tc>
          <w:tcPr>
            <w:tcW w:w="977" w:type="dxa"/>
            <w:vMerge/>
            <w:tcBorders>
              <w:left w:val="single" w:sz="12" w:space="0" w:color="000000"/>
            </w:tcBorders>
            <w:shd w:val="clear" w:color="auto" w:fill="auto"/>
            <w:textDirection w:val="tbRlV"/>
            <w:vAlign w:val="center"/>
          </w:tcPr>
          <w:p w14:paraId="421FEE6D" w14:textId="77777777" w:rsidR="00CE1A3D" w:rsidRPr="00CE1A3D" w:rsidRDefault="00CE1A3D" w:rsidP="00CE1A3D">
            <w:pPr>
              <w:widowControl w:val="0"/>
              <w:suppressAutoHyphens/>
              <w:spacing w:line="240" w:lineRule="exact"/>
              <w:ind w:left="113" w:right="113"/>
              <w:jc w:val="center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AA3A3" w14:textId="77777777" w:rsidR="00CE1A3D" w:rsidRPr="00CE1A3D" w:rsidRDefault="00CE1A3D" w:rsidP="00CE1A3D">
            <w:pPr>
              <w:widowControl w:val="0"/>
              <w:suppressAutoHyphens/>
              <w:jc w:val="center"/>
              <w:rPr>
                <w:rFonts w:ascii="標楷體" w:eastAsia="標楷體" w:hAnsi="標楷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耗材、物品、圖書及雜項費用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48E76" w14:textId="77777777" w:rsidR="00CE1A3D" w:rsidRPr="00CE1A3D" w:rsidRDefault="00CE1A3D" w:rsidP="00CE1A3D">
            <w:pPr>
              <w:widowControl w:val="0"/>
              <w:suppressAutoHyphens/>
              <w:ind w:right="560"/>
              <w:jc w:val="right"/>
              <w:rPr>
                <w:rFonts w:ascii="標楷體" w:eastAsia="標楷體" w:hAnsi="標楷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元</w:t>
            </w:r>
          </w:p>
        </w:tc>
        <w:tc>
          <w:tcPr>
            <w:tcW w:w="40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504A346F" w14:textId="77777777" w:rsidR="00CE1A3D" w:rsidRPr="00CE1A3D" w:rsidRDefault="00CE1A3D" w:rsidP="00CE1A3D">
            <w:pPr>
              <w:widowControl w:val="0"/>
              <w:suppressAutoHyphens/>
              <w:jc w:val="both"/>
              <w:rPr>
                <w:rFonts w:ascii="標楷體" w:eastAsia="標楷體" w:hAnsi="標楷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依研究計畫實際需求擇優補助，每一計畫最高以補助新臺幣</w:t>
            </w:r>
            <w:r w:rsidRPr="00CE1A3D">
              <w:rPr>
                <w:rFonts w:eastAsia="標楷體"/>
                <w:kern w:val="2"/>
                <w:sz w:val="24"/>
                <w:szCs w:val="24"/>
              </w:rPr>
              <w:t>20,000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元為限。</w:t>
            </w:r>
          </w:p>
        </w:tc>
      </w:tr>
      <w:tr w:rsidR="00CE1A3D" w:rsidRPr="00CE1A3D" w14:paraId="361A987F" w14:textId="77777777" w:rsidTr="00D54F19">
        <w:trPr>
          <w:cantSplit/>
          <w:trHeight w:val="788"/>
          <w:jc w:val="center"/>
        </w:trPr>
        <w:tc>
          <w:tcPr>
            <w:tcW w:w="977" w:type="dxa"/>
            <w:vMerge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76813E47" w14:textId="77777777" w:rsidR="00CE1A3D" w:rsidRPr="00CE1A3D" w:rsidRDefault="00CE1A3D" w:rsidP="00CE1A3D">
            <w:pPr>
              <w:widowControl w:val="0"/>
              <w:suppressAutoHyphens/>
              <w:spacing w:line="240" w:lineRule="exact"/>
              <w:ind w:left="113" w:right="113"/>
              <w:jc w:val="center"/>
              <w:rPr>
                <w:rFonts w:eastAsia="新細明體"/>
                <w:kern w:val="2"/>
                <w:sz w:val="24"/>
                <w:szCs w:val="24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73F17F0" w14:textId="77777777" w:rsidR="00CE1A3D" w:rsidRPr="00CE1A3D" w:rsidRDefault="00CE1A3D" w:rsidP="00CE1A3D">
            <w:pPr>
              <w:widowControl w:val="0"/>
              <w:suppressAutoHyphens/>
              <w:jc w:val="center"/>
              <w:rPr>
                <w:rFonts w:ascii="標楷體" w:eastAsia="標楷體" w:hAnsi="標楷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合</w:t>
            </w:r>
            <w:r w:rsidRPr="00CE1A3D">
              <w:rPr>
                <w:rFonts w:ascii="標楷體" w:eastAsia="標楷體" w:hAnsi="標楷體"/>
                <w:kern w:val="2"/>
                <w:sz w:val="24"/>
                <w:szCs w:val="24"/>
              </w:rPr>
              <w:t xml:space="preserve">     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計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A862CA1" w14:textId="77777777" w:rsidR="00CE1A3D" w:rsidRPr="00CE1A3D" w:rsidRDefault="00CE1A3D" w:rsidP="00CE1A3D">
            <w:pPr>
              <w:widowControl w:val="0"/>
              <w:suppressAutoHyphens/>
              <w:ind w:right="560"/>
              <w:jc w:val="right"/>
              <w:rPr>
                <w:rFonts w:ascii="標楷體" w:eastAsia="標楷體" w:hAnsi="標楷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元</w:t>
            </w:r>
          </w:p>
        </w:tc>
        <w:tc>
          <w:tcPr>
            <w:tcW w:w="4052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86AD92D" w14:textId="77777777" w:rsidR="00CE1A3D" w:rsidRPr="00CE1A3D" w:rsidRDefault="00CE1A3D" w:rsidP="00CE1A3D">
            <w:pPr>
              <w:widowControl w:val="0"/>
              <w:suppressAutoHyphens/>
              <w:rPr>
                <w:rFonts w:ascii="標楷體" w:eastAsia="標楷體" w:hAnsi="標楷體" w:cs="Calibri Light"/>
                <w:kern w:val="2"/>
                <w:sz w:val="24"/>
                <w:szCs w:val="24"/>
              </w:rPr>
            </w:pPr>
          </w:p>
        </w:tc>
      </w:tr>
    </w:tbl>
    <w:p w14:paraId="3559116F" w14:textId="77777777" w:rsidR="00CE1A3D" w:rsidRPr="00CE1A3D" w:rsidRDefault="00CE1A3D" w:rsidP="00CE1A3D">
      <w:pPr>
        <w:widowControl w:val="0"/>
        <w:suppressAutoHyphens/>
        <w:rPr>
          <w:rFonts w:eastAsia="新細明體"/>
          <w:kern w:val="2"/>
          <w:sz w:val="24"/>
          <w:szCs w:val="24"/>
        </w:rPr>
      </w:pPr>
      <w:r w:rsidRPr="00CE1A3D">
        <w:rPr>
          <w:rFonts w:ascii="標楷體" w:eastAsia="標楷體" w:hAnsi="標楷體" w:hint="eastAsia"/>
          <w:kern w:val="2"/>
          <w:sz w:val="28"/>
          <w:szCs w:val="24"/>
        </w:rPr>
        <w:t>表</w:t>
      </w:r>
      <w:r w:rsidRPr="00CE1A3D">
        <w:rPr>
          <w:rFonts w:eastAsia="標楷體"/>
          <w:kern w:val="2"/>
          <w:sz w:val="28"/>
          <w:szCs w:val="24"/>
        </w:rPr>
        <w:t>C801</w:t>
      </w:r>
    </w:p>
    <w:p w14:paraId="34FEAC3C" w14:textId="77777777" w:rsidR="00CE1A3D" w:rsidRPr="00CE1A3D" w:rsidRDefault="00CE1A3D" w:rsidP="00CE1A3D">
      <w:pPr>
        <w:suppressAutoHyphens/>
        <w:ind w:firstLine="480"/>
        <w:rPr>
          <w:rFonts w:ascii="標楷體" w:eastAsia="標楷體" w:hAnsi="標楷體"/>
          <w:spacing w:val="42"/>
          <w:kern w:val="2"/>
          <w:sz w:val="24"/>
          <w:szCs w:val="24"/>
        </w:rPr>
      </w:pPr>
      <w:r w:rsidRPr="00CE1A3D">
        <w:rPr>
          <w:rFonts w:ascii="標楷體" w:eastAsia="標楷體" w:hAnsi="標楷體" w:hint="eastAsia"/>
          <w:color w:val="FFFFFF"/>
          <w:kern w:val="2"/>
          <w:sz w:val="24"/>
          <w:szCs w:val="24"/>
        </w:rPr>
        <w:t xml:space="preserve">                                        </w:t>
      </w:r>
      <w:r w:rsidRPr="00CE1A3D">
        <w:rPr>
          <w:rFonts w:ascii="標楷體" w:eastAsia="標楷體" w:hAnsi="標楷體" w:hint="eastAsia"/>
          <w:spacing w:val="42"/>
          <w:kern w:val="2"/>
          <w:sz w:val="24"/>
          <w:szCs w:val="24"/>
        </w:rPr>
        <w:t>科、系主管姓名</w:t>
      </w:r>
      <w:r w:rsidRPr="00CE1A3D">
        <w:rPr>
          <w:rFonts w:ascii="標楷體" w:eastAsia="標楷體" w:hAnsi="標楷體" w:hint="eastAsia"/>
          <w:kern w:val="2"/>
          <w:sz w:val="24"/>
          <w:szCs w:val="24"/>
        </w:rPr>
        <w:t>：</w:t>
      </w:r>
    </w:p>
    <w:p w14:paraId="29225CA1" w14:textId="77777777" w:rsidR="00CE1A3D" w:rsidRPr="00CE1A3D" w:rsidRDefault="00CE1A3D" w:rsidP="00CE1A3D">
      <w:pPr>
        <w:widowControl w:val="0"/>
        <w:suppressAutoHyphens/>
        <w:spacing w:after="100"/>
        <w:ind w:firstLine="5520"/>
        <w:rPr>
          <w:rFonts w:eastAsia="新細明體"/>
          <w:kern w:val="2"/>
          <w:sz w:val="24"/>
          <w:szCs w:val="24"/>
        </w:rPr>
      </w:pPr>
      <w:r w:rsidRPr="00CE1A3D">
        <w:rPr>
          <w:rFonts w:ascii="標楷體" w:eastAsia="標楷體" w:hAnsi="標楷體" w:hint="eastAsia"/>
          <w:kern w:val="2"/>
          <w:sz w:val="24"/>
          <w:szCs w:val="24"/>
        </w:rPr>
        <w:t>（學生就讀學校）</w:t>
      </w:r>
    </w:p>
    <w:p w14:paraId="7BAF03F9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標楷體" w:eastAsia="標楷體" w:hAnsi="標楷體" w:cs="標楷體"/>
          <w:sz w:val="32"/>
          <w:szCs w:val="32"/>
        </w:rPr>
      </w:pPr>
    </w:p>
    <w:p w14:paraId="04386125" w14:textId="77777777" w:rsidR="00F8589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標楷體" w:eastAsia="標楷體" w:hAnsi="標楷體" w:cs="標楷體"/>
          <w:color w:val="000000"/>
          <w:sz w:val="32"/>
          <w:szCs w:val="32"/>
        </w:rPr>
      </w:pPr>
      <w:r>
        <w:rPr>
          <w:rFonts w:ascii="標楷體" w:eastAsia="標楷體" w:hAnsi="標楷體" w:cs="標楷體"/>
          <w:color w:val="000000"/>
          <w:sz w:val="32"/>
          <w:szCs w:val="32"/>
        </w:rPr>
        <w:lastRenderedPageBreak/>
        <w:t>二、研究計畫內容（以10頁為限）：</w:t>
      </w:r>
    </w:p>
    <w:p w14:paraId="01F37B52" w14:textId="63424D1C" w:rsidR="00F85891" w:rsidRPr="008A57B7" w:rsidRDefault="00C613DA" w:rsidP="00C15C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微軟正黑體"/>
          <w:color w:val="000000"/>
          <w:sz w:val="32"/>
          <w:szCs w:val="32"/>
        </w:rPr>
      </w:pPr>
      <w:r>
        <w:rPr>
          <w:rFonts w:ascii="標楷體" w:eastAsia="標楷體" w:hAnsi="標楷體" w:cs="標楷體"/>
          <w:color w:val="000000"/>
          <w:sz w:val="32"/>
          <w:szCs w:val="32"/>
        </w:rPr>
        <w:tab/>
        <w:t xml:space="preserve"> </w:t>
      </w:r>
      <w:r w:rsidRPr="008A57B7">
        <w:rPr>
          <w:rFonts w:ascii="微軟正黑體" w:eastAsia="微軟正黑體" w:hAnsi="微軟正黑體" w:cs="微軟正黑體"/>
          <w:color w:val="000000"/>
          <w:sz w:val="32"/>
          <w:szCs w:val="32"/>
        </w:rPr>
        <w:t>題目</w:t>
      </w:r>
      <w:r w:rsidR="00C15C9E">
        <w:rPr>
          <w:rFonts w:ascii="微軟正黑體" w:eastAsia="微軟正黑體" w:hAnsi="微軟正黑體" w:cs="微軟正黑體" w:hint="eastAsia"/>
          <w:color w:val="000000"/>
          <w:sz w:val="32"/>
          <w:szCs w:val="32"/>
        </w:rPr>
        <w:t>：</w:t>
      </w:r>
      <w:r w:rsidRPr="008A57B7">
        <w:rPr>
          <w:rFonts w:ascii="微軟正黑體" w:eastAsia="微軟正黑體" w:hAnsi="微軟正黑體" w:cs="微軟正黑體"/>
          <w:color w:val="000000"/>
          <w:sz w:val="32"/>
          <w:szCs w:val="32"/>
        </w:rPr>
        <w:t>基於DevOps之程式作業品質測試分析系統</w:t>
      </w:r>
    </w:p>
    <w:p w14:paraId="74CEB913" w14:textId="77777777" w:rsidR="00F85891" w:rsidRPr="00C15C9E" w:rsidRDefault="00C613DA" w:rsidP="00C15C9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ind w:leftChars="320"/>
        <w:jc w:val="center"/>
        <w:rPr>
          <w:rFonts w:ascii="標楷體" w:eastAsia="標楷體" w:hAnsi="標楷體" w:cs="Arial"/>
          <w:color w:val="000000"/>
          <w:sz w:val="32"/>
          <w:szCs w:val="32"/>
        </w:rPr>
      </w:pPr>
      <w:r w:rsidRPr="00C15C9E">
        <w:rPr>
          <w:rFonts w:ascii="標楷體" w:eastAsia="標楷體" w:hAnsi="標楷體" w:cs="Arial Unicode MS"/>
          <w:color w:val="000000"/>
          <w:sz w:val="32"/>
          <w:szCs w:val="32"/>
        </w:rPr>
        <w:t>摘要</w:t>
      </w:r>
    </w:p>
    <w:p w14:paraId="399F0843" w14:textId="77777777" w:rsidR="00F85891" w:rsidRPr="008A57B7" w:rsidRDefault="00C613DA" w:rsidP="00C15C9E">
      <w:pPr>
        <w:ind w:leftChars="360" w:left="720" w:firstLine="720"/>
        <w:rPr>
          <w:rFonts w:ascii="微軟正黑體" w:eastAsia="微軟正黑體" w:hAnsi="微軟正黑體" w:cs="Arial"/>
          <w:sz w:val="24"/>
          <w:szCs w:val="24"/>
        </w:rPr>
      </w:pPr>
      <w:r w:rsidRPr="008A57B7">
        <w:rPr>
          <w:rFonts w:ascii="微軟正黑體" w:eastAsia="微軟正黑體" w:hAnsi="微軟正黑體" w:cs="Arial Unicode MS"/>
          <w:sz w:val="24"/>
          <w:szCs w:val="24"/>
        </w:rPr>
        <w:t>大多數的程式批改軟體，像是瘋狂程設、online judge等等，他們批改的要求只有程式執行的結果是否正確。沒有辦法針對程式的撰寫品質進行檢查，導致學生只在乎結果是否正確，不在乎程式品質。</w:t>
      </w:r>
    </w:p>
    <w:p w14:paraId="250CD493" w14:textId="4504DFE2" w:rsidR="00F85891" w:rsidRPr="008A57B7" w:rsidRDefault="00C613DA" w:rsidP="00C15C9E">
      <w:pPr>
        <w:ind w:leftChars="360" w:left="720" w:firstLine="720"/>
        <w:rPr>
          <w:rFonts w:ascii="微軟正黑體" w:eastAsia="微軟正黑體" w:hAnsi="微軟正黑體" w:cs="Arial"/>
          <w:sz w:val="24"/>
          <w:szCs w:val="24"/>
        </w:rPr>
      </w:pPr>
      <w:r w:rsidRPr="008A57B7">
        <w:rPr>
          <w:rFonts w:ascii="微軟正黑體" w:eastAsia="微軟正黑體" w:hAnsi="微軟正黑體" w:cs="Arial Unicode MS"/>
          <w:sz w:val="24"/>
          <w:szCs w:val="24"/>
        </w:rPr>
        <w:t>我們想到可以開發具有老師出題、學生繳交作業且自動批改程式功能的教學系統，自動批改的部分，除了有單元測試能夠判斷答案對錯之外還加入檢測程式品質的功能，目前考量的程式品質項目有安全性、可靠性以及可維護性。關於</w:t>
      </w:r>
      <w:r w:rsidR="00613137">
        <w:rPr>
          <w:rFonts w:ascii="微軟正黑體" w:eastAsia="微軟正黑體" w:hAnsi="微軟正黑體" w:cs="Arial Unicode MS" w:hint="eastAsia"/>
          <w:sz w:val="24"/>
          <w:szCs w:val="24"/>
        </w:rPr>
        <w:t>S</w:t>
      </w:r>
      <w:r w:rsidR="00613137">
        <w:rPr>
          <w:rFonts w:ascii="微軟正黑體" w:eastAsia="微軟正黑體" w:hAnsi="微軟正黑體" w:cs="Arial Unicode MS"/>
          <w:sz w:val="24"/>
          <w:szCs w:val="24"/>
        </w:rPr>
        <w:t>erver</w:t>
      </w:r>
      <w:r w:rsidR="00613137">
        <w:rPr>
          <w:rFonts w:ascii="微軟正黑體" w:eastAsia="微軟正黑體" w:hAnsi="微軟正黑體" w:cs="Arial Unicode MS" w:hint="eastAsia"/>
          <w:sz w:val="24"/>
          <w:szCs w:val="24"/>
        </w:rPr>
        <w:t>的部分</w:t>
      </w:r>
      <w:r w:rsidRPr="008A57B7">
        <w:rPr>
          <w:rFonts w:ascii="微軟正黑體" w:eastAsia="微軟正黑體" w:hAnsi="微軟正黑體" w:cs="Arial Unicode MS"/>
          <w:sz w:val="24"/>
          <w:szCs w:val="24"/>
        </w:rPr>
        <w:t>，我們會使用</w:t>
      </w:r>
      <w:r w:rsidR="00613137">
        <w:rPr>
          <w:rFonts w:ascii="微軟正黑體" w:eastAsia="微軟正黑體" w:hAnsi="微軟正黑體" w:cs="Arial Unicode MS" w:hint="eastAsia"/>
          <w:sz w:val="24"/>
          <w:szCs w:val="24"/>
        </w:rPr>
        <w:t>D</w:t>
      </w:r>
      <w:r w:rsidRPr="008A57B7">
        <w:rPr>
          <w:rFonts w:ascii="微軟正黑體" w:eastAsia="微軟正黑體" w:hAnsi="微軟正黑體" w:cs="Arial Unicode MS"/>
          <w:sz w:val="24"/>
          <w:szCs w:val="24"/>
        </w:rPr>
        <w:t>ocker來架設我們的Server，相較於VM，</w:t>
      </w:r>
      <w:r w:rsidR="00613137">
        <w:rPr>
          <w:rFonts w:ascii="微軟正黑體" w:eastAsia="微軟正黑體" w:hAnsi="微軟正黑體" w:cs="Arial Unicode MS" w:hint="eastAsia"/>
          <w:sz w:val="24"/>
          <w:szCs w:val="24"/>
        </w:rPr>
        <w:t>D</w:t>
      </w:r>
      <w:r w:rsidRPr="008A57B7">
        <w:rPr>
          <w:rFonts w:ascii="微軟正黑體" w:eastAsia="微軟正黑體" w:hAnsi="微軟正黑體" w:cs="Arial Unicode MS"/>
          <w:sz w:val="24"/>
          <w:szCs w:val="24"/>
        </w:rPr>
        <w:t>ocker擁有輕量化、提高資源效率、更快建置等優勢，基於以上原因，我們選擇使用</w:t>
      </w:r>
      <w:r w:rsidR="00613137">
        <w:rPr>
          <w:rFonts w:ascii="微軟正黑體" w:eastAsia="微軟正黑體" w:hAnsi="微軟正黑體" w:cs="Arial Unicode MS" w:hint="eastAsia"/>
          <w:sz w:val="24"/>
          <w:szCs w:val="24"/>
        </w:rPr>
        <w:t>D</w:t>
      </w:r>
      <w:r w:rsidRPr="008A57B7">
        <w:rPr>
          <w:rFonts w:ascii="微軟正黑體" w:eastAsia="微軟正黑體" w:hAnsi="微軟正黑體" w:cs="Arial Unicode MS"/>
          <w:sz w:val="24"/>
          <w:szCs w:val="24"/>
        </w:rPr>
        <w:t>ocker來建置Server，而前端的部分，我們會利用網頁來提供老師以及學生端操作介面。</w:t>
      </w:r>
    </w:p>
    <w:p w14:paraId="7843C3E5" w14:textId="2C9E8353" w:rsidR="00F85891" w:rsidRPr="008A57B7" w:rsidRDefault="00C613DA" w:rsidP="00C15C9E">
      <w:pPr>
        <w:ind w:leftChars="360" w:left="720" w:firstLine="720"/>
        <w:rPr>
          <w:rFonts w:ascii="微軟正黑體" w:eastAsia="微軟正黑體" w:hAnsi="微軟正黑體" w:cs="Arial"/>
          <w:sz w:val="24"/>
          <w:szCs w:val="24"/>
        </w:rPr>
      </w:pPr>
      <w:r w:rsidRPr="008A57B7">
        <w:rPr>
          <w:rFonts w:ascii="微軟正黑體" w:eastAsia="微軟正黑體" w:hAnsi="微軟正黑體" w:cs="Arial Unicode MS"/>
          <w:sz w:val="24"/>
          <w:szCs w:val="24"/>
        </w:rPr>
        <w:t>我們參考了相關系統ProgEdu，這個系統對於程式碼的檢驗項目只有</w:t>
      </w:r>
      <w:r w:rsidR="00C15C9E">
        <w:rPr>
          <w:rFonts w:ascii="微軟正黑體" w:eastAsia="微軟正黑體" w:hAnsi="微軟正黑體" w:cs="Arial Unicode MS" w:hint="eastAsia"/>
          <w:sz w:val="24"/>
          <w:szCs w:val="24"/>
        </w:rPr>
        <w:t>C</w:t>
      </w:r>
      <w:r w:rsidRPr="008A57B7">
        <w:rPr>
          <w:rFonts w:ascii="微軟正黑體" w:eastAsia="微軟正黑體" w:hAnsi="微軟正黑體" w:cs="Arial Unicode MS"/>
          <w:sz w:val="24"/>
          <w:szCs w:val="24"/>
        </w:rPr>
        <w:t>heckstyle，包含檢測程式是否正確縮排且是否每個</w:t>
      </w:r>
      <w:r w:rsidR="00C15C9E">
        <w:rPr>
          <w:rFonts w:ascii="微軟正黑體" w:eastAsia="微軟正黑體" w:hAnsi="微軟正黑體" w:cs="Arial Unicode MS" w:hint="eastAsia"/>
          <w:sz w:val="24"/>
          <w:szCs w:val="24"/>
        </w:rPr>
        <w:t>函式</w:t>
      </w:r>
      <w:r w:rsidRPr="008A57B7">
        <w:rPr>
          <w:rFonts w:ascii="微軟正黑體" w:eastAsia="微軟正黑體" w:hAnsi="微軟正黑體" w:cs="Arial Unicode MS"/>
          <w:sz w:val="24"/>
          <w:szCs w:val="24"/>
        </w:rPr>
        <w:t>都有標記註解，我們希望能在這些基本的項目上，再加入對於程式碼的安全性、可靠性、可維護性的檢測，並且必要時系統會給予使用者程式碼撰寫的建議，同時我們也希望能引入DevOps的概念，讓學生了解軟體開發流程。</w:t>
      </w:r>
    </w:p>
    <w:p w14:paraId="5ABF26BE" w14:textId="063BFE90" w:rsidR="00F85891" w:rsidRPr="008A57B7" w:rsidRDefault="00C613DA" w:rsidP="00C15C9E">
      <w:pPr>
        <w:ind w:leftChars="360" w:left="720" w:firstLine="720"/>
        <w:rPr>
          <w:rFonts w:ascii="微軟正黑體" w:eastAsia="微軟正黑體" w:hAnsi="微軟正黑體" w:cs="Arial"/>
          <w:color w:val="292929"/>
          <w:sz w:val="28"/>
          <w:szCs w:val="28"/>
          <w:shd w:val="clear" w:color="auto" w:fill="F9F9F9"/>
        </w:rPr>
      </w:pPr>
      <w:r w:rsidRPr="008A57B7">
        <w:rPr>
          <w:rFonts w:ascii="微軟正黑體" w:eastAsia="微軟正黑體" w:hAnsi="微軟正黑體" w:cs="Arial Unicode MS"/>
          <w:sz w:val="24"/>
          <w:szCs w:val="24"/>
        </w:rPr>
        <w:t>我們預期做出來的系統，在出題方面，會採用SCORM的概念，老師可以自己依照格式出題，只要符合格式，就可以出題(老師可以依照系統給予的格式出題，且能從系統匯出、匯入題目)，在程式檢測方面，我們會利用Maven進行單元測試來檢測</w:t>
      </w:r>
      <w:proofErr w:type="gramStart"/>
      <w:r w:rsidRPr="008A57B7">
        <w:rPr>
          <w:rFonts w:ascii="微軟正黑體" w:eastAsia="微軟正黑體" w:hAnsi="微軟正黑體" w:cs="Arial Unicode MS"/>
          <w:sz w:val="24"/>
          <w:szCs w:val="24"/>
        </w:rPr>
        <w:t>以外，</w:t>
      </w:r>
      <w:proofErr w:type="gramEnd"/>
      <w:r w:rsidR="00613137">
        <w:rPr>
          <w:rFonts w:ascii="微軟正黑體" w:eastAsia="微軟正黑體" w:hAnsi="微軟正黑體" w:cs="Arial Unicode MS" w:hint="eastAsia"/>
          <w:sz w:val="24"/>
          <w:szCs w:val="24"/>
        </w:rPr>
        <w:t>會在</w:t>
      </w:r>
      <w:r w:rsidRPr="008A57B7">
        <w:rPr>
          <w:rFonts w:ascii="微軟正黑體" w:eastAsia="微軟正黑體" w:hAnsi="微軟正黑體" w:cs="Arial Unicode MS"/>
          <w:sz w:val="24"/>
          <w:szCs w:val="24"/>
        </w:rPr>
        <w:t>加入SonarQube的品質檢測，其中包含bad smell , bug , coverage , duplications這些測試項目，</w:t>
      </w:r>
      <w:r w:rsidR="001E3642">
        <w:rPr>
          <w:rFonts w:ascii="微軟正黑體" w:eastAsia="微軟正黑體" w:hAnsi="微軟正黑體" w:cs="Arial Unicode MS" w:hint="eastAsia"/>
          <w:sz w:val="24"/>
          <w:szCs w:val="24"/>
        </w:rPr>
        <w:t>再</w:t>
      </w:r>
      <w:r w:rsidRPr="008A57B7">
        <w:rPr>
          <w:rFonts w:ascii="微軟正黑體" w:eastAsia="微軟正黑體" w:hAnsi="微軟正黑體" w:cs="Arial Unicode MS"/>
          <w:sz w:val="24"/>
          <w:szCs w:val="24"/>
        </w:rPr>
        <w:t>學生繳交程式碼，Server自動建置、檢測後，會在儀表板上顯示學生該題分數、程式品質的檢測結果以及學生的學習曲線圖。</w:t>
      </w:r>
    </w:p>
    <w:p w14:paraId="723E3F48" w14:textId="77777777" w:rsidR="00F85891" w:rsidRDefault="00F85891" w:rsidP="00C15C9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640"/>
        <w:rPr>
          <w:rFonts w:ascii="標楷體" w:eastAsia="標楷體" w:hAnsi="標楷體" w:cs="標楷體"/>
          <w:color w:val="000000"/>
          <w:sz w:val="32"/>
          <w:szCs w:val="32"/>
        </w:rPr>
      </w:pPr>
    </w:p>
    <w:p w14:paraId="590E9B73" w14:textId="77777777" w:rsidR="00F85891" w:rsidRPr="00C15C9E" w:rsidRDefault="00C613DA" w:rsidP="00C15C9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ind w:leftChars="320"/>
        <w:jc w:val="center"/>
        <w:rPr>
          <w:rFonts w:ascii="標楷體" w:eastAsia="標楷體" w:hAnsi="標楷體" w:cs="標楷體"/>
          <w:color w:val="000000"/>
          <w:sz w:val="32"/>
          <w:szCs w:val="32"/>
        </w:rPr>
      </w:pPr>
      <w:r w:rsidRPr="00C15C9E">
        <w:rPr>
          <w:rFonts w:ascii="標楷體" w:eastAsia="標楷體" w:hAnsi="標楷體" w:cs="標楷體"/>
          <w:color w:val="000000"/>
          <w:sz w:val="32"/>
          <w:szCs w:val="32"/>
        </w:rPr>
        <w:t>研究動機與研究問題</w:t>
      </w:r>
    </w:p>
    <w:p w14:paraId="206E7301" w14:textId="155B2A7F" w:rsidR="00F85891" w:rsidRPr="008A57B7" w:rsidRDefault="00C613DA" w:rsidP="00C15C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leftChars="320" w:left="640" w:firstLine="80"/>
        <w:rPr>
          <w:rFonts w:ascii="微軟正黑體" w:eastAsia="微軟正黑體" w:hAnsi="微軟正黑體" w:cs="Arial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     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8A57B7">
        <w:rPr>
          <w:rFonts w:ascii="微軟正黑體" w:eastAsia="微軟正黑體" w:hAnsi="微軟正黑體" w:cs="Arial Unicode MS"/>
          <w:sz w:val="24"/>
          <w:szCs w:val="24"/>
        </w:rPr>
        <w:t>上大一時，在程式設計這堂課程中，使用了系上老師自己開發的線上自動評分系統，這套系統只能正確的判斷程式執行的結果，當時的我們也就認為程式只要結果對就好。到了大二，在軟體工程這堂課中，我們了解到了軟體程式品質的重要性，如果只在乎結果，程式中可能存在許多不必要的變數或結構，而不好的變數的宣告方式及糟糕的</w:t>
      </w:r>
      <w:r w:rsidR="00C15C9E">
        <w:rPr>
          <w:rFonts w:ascii="微軟正黑體" w:eastAsia="微軟正黑體" w:hAnsi="微軟正黑體" w:cs="Arial Unicode MS" w:hint="eastAsia"/>
          <w:sz w:val="24"/>
          <w:szCs w:val="24"/>
        </w:rPr>
        <w:t>函式</w:t>
      </w:r>
      <w:r w:rsidRPr="008A57B7">
        <w:rPr>
          <w:rFonts w:ascii="微軟正黑體" w:eastAsia="微軟正黑體" w:hAnsi="微軟正黑體" w:cs="Arial Unicode MS"/>
          <w:sz w:val="24"/>
          <w:szCs w:val="24"/>
        </w:rPr>
        <w:t>寫法都有可能產生安全性問題、影響可讀性。</w:t>
      </w:r>
    </w:p>
    <w:p w14:paraId="09C22AB2" w14:textId="2A686BE0" w:rsidR="00F85891" w:rsidRDefault="001E3642" w:rsidP="00C15C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leftChars="320" w:left="640"/>
        <w:rPr>
          <w:rFonts w:ascii="微軟正黑體" w:eastAsia="微軟正黑體" w:hAnsi="微軟正黑體" w:cs="Arial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        </w:t>
      </w:r>
      <w:r w:rsidR="00C613DA" w:rsidRPr="008A57B7">
        <w:rPr>
          <w:rFonts w:ascii="微軟正黑體" w:eastAsia="微軟正黑體" w:hAnsi="微軟正黑體" w:cs="Arial Unicode MS"/>
          <w:sz w:val="24"/>
          <w:szCs w:val="24"/>
        </w:rPr>
        <w:t>藉由這次專題的契機，我們決定嘗試開發出一套能判斷程式執行結果正確性，且能夠分析程式品質並向使用者提出建議的教學系統。程式評測的部分，</w:t>
      </w:r>
      <w:r w:rsidR="00C613DA" w:rsidRPr="008A57B7">
        <w:rPr>
          <w:rFonts w:ascii="微軟正黑體" w:eastAsia="微軟正黑體" w:hAnsi="微軟正黑體" w:cs="Arial Unicode MS"/>
          <w:sz w:val="24"/>
          <w:szCs w:val="24"/>
        </w:rPr>
        <w:lastRenderedPageBreak/>
        <w:t>我們會使用Maven來進行單元測試判斷結果的正確性。關於程式品質的標準，根據</w:t>
      </w:r>
      <w:r w:rsidR="00C613DA" w:rsidRPr="00C15C9E">
        <w:rPr>
          <w:rFonts w:ascii="微軟正黑體" w:eastAsia="微軟正黑體" w:hAnsi="微軟正黑體" w:cs="Arial Unicode MS"/>
          <w:sz w:val="24"/>
          <w:szCs w:val="24"/>
        </w:rPr>
        <w:t>CISQ(Consortium for Information &amp; Software Quality)組織對於程式品質(Code Quality)規範，我們考量當中的安全性(Security)、可靠性(Reliability)以及可維護性(Maintainability)這三項指標。</w:t>
      </w:r>
    </w:p>
    <w:p w14:paraId="6BC40A7A" w14:textId="1C3FB02D" w:rsidR="00C15C9E" w:rsidRDefault="00C15C9E" w:rsidP="00C15C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leftChars="320" w:left="640"/>
        <w:rPr>
          <w:rFonts w:ascii="微軟正黑體" w:eastAsia="微軟正黑體" w:hAnsi="微軟正黑體" w:cs="Arial"/>
          <w:sz w:val="24"/>
          <w:szCs w:val="24"/>
        </w:rPr>
      </w:pPr>
    </w:p>
    <w:p w14:paraId="52567621" w14:textId="77777777" w:rsidR="008E2AA4" w:rsidRPr="00C15C9E" w:rsidRDefault="008E2AA4" w:rsidP="00C15C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leftChars="320" w:left="640"/>
        <w:rPr>
          <w:rFonts w:ascii="微軟正黑體" w:eastAsia="微軟正黑體" w:hAnsi="微軟正黑體" w:cs="Arial"/>
          <w:sz w:val="24"/>
          <w:szCs w:val="24"/>
        </w:rPr>
      </w:pPr>
    </w:p>
    <w:p w14:paraId="78EC9F24" w14:textId="77777777" w:rsidR="00F85891" w:rsidRPr="00C15C9E" w:rsidRDefault="00C613D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微軟正黑體" w:eastAsia="微軟正黑體" w:hAnsi="微軟正黑體" w:cs="標楷體"/>
          <w:color w:val="000000"/>
          <w:sz w:val="32"/>
          <w:szCs w:val="32"/>
        </w:rPr>
      </w:pPr>
      <w:r w:rsidRPr="00C15C9E">
        <w:rPr>
          <w:rFonts w:ascii="微軟正黑體" w:eastAsia="微軟正黑體" w:hAnsi="微軟正黑體" w:cs="標楷體"/>
          <w:color w:val="000000"/>
          <w:sz w:val="32"/>
          <w:szCs w:val="32"/>
        </w:rPr>
        <w:t>文獻回顧與探討</w:t>
      </w:r>
    </w:p>
    <w:p w14:paraId="28A215ED" w14:textId="77777777" w:rsidR="00F85891" w:rsidRPr="00C15C9E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標楷體"/>
          <w:sz w:val="32"/>
          <w:szCs w:val="32"/>
        </w:rPr>
      </w:pPr>
      <w:r>
        <w:rPr>
          <w:rFonts w:ascii="標楷體" w:eastAsia="標楷體" w:hAnsi="標楷體" w:cs="標楷體"/>
          <w:sz w:val="32"/>
          <w:szCs w:val="32"/>
        </w:rPr>
        <w:tab/>
      </w:r>
      <w:r w:rsidRPr="00C15C9E">
        <w:rPr>
          <w:rFonts w:ascii="微軟正黑體" w:eastAsia="微軟正黑體" w:hAnsi="微軟正黑體" w:cs="標楷體"/>
          <w:sz w:val="32"/>
          <w:szCs w:val="32"/>
        </w:rPr>
        <w:t>3-1.參考文獻回顧</w:t>
      </w:r>
    </w:p>
    <w:p w14:paraId="6F1A0BFA" w14:textId="7E7C6396" w:rsidR="00C15C9E" w:rsidRPr="00C15C9E" w:rsidRDefault="00C613DA" w:rsidP="00C15C9E">
      <w:pPr>
        <w:pStyle w:val="ab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40"/>
        <w:ind w:leftChars="0"/>
        <w:rPr>
          <w:rFonts w:ascii="微軟正黑體" w:eastAsia="微軟正黑體" w:hAnsi="微軟正黑體" w:cs="Arial Unicode MS"/>
          <w:sz w:val="24"/>
          <w:szCs w:val="24"/>
        </w:rPr>
      </w:pPr>
      <w:r w:rsidRPr="00C15C9E">
        <w:rPr>
          <w:rFonts w:ascii="微軟正黑體" w:eastAsia="微軟正黑體" w:hAnsi="微軟正黑體" w:cs="Arial Unicode MS"/>
          <w:sz w:val="24"/>
          <w:szCs w:val="24"/>
        </w:rPr>
        <w:t>ProgEdu</w:t>
      </w:r>
      <w:r w:rsidR="00C15C9E" w:rsidRPr="00C15C9E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Pr="00C15C9E">
        <w:rPr>
          <w:rFonts w:ascii="微軟正黑體" w:eastAsia="微軟正黑體" w:hAnsi="微軟正黑體" w:cs="Arial Unicode MS"/>
          <w:sz w:val="24"/>
          <w:szCs w:val="24"/>
        </w:rPr>
        <w:t>是一套能自動檢查、編譯、單元測試的系統，並提供Checkstyle、Unit test等程式碼的檢驗結果，並將結果呈現在</w:t>
      </w:r>
      <w:r w:rsidR="00C15C9E">
        <w:rPr>
          <w:rFonts w:ascii="微軟正黑體" w:eastAsia="微軟正黑體" w:hAnsi="微軟正黑體" w:cs="Arial Unicode MS" w:hint="eastAsia"/>
          <w:sz w:val="24"/>
          <w:szCs w:val="24"/>
        </w:rPr>
        <w:t>儀表板</w:t>
      </w:r>
      <w:r w:rsidRPr="00C15C9E">
        <w:rPr>
          <w:rFonts w:ascii="微軟正黑體" w:eastAsia="微軟正黑體" w:hAnsi="微軟正黑體" w:cs="Arial Unicode MS"/>
          <w:sz w:val="24"/>
          <w:szCs w:val="24"/>
        </w:rPr>
        <w:t>(圖一)供老師和學生檢視。</w:t>
      </w:r>
    </w:p>
    <w:p w14:paraId="18AC5743" w14:textId="77777777" w:rsidR="00F8589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firstLine="720"/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noProof/>
          <w:sz w:val="24"/>
          <w:szCs w:val="24"/>
        </w:rPr>
        <w:drawing>
          <wp:inline distT="114300" distB="114300" distL="114300" distR="114300" wp14:anchorId="4D39AAC0" wp14:editId="385872C0">
            <wp:extent cx="4938078" cy="2648699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8078" cy="26486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9C6C39" w14:textId="16689B28" w:rsidR="00F85891" w:rsidRPr="00C15C9E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firstLine="720"/>
        <w:jc w:val="center"/>
        <w:rPr>
          <w:rFonts w:ascii="微軟正黑體" w:eastAsia="微軟正黑體" w:hAnsi="微軟正黑體" w:cs="Arial"/>
          <w:sz w:val="24"/>
          <w:szCs w:val="24"/>
        </w:rPr>
      </w:pPr>
      <w:r w:rsidRPr="00C15C9E">
        <w:rPr>
          <w:rFonts w:ascii="微軟正黑體" w:eastAsia="微軟正黑體" w:hAnsi="微軟正黑體" w:cs="Arial Unicode MS"/>
          <w:sz w:val="24"/>
          <w:szCs w:val="24"/>
        </w:rPr>
        <w:t>(圖一)</w:t>
      </w:r>
      <w:proofErr w:type="spellStart"/>
      <w:r w:rsidRPr="00C15C9E">
        <w:rPr>
          <w:rFonts w:ascii="微軟正黑體" w:eastAsia="微軟正黑體" w:hAnsi="微軟正黑體" w:cs="Arial Unicode MS"/>
          <w:sz w:val="24"/>
          <w:szCs w:val="24"/>
        </w:rPr>
        <w:t>ProgEdu</w:t>
      </w:r>
      <w:proofErr w:type="spellEnd"/>
      <w:r w:rsidRPr="00C15C9E">
        <w:rPr>
          <w:rFonts w:ascii="微軟正黑體" w:eastAsia="微軟正黑體" w:hAnsi="微軟正黑體" w:cs="Arial Unicode MS"/>
          <w:sz w:val="24"/>
          <w:szCs w:val="24"/>
        </w:rPr>
        <w:t>將各個學生的各個作業之狀態顯示在</w:t>
      </w:r>
      <w:r w:rsidR="00483FF1">
        <w:rPr>
          <w:rFonts w:ascii="微軟正黑體" w:eastAsia="微軟正黑體" w:hAnsi="微軟正黑體" w:cs="Arial Unicode MS" w:hint="eastAsia"/>
          <w:sz w:val="24"/>
          <w:szCs w:val="24"/>
        </w:rPr>
        <w:t>儀表板</w:t>
      </w:r>
    </w:p>
    <w:p w14:paraId="59F09A1A" w14:textId="77777777" w:rsidR="00F85891" w:rsidRPr="00C15C9E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firstLine="720"/>
        <w:jc w:val="center"/>
        <w:rPr>
          <w:rFonts w:ascii="微軟正黑體" w:eastAsia="微軟正黑體" w:hAnsi="微軟正黑體" w:cs="Arial"/>
          <w:sz w:val="24"/>
          <w:szCs w:val="24"/>
        </w:rPr>
      </w:pPr>
    </w:p>
    <w:p w14:paraId="13166434" w14:textId="59FEAA47" w:rsidR="00F85891" w:rsidRPr="008E2AA4" w:rsidRDefault="00C613DA" w:rsidP="008E2AA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left="720"/>
        <w:rPr>
          <w:rFonts w:ascii="微軟正黑體" w:eastAsia="微軟正黑體" w:hAnsi="微軟正黑體" w:cs="Arial"/>
          <w:sz w:val="24"/>
          <w:szCs w:val="24"/>
        </w:rPr>
      </w:pPr>
      <w:r w:rsidRPr="00C15C9E">
        <w:rPr>
          <w:rFonts w:ascii="微軟正黑體" w:eastAsia="微軟正黑體" w:hAnsi="微軟正黑體" w:cs="Arial Unicode MS"/>
          <w:sz w:val="24"/>
          <w:szCs w:val="24"/>
        </w:rPr>
        <w:t>(2)CISQ-ISO5055:彙整安全性、可靠度、性能效率、可維護性四種軟體原始碼品質(Code quality)指標，藉此提升軟體品質自動化檢測的正確性。</w:t>
      </w:r>
    </w:p>
    <w:p w14:paraId="5D0ECCF8" w14:textId="77777777" w:rsidR="00F85891" w:rsidRPr="00C15C9E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left="720"/>
        <w:rPr>
          <w:rFonts w:ascii="微軟正黑體" w:eastAsia="微軟正黑體" w:hAnsi="微軟正黑體" w:cs="標楷體"/>
          <w:sz w:val="32"/>
          <w:szCs w:val="32"/>
        </w:rPr>
      </w:pPr>
      <w:r w:rsidRPr="00C15C9E">
        <w:rPr>
          <w:rFonts w:ascii="微軟正黑體" w:eastAsia="微軟正黑體" w:hAnsi="微軟正黑體" w:cs="標楷體"/>
          <w:sz w:val="32"/>
          <w:szCs w:val="32"/>
        </w:rPr>
        <w:t>3-2.使用工具</w:t>
      </w:r>
    </w:p>
    <w:p w14:paraId="034AAD79" w14:textId="1BE7B643" w:rsidR="00F26FA7" w:rsidRPr="00F26FA7" w:rsidRDefault="00C613DA" w:rsidP="00F26FA7">
      <w:pPr>
        <w:pStyle w:val="ab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0"/>
        <w:ind w:leftChars="0"/>
        <w:rPr>
          <w:rFonts w:ascii="微軟正黑體" w:eastAsia="微軟正黑體" w:hAnsi="微軟正黑體" w:cs="Arial Unicode MS"/>
          <w:sz w:val="24"/>
          <w:szCs w:val="24"/>
        </w:rPr>
      </w:pPr>
      <w:r w:rsidRPr="00F26FA7">
        <w:rPr>
          <w:rFonts w:ascii="微軟正黑體" w:eastAsia="微軟正黑體" w:hAnsi="微軟正黑體" w:cs="Arial Unicode MS"/>
          <w:color w:val="000000"/>
          <w:sz w:val="24"/>
          <w:szCs w:val="24"/>
        </w:rPr>
        <w:t>系統前端</w:t>
      </w:r>
      <w:r w:rsidR="00613137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Pr="00F26FA7">
        <w:rPr>
          <w:rFonts w:ascii="微軟正黑體" w:eastAsia="微軟正黑體" w:hAnsi="微軟正黑體" w:cs="Arial Unicode MS"/>
          <w:sz w:val="24"/>
          <w:szCs w:val="24"/>
        </w:rPr>
        <w:t>預計從當今較為普遍的三種JavaScript框架Vue、React和Angular中選擇其一來建立前端使用者介面。</w:t>
      </w:r>
    </w:p>
    <w:p w14:paraId="35E64F1A" w14:textId="3DB592A7" w:rsidR="00F26FA7" w:rsidRPr="00F26FA7" w:rsidRDefault="00C613DA" w:rsidP="00F26FA7">
      <w:pPr>
        <w:pStyle w:val="ab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0"/>
        <w:ind w:leftChars="0"/>
        <w:rPr>
          <w:rFonts w:ascii="微軟正黑體" w:eastAsia="微軟正黑體" w:hAnsi="微軟正黑體" w:cs="Arial Unicode MS"/>
          <w:sz w:val="24"/>
          <w:szCs w:val="24"/>
        </w:rPr>
      </w:pPr>
      <w:r w:rsidRPr="00F26FA7">
        <w:rPr>
          <w:rFonts w:ascii="微軟正黑體" w:eastAsia="微軟正黑體" w:hAnsi="微軟正黑體" w:cs="Arial Unicode MS"/>
          <w:sz w:val="24"/>
          <w:szCs w:val="24"/>
        </w:rPr>
        <w:t>GitLab</w:t>
      </w:r>
      <w:r w:rsidR="00613137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Pr="00F26FA7">
        <w:rPr>
          <w:rFonts w:ascii="微軟正黑體" w:eastAsia="微軟正黑體" w:hAnsi="微軟正黑體" w:cs="Arial Unicode MS"/>
          <w:sz w:val="24"/>
          <w:szCs w:val="24"/>
        </w:rPr>
        <w:t>利用Git作為版本控制系統，除了讓學生方便繳交作業，還能讓學生熟悉系統開發的流程。</w:t>
      </w:r>
    </w:p>
    <w:p w14:paraId="19D438D7" w14:textId="06C9BFE7" w:rsidR="00F85891" w:rsidRPr="00C15C9E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firstLine="720"/>
        <w:rPr>
          <w:rFonts w:ascii="微軟正黑體" w:eastAsia="微軟正黑體" w:hAnsi="微軟正黑體" w:cs="Arial"/>
          <w:sz w:val="24"/>
          <w:szCs w:val="24"/>
        </w:rPr>
      </w:pPr>
      <w:r w:rsidRPr="00C15C9E">
        <w:rPr>
          <w:rFonts w:ascii="微軟正黑體" w:eastAsia="微軟正黑體" w:hAnsi="微軟正黑體" w:cs="Arial Unicode MS"/>
          <w:sz w:val="24"/>
          <w:szCs w:val="24"/>
        </w:rPr>
        <w:t>(3)系統後端</w:t>
      </w:r>
      <w:r w:rsidR="00613137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Pr="00C15C9E">
        <w:rPr>
          <w:rFonts w:ascii="微軟正黑體" w:eastAsia="微軟正黑體" w:hAnsi="微軟正黑體" w:cs="Arial Unicode MS"/>
          <w:sz w:val="24"/>
          <w:szCs w:val="24"/>
        </w:rPr>
        <w:t>我們使用RESTful API來連接我們的前端和資料庫端。</w:t>
      </w:r>
    </w:p>
    <w:p w14:paraId="7D954CDE" w14:textId="460A7767" w:rsidR="00F85891" w:rsidRPr="00C15C9E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left="720"/>
        <w:rPr>
          <w:rFonts w:ascii="微軟正黑體" w:eastAsia="微軟正黑體" w:hAnsi="微軟正黑體" w:cs="Arial"/>
          <w:color w:val="000000"/>
          <w:sz w:val="24"/>
          <w:szCs w:val="24"/>
        </w:rPr>
      </w:pPr>
      <w:r w:rsidRPr="00C15C9E">
        <w:rPr>
          <w:rFonts w:ascii="微軟正黑體" w:eastAsia="微軟正黑體" w:hAnsi="微軟正黑體" w:cs="Arial Unicode MS"/>
          <w:sz w:val="24"/>
          <w:szCs w:val="24"/>
        </w:rPr>
        <w:t>(4)系統資料庫</w:t>
      </w:r>
      <w:r w:rsidR="00613137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Pr="00C15C9E">
        <w:rPr>
          <w:rFonts w:ascii="微軟正黑體" w:eastAsia="微軟正黑體" w:hAnsi="微軟正黑體" w:cs="Arial Unicode MS"/>
          <w:sz w:val="24"/>
          <w:szCs w:val="24"/>
        </w:rPr>
        <w:t>我們將根據之後所決定的資料儲存方式來決定使用RDBMS資料庫(ex:MySQL)還是NoSQL資料庫(ex:MongoDB)。</w:t>
      </w:r>
    </w:p>
    <w:p w14:paraId="63B2ECC3" w14:textId="26F278E9" w:rsidR="00F85891" w:rsidRPr="00C15C9E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left="720"/>
        <w:rPr>
          <w:rFonts w:ascii="微軟正黑體" w:eastAsia="微軟正黑體" w:hAnsi="微軟正黑體" w:cs="Arial"/>
          <w:color w:val="000000"/>
          <w:sz w:val="24"/>
          <w:szCs w:val="24"/>
        </w:rPr>
      </w:pPr>
      <w:r w:rsidRPr="00C15C9E">
        <w:rPr>
          <w:rFonts w:ascii="微軟正黑體" w:eastAsia="微軟正黑體" w:hAnsi="微軟正黑體" w:cs="Arial Unicode MS"/>
          <w:sz w:val="24"/>
          <w:szCs w:val="24"/>
        </w:rPr>
        <w:lastRenderedPageBreak/>
        <w:t>(5)程式品質檢測平台</w:t>
      </w:r>
      <w:r w:rsidR="00613137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Pr="00C15C9E">
        <w:rPr>
          <w:rFonts w:ascii="微軟正黑體" w:eastAsia="微軟正黑體" w:hAnsi="微軟正黑體" w:cs="Arial Unicode MS"/>
          <w:sz w:val="24"/>
          <w:szCs w:val="24"/>
        </w:rPr>
        <w:t>我們使用SonarQube來協助我們對學生的程式碼做品質檢測。</w:t>
      </w:r>
    </w:p>
    <w:p w14:paraId="6231E874" w14:textId="14C70726" w:rsidR="00F85891" w:rsidRPr="00C15C9E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left="720"/>
        <w:rPr>
          <w:rFonts w:ascii="微軟正黑體" w:eastAsia="微軟正黑體" w:hAnsi="微軟正黑體" w:cs="Arial"/>
          <w:color w:val="000000"/>
          <w:sz w:val="24"/>
          <w:szCs w:val="24"/>
        </w:rPr>
      </w:pPr>
      <w:r w:rsidRPr="00C15C9E">
        <w:rPr>
          <w:rFonts w:ascii="微軟正黑體" w:eastAsia="微軟正黑體" w:hAnsi="微軟正黑體" w:cs="Arial Unicode MS"/>
          <w:sz w:val="24"/>
          <w:szCs w:val="24"/>
        </w:rPr>
        <w:t>(6)系統整合工具</w:t>
      </w:r>
      <w:r w:rsidR="00613137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Pr="00C15C9E">
        <w:rPr>
          <w:rFonts w:ascii="微軟正黑體" w:eastAsia="微軟正黑體" w:hAnsi="微軟正黑體" w:cs="Arial Unicode MS"/>
          <w:sz w:val="24"/>
          <w:szCs w:val="24"/>
        </w:rPr>
        <w:t>我們會在系統中建置Jenkins來協助學生能快速建置作業。</w:t>
      </w:r>
    </w:p>
    <w:p w14:paraId="66C8F2F1" w14:textId="4E390472" w:rsidR="00F85891" w:rsidRPr="00F26FA7" w:rsidRDefault="00C613DA" w:rsidP="00F26F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"/>
          <w:sz w:val="24"/>
          <w:szCs w:val="24"/>
        </w:rPr>
      </w:pPr>
      <w:r w:rsidRPr="00C15C9E">
        <w:rPr>
          <w:rFonts w:ascii="微軟正黑體" w:eastAsia="微軟正黑體" w:hAnsi="微軟正黑體" w:cs="Arial Unicode MS"/>
          <w:sz w:val="24"/>
          <w:szCs w:val="24"/>
        </w:rPr>
        <w:t xml:space="preserve">           </w:t>
      </w:r>
      <w:r w:rsidR="005F0426">
        <w:rPr>
          <w:rFonts w:ascii="微軟正黑體" w:eastAsia="微軟正黑體" w:hAnsi="微軟正黑體" w:cs="Arial Unicode MS" w:hint="eastAsia"/>
          <w:sz w:val="24"/>
          <w:szCs w:val="24"/>
        </w:rPr>
        <w:t xml:space="preserve"> </w:t>
      </w:r>
      <w:r w:rsidRPr="00C15C9E">
        <w:rPr>
          <w:rFonts w:ascii="微軟正黑體" w:eastAsia="微軟正黑體" w:hAnsi="微軟正黑體" w:cs="Arial Unicode MS"/>
          <w:sz w:val="24"/>
          <w:szCs w:val="24"/>
        </w:rPr>
        <w:t>(7)系統整合容器</w:t>
      </w:r>
      <w:r w:rsidR="00613137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Pr="00C15C9E">
        <w:rPr>
          <w:rFonts w:ascii="微軟正黑體" w:eastAsia="微軟正黑體" w:hAnsi="微軟正黑體" w:cs="Arial Unicode MS"/>
          <w:sz w:val="24"/>
          <w:szCs w:val="24"/>
        </w:rPr>
        <w:t>我們的系統將透過Docker來建置，以方便管理。</w:t>
      </w:r>
    </w:p>
    <w:p w14:paraId="461CE80F" w14:textId="7BD9940E" w:rsidR="00F8589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left="480" w:firstLine="20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 </w:t>
      </w:r>
    </w:p>
    <w:p w14:paraId="6511C649" w14:textId="77777777" w:rsidR="00F26FA7" w:rsidRDefault="00F26F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left="480" w:firstLine="200"/>
        <w:rPr>
          <w:rFonts w:ascii="標楷體" w:eastAsia="標楷體" w:hAnsi="標楷體" w:cs="標楷體"/>
          <w:color w:val="000000"/>
          <w:sz w:val="32"/>
          <w:szCs w:val="32"/>
        </w:rPr>
      </w:pPr>
    </w:p>
    <w:p w14:paraId="5DFF5F7D" w14:textId="77777777" w:rsidR="00F85891" w:rsidRPr="00F26FA7" w:rsidRDefault="00C613D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標楷體" w:eastAsia="標楷體" w:hAnsi="標楷體" w:cs="標楷體"/>
          <w:color w:val="000000"/>
          <w:sz w:val="32"/>
          <w:szCs w:val="32"/>
        </w:rPr>
      </w:pPr>
      <w:r w:rsidRPr="00F26FA7">
        <w:rPr>
          <w:rFonts w:ascii="標楷體" w:eastAsia="標楷體" w:hAnsi="標楷體" w:cs="標楷體"/>
          <w:color w:val="000000"/>
          <w:sz w:val="32"/>
          <w:szCs w:val="32"/>
        </w:rPr>
        <w:t>研究方法及步驟</w:t>
      </w:r>
    </w:p>
    <w:p w14:paraId="28FF28A9" w14:textId="77777777" w:rsidR="00F8589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sz w:val="32"/>
          <w:szCs w:val="32"/>
        </w:rPr>
        <w:tab/>
      </w:r>
      <w:r>
        <w:rPr>
          <w:rFonts w:ascii="標楷體" w:eastAsia="標楷體" w:hAnsi="標楷體" w:cs="標楷體"/>
          <w:noProof/>
          <w:sz w:val="32"/>
          <w:szCs w:val="32"/>
        </w:rPr>
        <w:drawing>
          <wp:inline distT="114300" distB="114300" distL="114300" distR="114300" wp14:anchorId="3436F1EA" wp14:editId="3AEB6065">
            <wp:extent cx="5615630" cy="32512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63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026D2F" w14:textId="19D73AEA" w:rsidR="00F85891" w:rsidRPr="008E2AA4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"/>
          <w:sz w:val="24"/>
          <w:szCs w:val="24"/>
        </w:rPr>
      </w:pPr>
      <w:r>
        <w:rPr>
          <w:rFonts w:ascii="標楷體" w:eastAsia="標楷體" w:hAnsi="標楷體" w:cs="標楷體"/>
          <w:sz w:val="32"/>
          <w:szCs w:val="32"/>
        </w:rPr>
        <w:tab/>
      </w:r>
      <w:r>
        <w:rPr>
          <w:rFonts w:ascii="標楷體" w:eastAsia="標楷體" w:hAnsi="標楷體" w:cs="標楷體"/>
          <w:sz w:val="32"/>
          <w:szCs w:val="32"/>
        </w:rPr>
        <w:tab/>
      </w:r>
      <w:r>
        <w:rPr>
          <w:rFonts w:ascii="標楷體" w:eastAsia="標楷體" w:hAnsi="標楷體" w:cs="標楷體"/>
          <w:sz w:val="32"/>
          <w:szCs w:val="32"/>
        </w:rPr>
        <w:tab/>
        <w:t xml:space="preserve">      </w:t>
      </w:r>
      <w:r w:rsidRPr="00F26FA7">
        <w:rPr>
          <w:rFonts w:ascii="微軟正黑體" w:eastAsia="微軟正黑體" w:hAnsi="微軟正黑體" w:cs="Arial Unicode MS"/>
          <w:sz w:val="24"/>
          <w:szCs w:val="24"/>
        </w:rPr>
        <w:t>(圖二)基本系統流程</w:t>
      </w:r>
    </w:p>
    <w:p w14:paraId="3D235142" w14:textId="0C490509" w:rsidR="00F85891" w:rsidRPr="00F26FA7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firstLine="720"/>
        <w:rPr>
          <w:rFonts w:ascii="微軟正黑體" w:eastAsia="微軟正黑體" w:hAnsi="微軟正黑體" w:cs="Arial"/>
          <w:sz w:val="24"/>
          <w:szCs w:val="24"/>
        </w:rPr>
      </w:pPr>
      <w:r w:rsidRPr="00F26FA7">
        <w:rPr>
          <w:rFonts w:ascii="微軟正黑體" w:eastAsia="微軟正黑體" w:hAnsi="微軟正黑體" w:cs="Arial Unicode MS"/>
          <w:sz w:val="24"/>
          <w:szCs w:val="24"/>
        </w:rPr>
        <w:t>目前計畫讓學生從</w:t>
      </w:r>
      <w:r w:rsidR="000C7F10">
        <w:rPr>
          <w:rFonts w:ascii="微軟正黑體" w:eastAsia="微軟正黑體" w:hAnsi="微軟正黑體" w:cs="Arial Unicode MS" w:hint="eastAsia"/>
          <w:sz w:val="24"/>
          <w:szCs w:val="24"/>
        </w:rPr>
        <w:t>儀表板</w:t>
      </w:r>
      <w:r w:rsidRPr="00F26FA7">
        <w:rPr>
          <w:rFonts w:ascii="微軟正黑體" w:eastAsia="微軟正黑體" w:hAnsi="微軟正黑體" w:cs="Arial Unicode MS"/>
          <w:sz w:val="24"/>
          <w:szCs w:val="24"/>
        </w:rPr>
        <w:t>上查看題目，完成作業後統一將撰寫的程式碼以Git提交到GitLab上，而當有檔案被上傳到GitLab時，會自動在Maven建置一個專案進行單元測試，也會同時使用SonarQube檢測程式碼的品質，並將結果以PDF的格式彙整成一份報告呈現在</w:t>
      </w:r>
      <w:r w:rsidR="000C7F10">
        <w:rPr>
          <w:rFonts w:ascii="微軟正黑體" w:eastAsia="微軟正黑體" w:hAnsi="微軟正黑體" w:cs="Arial Unicode MS" w:hint="eastAsia"/>
          <w:sz w:val="24"/>
          <w:szCs w:val="24"/>
        </w:rPr>
        <w:t>儀表板</w:t>
      </w:r>
      <w:r w:rsidRPr="00F26FA7">
        <w:rPr>
          <w:rFonts w:ascii="微軟正黑體" w:eastAsia="微軟正黑體" w:hAnsi="微軟正黑體" w:cs="Arial Unicode MS"/>
          <w:sz w:val="24"/>
          <w:szCs w:val="24"/>
        </w:rPr>
        <w:t>，而老師則可以在</w:t>
      </w:r>
      <w:r w:rsidR="000C7F10">
        <w:rPr>
          <w:rFonts w:ascii="微軟正黑體" w:eastAsia="微軟正黑體" w:hAnsi="微軟正黑體" w:cs="Arial Unicode MS" w:hint="eastAsia"/>
          <w:sz w:val="24"/>
          <w:szCs w:val="24"/>
        </w:rPr>
        <w:t>儀表板</w:t>
      </w:r>
      <w:r w:rsidRPr="00F26FA7">
        <w:rPr>
          <w:rFonts w:ascii="微軟正黑體" w:eastAsia="微軟正黑體" w:hAnsi="微軟正黑體" w:cs="Arial Unicode MS"/>
          <w:sz w:val="24"/>
          <w:szCs w:val="24"/>
        </w:rPr>
        <w:t>上出題、觀看學生的做題狀況。</w:t>
      </w:r>
    </w:p>
    <w:p w14:paraId="0EF118C3" w14:textId="3235CE5A" w:rsidR="00F85891" w:rsidRPr="00F26FA7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firstLine="720"/>
        <w:rPr>
          <w:rFonts w:ascii="微軟正黑體" w:eastAsia="微軟正黑體" w:hAnsi="微軟正黑體" w:cs="Arial"/>
          <w:sz w:val="24"/>
          <w:szCs w:val="24"/>
        </w:rPr>
      </w:pPr>
      <w:r w:rsidRPr="00F26FA7">
        <w:rPr>
          <w:rFonts w:ascii="微軟正黑體" w:eastAsia="微軟正黑體" w:hAnsi="微軟正黑體" w:cs="Arial Unicode MS"/>
          <w:sz w:val="24"/>
          <w:szCs w:val="24"/>
        </w:rPr>
        <w:t>老師可以自行出題，也可以匯入題庫，但該題庫必須是特定的格式，而</w:t>
      </w:r>
      <w:r w:rsidR="00F26FA7">
        <w:rPr>
          <w:rFonts w:ascii="微軟正黑體" w:eastAsia="微軟正黑體" w:hAnsi="微軟正黑體" w:cs="Arial Unicode MS" w:hint="eastAsia"/>
          <w:sz w:val="24"/>
          <w:szCs w:val="24"/>
        </w:rPr>
        <w:t>資料庫</w:t>
      </w:r>
      <w:r w:rsidRPr="00F26FA7">
        <w:rPr>
          <w:rFonts w:ascii="微軟正黑體" w:eastAsia="微軟正黑體" w:hAnsi="微軟正黑體" w:cs="Arial Unicode MS"/>
          <w:sz w:val="24"/>
          <w:szCs w:val="24"/>
        </w:rPr>
        <w:t>會儲存題目、學生歷次提交的紀錄。</w:t>
      </w:r>
    </w:p>
    <w:p w14:paraId="524FA4C4" w14:textId="77777777" w:rsidR="00F85891" w:rsidRPr="00F26FA7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"/>
          <w:sz w:val="24"/>
          <w:szCs w:val="24"/>
        </w:rPr>
      </w:pPr>
    </w:p>
    <w:p w14:paraId="5470C852" w14:textId="77777777" w:rsidR="00F85891" w:rsidRPr="00F26FA7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"/>
          <w:sz w:val="24"/>
          <w:szCs w:val="24"/>
        </w:rPr>
      </w:pPr>
      <w:r w:rsidRPr="00F26FA7">
        <w:rPr>
          <w:rFonts w:ascii="微軟正黑體" w:eastAsia="微軟正黑體" w:hAnsi="微軟正黑體" w:cs="Arial Unicode MS"/>
          <w:sz w:val="24"/>
          <w:szCs w:val="24"/>
        </w:rPr>
        <w:t>本次實驗方法分為三個階段，分別為：</w:t>
      </w:r>
    </w:p>
    <w:p w14:paraId="05C1D8D2" w14:textId="77777777" w:rsidR="00F85891" w:rsidRPr="00F26FA7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"/>
          <w:sz w:val="24"/>
          <w:szCs w:val="24"/>
        </w:rPr>
      </w:pPr>
      <w:r w:rsidRPr="00F26FA7">
        <w:rPr>
          <w:rFonts w:ascii="微軟正黑體" w:eastAsia="微軟正黑體" w:hAnsi="微軟正黑體" w:cs="Arial Unicode MS"/>
          <w:sz w:val="24"/>
          <w:szCs w:val="24"/>
        </w:rPr>
        <w:t>階段一：建置系統前相關文獻的閱讀及學習</w:t>
      </w:r>
    </w:p>
    <w:p w14:paraId="78A79A65" w14:textId="77777777" w:rsidR="00F85891" w:rsidRPr="00F26FA7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"/>
          <w:sz w:val="24"/>
          <w:szCs w:val="24"/>
        </w:rPr>
      </w:pPr>
      <w:r w:rsidRPr="00F26FA7">
        <w:rPr>
          <w:rFonts w:ascii="微軟正黑體" w:eastAsia="微軟正黑體" w:hAnsi="微軟正黑體" w:cs="Arial Unicode MS"/>
          <w:sz w:val="24"/>
          <w:szCs w:val="24"/>
        </w:rPr>
        <w:t>階段二：實際架設系統Server及前後端資料庫</w:t>
      </w:r>
    </w:p>
    <w:p w14:paraId="00521E7C" w14:textId="6852CFE2" w:rsidR="00F85891" w:rsidRPr="00F26FA7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"/>
          <w:sz w:val="24"/>
          <w:szCs w:val="24"/>
        </w:rPr>
      </w:pPr>
      <w:r w:rsidRPr="00F26FA7">
        <w:rPr>
          <w:rFonts w:ascii="微軟正黑體" w:eastAsia="微軟正黑體" w:hAnsi="微軟正黑體" w:cs="Arial Unicode MS"/>
          <w:sz w:val="24"/>
          <w:szCs w:val="24"/>
        </w:rPr>
        <w:t>階段三：系統功能擴充及程式碼除錯</w:t>
      </w:r>
    </w:p>
    <w:p w14:paraId="696834BD" w14:textId="77777777" w:rsidR="00F85891" w:rsidRPr="00F26FA7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"/>
          <w:sz w:val="24"/>
          <w:szCs w:val="24"/>
        </w:rPr>
      </w:pPr>
      <w:r w:rsidRPr="00F26FA7">
        <w:rPr>
          <w:rFonts w:ascii="微軟正黑體" w:eastAsia="微軟正黑體" w:hAnsi="微軟正黑體" w:cs="Arial Unicode MS"/>
          <w:sz w:val="24"/>
          <w:szCs w:val="24"/>
        </w:rPr>
        <w:lastRenderedPageBreak/>
        <w:t>針對階段一的部分，預期的學習內容有前端預計使用之框架及資料庫所使用的語言、Docker、GitLab、Jenkins、SonarQube，對於這些內容我們已有初步的認識及初步的資料蒐集。</w:t>
      </w:r>
    </w:p>
    <w:p w14:paraId="5DBC319E" w14:textId="77777777" w:rsidR="00F85891" w:rsidRPr="00672FC5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"/>
          <w:sz w:val="24"/>
          <w:szCs w:val="24"/>
        </w:rPr>
      </w:pPr>
      <w:r w:rsidRPr="00672FC5">
        <w:rPr>
          <w:rFonts w:ascii="微軟正黑體" w:eastAsia="微軟正黑體" w:hAnsi="微軟正黑體" w:cs="Arial Unicode MS"/>
          <w:sz w:val="24"/>
          <w:szCs w:val="24"/>
        </w:rPr>
        <w:t>以下是我們針對階段一可能會學習之項目：</w:t>
      </w:r>
    </w:p>
    <w:p w14:paraId="1BBC0F06" w14:textId="189912F4" w:rsidR="00672FC5" w:rsidRPr="00672FC5" w:rsidRDefault="00C613DA" w:rsidP="00672FC5">
      <w:pPr>
        <w:pStyle w:val="ab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0"/>
        <w:ind w:leftChars="0"/>
        <w:rPr>
          <w:rFonts w:ascii="微軟正黑體" w:eastAsia="微軟正黑體" w:hAnsi="微軟正黑體" w:cs="Arial"/>
          <w:color w:val="2C3E50"/>
          <w:sz w:val="24"/>
          <w:szCs w:val="24"/>
          <w:highlight w:val="white"/>
        </w:rPr>
      </w:pPr>
      <w:r w:rsidRPr="00672FC5">
        <w:rPr>
          <w:rFonts w:ascii="微軟正黑體" w:eastAsia="微軟正黑體" w:hAnsi="微軟正黑體" w:cs="Arial Unicode MS"/>
          <w:sz w:val="24"/>
          <w:szCs w:val="24"/>
        </w:rPr>
        <w:t>Vue</w:t>
      </w:r>
      <w:r w:rsidRPr="00672FC5">
        <w:rPr>
          <w:rFonts w:ascii="微軟正黑體" w:eastAsia="微軟正黑體" w:hAnsi="微軟正黑體" w:cs="新細明體" w:hint="eastAsia"/>
          <w:sz w:val="24"/>
          <w:szCs w:val="24"/>
        </w:rPr>
        <w:t>：</w:t>
      </w:r>
      <w:r w:rsidRPr="00672FC5">
        <w:rPr>
          <w:rFonts w:ascii="微軟正黑體" w:eastAsia="微軟正黑體" w:hAnsi="微軟正黑體" w:cs="新細明體" w:hint="eastAsia"/>
          <w:color w:val="2C3E50"/>
          <w:sz w:val="24"/>
          <w:szCs w:val="24"/>
          <w:highlight w:val="white"/>
        </w:rPr>
        <w:t>是一套以視圖層為基礎發展的</w:t>
      </w:r>
      <w:r w:rsidRPr="00672FC5">
        <w:rPr>
          <w:rFonts w:ascii="微軟正黑體" w:eastAsia="微軟正黑體" w:hAnsi="微軟正黑體" w:cs="Arial Unicode MS"/>
          <w:color w:val="2C3E50"/>
          <w:sz w:val="24"/>
          <w:szCs w:val="24"/>
          <w:highlight w:val="white"/>
        </w:rPr>
        <w:t xml:space="preserve"> JavaScript </w:t>
      </w:r>
      <w:r w:rsidRPr="00672FC5">
        <w:rPr>
          <w:rFonts w:ascii="微軟正黑體" w:eastAsia="微軟正黑體" w:hAnsi="微軟正黑體" w:cs="新細明體" w:hint="eastAsia"/>
          <w:color w:val="2C3E50"/>
          <w:sz w:val="24"/>
          <w:szCs w:val="24"/>
          <w:highlight w:val="white"/>
        </w:rPr>
        <w:t>漸進式框架。</w:t>
      </w:r>
      <w:r w:rsidRPr="00672FC5">
        <w:rPr>
          <w:rFonts w:ascii="微軟正黑體" w:eastAsia="微軟正黑體" w:hAnsi="微軟正黑體" w:cs="Arial Unicode MS"/>
          <w:color w:val="2C3E50"/>
          <w:sz w:val="24"/>
          <w:szCs w:val="24"/>
          <w:highlight w:val="white"/>
        </w:rPr>
        <w:t xml:space="preserve">Vue.js </w:t>
      </w:r>
      <w:r w:rsidRPr="00672FC5">
        <w:rPr>
          <w:rFonts w:ascii="微軟正黑體" w:eastAsia="微軟正黑體" w:hAnsi="微軟正黑體" w:cs="新細明體" w:hint="eastAsia"/>
          <w:color w:val="2C3E50"/>
          <w:sz w:val="24"/>
          <w:szCs w:val="24"/>
          <w:highlight w:val="white"/>
        </w:rPr>
        <w:t>的目標是透過簡單的</w:t>
      </w:r>
      <w:r w:rsidRPr="00672FC5">
        <w:rPr>
          <w:rFonts w:ascii="微軟正黑體" w:eastAsia="微軟正黑體" w:hAnsi="微軟正黑體" w:cs="Arial Unicode MS"/>
          <w:color w:val="2C3E50"/>
          <w:sz w:val="24"/>
          <w:szCs w:val="24"/>
          <w:highlight w:val="white"/>
        </w:rPr>
        <w:t xml:space="preserve"> API </w:t>
      </w:r>
      <w:r w:rsidRPr="00672FC5">
        <w:rPr>
          <w:rFonts w:ascii="微軟正黑體" w:eastAsia="微軟正黑體" w:hAnsi="微軟正黑體" w:cs="新細明體" w:hint="eastAsia"/>
          <w:color w:val="2C3E50"/>
          <w:sz w:val="24"/>
          <w:szCs w:val="24"/>
          <w:highlight w:val="white"/>
        </w:rPr>
        <w:t>提供開發者實作資料綁定與操作網頁上的元件。</w:t>
      </w:r>
    </w:p>
    <w:p w14:paraId="4378CFD7" w14:textId="77777777" w:rsidR="00672FC5" w:rsidRPr="00672FC5" w:rsidRDefault="00672FC5" w:rsidP="00672F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"/>
          <w:color w:val="2C3E50"/>
          <w:sz w:val="24"/>
          <w:szCs w:val="24"/>
          <w:highlight w:val="white"/>
        </w:rPr>
      </w:pPr>
    </w:p>
    <w:p w14:paraId="17CF72BC" w14:textId="6F794E41" w:rsidR="00F85891" w:rsidRPr="00672FC5" w:rsidRDefault="00C613DA" w:rsidP="00672FC5">
      <w:pPr>
        <w:pStyle w:val="ab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0"/>
        <w:ind w:leftChars="0"/>
        <w:rPr>
          <w:rFonts w:ascii="微軟正黑體" w:eastAsia="微軟正黑體" w:hAnsi="微軟正黑體" w:cs="Arial"/>
          <w:color w:val="2C3E50"/>
          <w:sz w:val="24"/>
          <w:szCs w:val="24"/>
          <w:highlight w:val="white"/>
        </w:rPr>
      </w:pPr>
      <w:r w:rsidRPr="00672FC5">
        <w:rPr>
          <w:rFonts w:ascii="微軟正黑體" w:eastAsia="微軟正黑體" w:hAnsi="微軟正黑體" w:cs="Arial Unicode MS"/>
          <w:sz w:val="24"/>
          <w:szCs w:val="24"/>
        </w:rPr>
        <w:t>React：是一個高效且具有彈性的 JavaScript 函式庫，用以建立使用者介面。它讓你使用小巧而獨立的「component」，來建立複雜的 UI。</w:t>
      </w:r>
    </w:p>
    <w:p w14:paraId="70CC06BD" w14:textId="58578D5E" w:rsidR="00F85891" w:rsidRPr="00672FC5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"/>
          <w:sz w:val="24"/>
          <w:szCs w:val="24"/>
        </w:rPr>
      </w:pPr>
    </w:p>
    <w:p w14:paraId="42AE560E" w14:textId="04D63A13" w:rsidR="00F85891" w:rsidRPr="00672FC5" w:rsidRDefault="00C613DA" w:rsidP="00672FC5">
      <w:pPr>
        <w:pStyle w:val="ab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0"/>
        <w:ind w:leftChars="0"/>
        <w:rPr>
          <w:rFonts w:ascii="微軟正黑體" w:eastAsia="微軟正黑體" w:hAnsi="微軟正黑體" w:cs="Arial"/>
          <w:sz w:val="24"/>
          <w:szCs w:val="24"/>
        </w:rPr>
      </w:pPr>
      <w:r w:rsidRPr="00672FC5">
        <w:rPr>
          <w:rFonts w:ascii="微軟正黑體" w:eastAsia="微軟正黑體" w:hAnsi="微軟正黑體" w:cs="Arial Unicode MS"/>
          <w:sz w:val="24"/>
          <w:szCs w:val="24"/>
        </w:rPr>
        <w:t>Angular：是一個基於TypeScript的開發平台。它將核心功能和可選功能作為一組 TypeScript 函式庫進行實現。</w:t>
      </w:r>
    </w:p>
    <w:p w14:paraId="40E3F90D" w14:textId="77777777" w:rsidR="00672FC5" w:rsidRPr="00672FC5" w:rsidRDefault="00672FC5" w:rsidP="00672F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"/>
          <w:sz w:val="24"/>
          <w:szCs w:val="24"/>
        </w:rPr>
      </w:pPr>
    </w:p>
    <w:p w14:paraId="35282769" w14:textId="77777777" w:rsidR="00F85891" w:rsidRPr="00672FC5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"/>
          <w:sz w:val="24"/>
          <w:szCs w:val="24"/>
        </w:rPr>
      </w:pPr>
      <w:r w:rsidRPr="00672FC5">
        <w:rPr>
          <w:rFonts w:ascii="微軟正黑體" w:eastAsia="微軟正黑體" w:hAnsi="微軟正黑體" w:cs="Arial Unicode MS"/>
          <w:sz w:val="24"/>
          <w:szCs w:val="24"/>
        </w:rPr>
        <w:t>(4)MongoDB：是一個文件導向 (Document-oriented database)的資料庫管理系統的資料庫。</w:t>
      </w:r>
    </w:p>
    <w:p w14:paraId="607CB631" w14:textId="77777777" w:rsidR="00F85891" w:rsidRPr="00672FC5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"/>
          <w:sz w:val="24"/>
          <w:szCs w:val="24"/>
        </w:rPr>
      </w:pPr>
    </w:p>
    <w:p w14:paraId="2B6667D8" w14:textId="32C84F75" w:rsidR="00F85891" w:rsidRPr="00672FC5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"/>
          <w:color w:val="333333"/>
          <w:sz w:val="24"/>
          <w:szCs w:val="24"/>
          <w:highlight w:val="white"/>
        </w:rPr>
      </w:pPr>
      <w:r w:rsidRPr="00672FC5">
        <w:rPr>
          <w:rFonts w:ascii="微軟正黑體" w:eastAsia="微軟正黑體" w:hAnsi="微軟正黑體" w:cs="Arial Unicode MS"/>
          <w:sz w:val="24"/>
          <w:szCs w:val="24"/>
        </w:rPr>
        <w:t>(5)MySQL：</w:t>
      </w:r>
      <w:r w:rsidRPr="00672FC5">
        <w:rPr>
          <w:rFonts w:ascii="微軟正黑體" w:eastAsia="微軟正黑體" w:hAnsi="微軟正黑體" w:cs="Arial Unicode MS"/>
          <w:color w:val="333333"/>
          <w:sz w:val="24"/>
          <w:szCs w:val="24"/>
          <w:highlight w:val="white"/>
        </w:rPr>
        <w:t>是一種關聯數據庫管理系統，關聯數據庫將數據保存在不同的表中</w:t>
      </w:r>
      <w:r w:rsidR="000C7F10" w:rsidRPr="00672FC5">
        <w:rPr>
          <w:rFonts w:ascii="微軟正黑體" w:eastAsia="微軟正黑體" w:hAnsi="微軟正黑體" w:cs="新細明體" w:hint="eastAsia"/>
          <w:color w:val="333333"/>
          <w:sz w:val="24"/>
          <w:szCs w:val="24"/>
          <w:highlight w:val="white"/>
        </w:rPr>
        <w:t>可有效</w:t>
      </w:r>
      <w:r w:rsidRPr="00672FC5">
        <w:rPr>
          <w:rFonts w:ascii="微軟正黑體" w:eastAsia="微軟正黑體" w:hAnsi="微軟正黑體" w:cs="Arial Unicode MS"/>
          <w:color w:val="333333"/>
          <w:sz w:val="24"/>
          <w:szCs w:val="24"/>
          <w:highlight w:val="white"/>
        </w:rPr>
        <w:t>增加速度並提高靈活性。</w:t>
      </w:r>
    </w:p>
    <w:p w14:paraId="12AA8E7B" w14:textId="77777777" w:rsidR="00F85891" w:rsidRPr="00672FC5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"/>
          <w:sz w:val="24"/>
          <w:szCs w:val="24"/>
        </w:rPr>
      </w:pPr>
    </w:p>
    <w:p w14:paraId="3428C353" w14:textId="77777777" w:rsidR="00F85891" w:rsidRPr="00672FC5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"/>
          <w:color w:val="595959"/>
          <w:sz w:val="24"/>
          <w:szCs w:val="24"/>
        </w:rPr>
      </w:pPr>
      <w:r w:rsidRPr="00672FC5">
        <w:rPr>
          <w:rFonts w:ascii="微軟正黑體" w:eastAsia="微軟正黑體" w:hAnsi="微軟正黑體" w:cs="Arial Unicode MS"/>
          <w:sz w:val="24"/>
          <w:szCs w:val="24"/>
        </w:rPr>
        <w:t>(6)Docker：是一個用於開發、發佈和運行應用程式的開放平臺。</w:t>
      </w:r>
      <w:r w:rsidRPr="00672FC5">
        <w:rPr>
          <w:rFonts w:ascii="微軟正黑體" w:eastAsia="微軟正黑體" w:hAnsi="微軟正黑體" w:cs="Arial Unicode MS"/>
          <w:color w:val="595959"/>
          <w:sz w:val="24"/>
          <w:szCs w:val="24"/>
        </w:rPr>
        <w:t>擁有輕量化、提高資源效率、更快建置等優勢。</w:t>
      </w:r>
    </w:p>
    <w:p w14:paraId="1ADA1B4D" w14:textId="77777777" w:rsidR="00F85891" w:rsidRPr="00672FC5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"/>
          <w:color w:val="595959"/>
          <w:sz w:val="24"/>
          <w:szCs w:val="24"/>
        </w:rPr>
      </w:pPr>
    </w:p>
    <w:p w14:paraId="3C560BC6" w14:textId="77777777" w:rsidR="00F85891" w:rsidRPr="00672FC5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"/>
          <w:sz w:val="24"/>
          <w:szCs w:val="24"/>
        </w:rPr>
      </w:pPr>
      <w:r w:rsidRPr="00672FC5">
        <w:rPr>
          <w:rFonts w:ascii="微軟正黑體" w:eastAsia="微軟正黑體" w:hAnsi="微軟正黑體" w:cs="Arial Unicode MS"/>
          <w:sz w:val="24"/>
          <w:szCs w:val="24"/>
        </w:rPr>
        <w:t>(7)GitLab：GitLab 是DevOps 平臺，它使組織能夠通過更快、更高效的交付軟體，同時增強安全性和合規性，最大限度地提高軟體開發的整體回報。</w:t>
      </w:r>
    </w:p>
    <w:p w14:paraId="4C0E8A9D" w14:textId="77777777" w:rsidR="00F85891" w:rsidRPr="00672FC5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"/>
          <w:sz w:val="24"/>
          <w:szCs w:val="24"/>
        </w:rPr>
      </w:pPr>
    </w:p>
    <w:p w14:paraId="64E88126" w14:textId="77777777" w:rsidR="00F85891" w:rsidRPr="00672FC5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"/>
          <w:sz w:val="24"/>
          <w:szCs w:val="24"/>
        </w:rPr>
      </w:pPr>
      <w:r w:rsidRPr="00672FC5">
        <w:rPr>
          <w:rFonts w:ascii="微軟正黑體" w:eastAsia="微軟正黑體" w:hAnsi="微軟正黑體" w:cs="Arial Unicode MS"/>
          <w:sz w:val="24"/>
          <w:szCs w:val="24"/>
        </w:rPr>
        <w:t>(8)Jenkins：</w:t>
      </w:r>
      <w:r w:rsidRPr="00672FC5">
        <w:rPr>
          <w:rFonts w:ascii="微軟正黑體" w:eastAsia="微軟正黑體" w:hAnsi="微軟正黑體" w:cs="Arial Unicode MS"/>
          <w:color w:val="202122"/>
          <w:sz w:val="24"/>
          <w:szCs w:val="24"/>
          <w:highlight w:val="white"/>
        </w:rPr>
        <w:t>Jenkins提供了軟體開發的持續整合服務，除此之外， 也提供相當多插件來支援不同的專案開發。</w:t>
      </w:r>
    </w:p>
    <w:p w14:paraId="46AF8005" w14:textId="77777777" w:rsidR="00F85891" w:rsidRPr="00672FC5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"/>
          <w:sz w:val="24"/>
          <w:szCs w:val="24"/>
        </w:rPr>
      </w:pPr>
    </w:p>
    <w:p w14:paraId="5D9B1743" w14:textId="18A5B09D" w:rsidR="00F26FA7" w:rsidRPr="00672FC5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新細明體"/>
          <w:color w:val="444444"/>
          <w:sz w:val="24"/>
          <w:szCs w:val="24"/>
          <w:highlight w:val="white"/>
        </w:rPr>
      </w:pPr>
      <w:r w:rsidRPr="00672FC5">
        <w:rPr>
          <w:rFonts w:ascii="微軟正黑體" w:eastAsia="微軟正黑體" w:hAnsi="微軟正黑體" w:cs="Arial Unicode MS"/>
          <w:sz w:val="24"/>
          <w:szCs w:val="24"/>
        </w:rPr>
        <w:t>(9)SonarQube：SonarQube提供程式碼品質、風險檢測解決方案，目前提供了</w:t>
      </w:r>
      <w:r w:rsidRPr="00672FC5">
        <w:rPr>
          <w:rFonts w:ascii="微軟正黑體" w:eastAsia="微軟正黑體" w:hAnsi="微軟正黑體" w:cs="Arial Unicode MS"/>
          <w:color w:val="444444"/>
          <w:sz w:val="24"/>
          <w:szCs w:val="24"/>
          <w:highlight w:val="white"/>
        </w:rPr>
        <w:t>超過27種以上程式語言的開發分</w:t>
      </w:r>
      <w:r w:rsidR="00F26FA7" w:rsidRPr="00672FC5">
        <w:rPr>
          <w:rFonts w:ascii="微軟正黑體" w:eastAsia="微軟正黑體" w:hAnsi="微軟正黑體" w:cs="新細明體" w:hint="eastAsia"/>
          <w:color w:val="444444"/>
          <w:sz w:val="24"/>
          <w:szCs w:val="24"/>
          <w:highlight w:val="white"/>
        </w:rPr>
        <w:t>析</w:t>
      </w:r>
    </w:p>
    <w:p w14:paraId="425BEE16" w14:textId="7DC654D6" w:rsidR="00F85891" w:rsidRDefault="00F26FA7" w:rsidP="002B443B">
      <w:pPr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  <w:highlight w:val="white"/>
        </w:rPr>
        <w:br w:type="page"/>
      </w:r>
      <w:r w:rsidR="00C613DA">
        <w:rPr>
          <w:rFonts w:ascii="Arial Unicode MS" w:eastAsia="Arial Unicode MS" w:hAnsi="Arial Unicode MS" w:cs="Arial Unicode MS"/>
          <w:sz w:val="24"/>
          <w:szCs w:val="24"/>
        </w:rPr>
        <w:lastRenderedPageBreak/>
        <w:t>階段二的部分</w:t>
      </w:r>
      <w:r w:rsidR="003370F2">
        <w:rPr>
          <w:rFonts w:ascii="新細明體" w:eastAsia="新細明體" w:hAnsi="新細明體" w:cs="新細明體" w:hint="eastAsia"/>
          <w:sz w:val="24"/>
          <w:szCs w:val="24"/>
        </w:rPr>
        <w:t>：</w:t>
      </w:r>
    </w:p>
    <w:p w14:paraId="7D920C02" w14:textId="46932CED" w:rsidR="003370F2" w:rsidRPr="003370F2" w:rsidRDefault="003370F2" w:rsidP="003370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" w:hint="eastAsia"/>
          <w:sz w:val="24"/>
          <w:szCs w:val="24"/>
        </w:rPr>
      </w:pPr>
      <w:r w:rsidRPr="003370F2">
        <w:rPr>
          <w:rFonts w:ascii="微軟正黑體" w:eastAsia="微軟正黑體" w:hAnsi="微軟正黑體" w:cs="新細明體" w:hint="eastAsia"/>
          <w:sz w:val="24"/>
          <w:szCs w:val="24"/>
        </w:rPr>
        <w:t>我們預期</w:t>
      </w:r>
      <w:r w:rsidR="00EF2980">
        <w:rPr>
          <w:rFonts w:ascii="微軟正黑體" w:eastAsia="微軟正黑體" w:hAnsi="微軟正黑體" w:cs="Arial" w:hint="eastAsia"/>
          <w:sz w:val="24"/>
          <w:szCs w:val="24"/>
        </w:rPr>
        <w:t>S</w:t>
      </w:r>
      <w:r w:rsidRPr="003370F2">
        <w:rPr>
          <w:rFonts w:ascii="微軟正黑體" w:eastAsia="微軟正黑體" w:hAnsi="微軟正黑體" w:cs="Arial" w:hint="eastAsia"/>
          <w:sz w:val="24"/>
          <w:szCs w:val="24"/>
        </w:rPr>
        <w:t>erver</w:t>
      </w:r>
      <w:r w:rsidRPr="003370F2">
        <w:rPr>
          <w:rFonts w:ascii="微軟正黑體" w:eastAsia="微軟正黑體" w:hAnsi="微軟正黑體" w:cs="新細明體" w:hint="eastAsia"/>
          <w:sz w:val="24"/>
          <w:szCs w:val="24"/>
        </w:rPr>
        <w:t>的架設會用到</w:t>
      </w:r>
      <w:r>
        <w:rPr>
          <w:rFonts w:ascii="微軟正黑體" w:eastAsia="微軟正黑體" w:hAnsi="微軟正黑體" w:cs="Arial" w:hint="eastAsia"/>
          <w:sz w:val="24"/>
          <w:szCs w:val="24"/>
        </w:rPr>
        <w:t>D</w:t>
      </w:r>
      <w:r w:rsidRPr="003370F2">
        <w:rPr>
          <w:rFonts w:ascii="微軟正黑體" w:eastAsia="微軟正黑體" w:hAnsi="微軟正黑體" w:cs="Arial" w:hint="eastAsia"/>
          <w:sz w:val="24"/>
          <w:szCs w:val="24"/>
        </w:rPr>
        <w:t>ocker,</w:t>
      </w:r>
      <w:r>
        <w:rPr>
          <w:rFonts w:ascii="微軟正黑體" w:eastAsia="微軟正黑體" w:hAnsi="微軟正黑體" w:cs="Arial" w:hint="eastAsia"/>
          <w:sz w:val="24"/>
          <w:szCs w:val="24"/>
        </w:rPr>
        <w:t>J</w:t>
      </w:r>
      <w:r w:rsidRPr="003370F2">
        <w:rPr>
          <w:rFonts w:ascii="微軟正黑體" w:eastAsia="微軟正黑體" w:hAnsi="微軟正黑體" w:cs="Arial" w:hint="eastAsia"/>
          <w:sz w:val="24"/>
          <w:szCs w:val="24"/>
        </w:rPr>
        <w:t>enkins,</w:t>
      </w:r>
      <w:r>
        <w:rPr>
          <w:rFonts w:ascii="微軟正黑體" w:eastAsia="微軟正黑體" w:hAnsi="微軟正黑體" w:cs="Arial" w:hint="eastAsia"/>
          <w:sz w:val="24"/>
          <w:szCs w:val="24"/>
        </w:rPr>
        <w:t>M</w:t>
      </w:r>
      <w:r w:rsidRPr="003370F2">
        <w:rPr>
          <w:rFonts w:ascii="微軟正黑體" w:eastAsia="微軟正黑體" w:hAnsi="微軟正黑體" w:cs="Arial" w:hint="eastAsia"/>
          <w:sz w:val="24"/>
          <w:szCs w:val="24"/>
        </w:rPr>
        <w:t>aven</w:t>
      </w:r>
      <w:r w:rsidRPr="003370F2">
        <w:rPr>
          <w:rFonts w:ascii="微軟正黑體" w:eastAsia="微軟正黑體" w:hAnsi="微軟正黑體" w:cs="新細明體" w:hint="eastAsia"/>
          <w:sz w:val="24"/>
          <w:szCs w:val="24"/>
        </w:rPr>
        <w:t>及</w:t>
      </w:r>
      <w:r>
        <w:rPr>
          <w:rFonts w:ascii="微軟正黑體" w:eastAsia="微軟正黑體" w:hAnsi="微軟正黑體" w:cs="Arial" w:hint="eastAsia"/>
          <w:sz w:val="24"/>
          <w:szCs w:val="24"/>
        </w:rPr>
        <w:t>S</w:t>
      </w:r>
      <w:r w:rsidRPr="003370F2">
        <w:rPr>
          <w:rFonts w:ascii="微軟正黑體" w:eastAsia="微軟正黑體" w:hAnsi="微軟正黑體" w:cs="Arial" w:hint="eastAsia"/>
          <w:sz w:val="24"/>
          <w:szCs w:val="24"/>
        </w:rPr>
        <w:t>onar</w:t>
      </w:r>
      <w:r>
        <w:rPr>
          <w:rFonts w:ascii="微軟正黑體" w:eastAsia="微軟正黑體" w:hAnsi="微軟正黑體" w:cs="Arial" w:hint="eastAsia"/>
          <w:sz w:val="24"/>
          <w:szCs w:val="24"/>
        </w:rPr>
        <w:t>Q</w:t>
      </w:r>
      <w:r w:rsidRPr="003370F2">
        <w:rPr>
          <w:rFonts w:ascii="微軟正黑體" w:eastAsia="微軟正黑體" w:hAnsi="微軟正黑體" w:cs="Arial" w:hint="eastAsia"/>
          <w:sz w:val="24"/>
          <w:szCs w:val="24"/>
        </w:rPr>
        <w:t>ube</w:t>
      </w:r>
      <w:r w:rsidRPr="003370F2">
        <w:rPr>
          <w:rFonts w:ascii="微軟正黑體" w:eastAsia="微軟正黑體" w:hAnsi="微軟正黑體" w:cs="新細明體" w:hint="eastAsia"/>
          <w:sz w:val="24"/>
          <w:szCs w:val="24"/>
        </w:rPr>
        <w:t>。</w:t>
      </w:r>
    </w:p>
    <w:p w14:paraId="49CE75CA" w14:textId="072213C9" w:rsidR="003370F2" w:rsidRPr="003370F2" w:rsidRDefault="003370F2" w:rsidP="003370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" w:hint="eastAsia"/>
          <w:sz w:val="24"/>
          <w:szCs w:val="24"/>
        </w:rPr>
      </w:pPr>
      <w:r w:rsidRPr="003370F2">
        <w:rPr>
          <w:rFonts w:ascii="微軟正黑體" w:eastAsia="微軟正黑體" w:hAnsi="微軟正黑體" w:cs="新細明體" w:hint="eastAsia"/>
          <w:sz w:val="24"/>
          <w:szCs w:val="24"/>
        </w:rPr>
        <w:t>我們會使用</w:t>
      </w:r>
      <w:r>
        <w:rPr>
          <w:rFonts w:ascii="微軟正黑體" w:eastAsia="微軟正黑體" w:hAnsi="微軟正黑體" w:cs="Arial" w:hint="eastAsia"/>
          <w:sz w:val="24"/>
          <w:szCs w:val="24"/>
        </w:rPr>
        <w:t>J</w:t>
      </w:r>
      <w:r w:rsidRPr="003370F2">
        <w:rPr>
          <w:rFonts w:ascii="微軟正黑體" w:eastAsia="微軟正黑體" w:hAnsi="微軟正黑體" w:cs="Arial" w:hint="eastAsia"/>
          <w:sz w:val="24"/>
          <w:szCs w:val="24"/>
        </w:rPr>
        <w:t>enkins</w:t>
      </w:r>
      <w:r w:rsidRPr="003370F2">
        <w:rPr>
          <w:rFonts w:ascii="微軟正黑體" w:eastAsia="微軟正黑體" w:hAnsi="微軟正黑體" w:cs="新細明體" w:hint="eastAsia"/>
          <w:sz w:val="24"/>
          <w:szCs w:val="24"/>
        </w:rPr>
        <w:t>作為整合功能的平台，也利用</w:t>
      </w:r>
      <w:r w:rsidR="00EF2980">
        <w:rPr>
          <w:rFonts w:ascii="微軟正黑體" w:eastAsia="微軟正黑體" w:hAnsi="微軟正黑體" w:cs="新細明體" w:hint="eastAsia"/>
          <w:sz w:val="24"/>
          <w:szCs w:val="24"/>
        </w:rPr>
        <w:t>它</w:t>
      </w:r>
      <w:r w:rsidRPr="003370F2">
        <w:rPr>
          <w:rFonts w:ascii="微軟正黑體" w:eastAsia="微軟正黑體" w:hAnsi="微軟正黑體" w:cs="新細明體" w:hint="eastAsia"/>
          <w:sz w:val="24"/>
          <w:szCs w:val="24"/>
        </w:rPr>
        <w:t>可以快速建置、模組化的特性，讓我們未來能更容易增加新的功能。</w:t>
      </w:r>
    </w:p>
    <w:p w14:paraId="5BC99B88" w14:textId="77777777" w:rsidR="00F8589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標楷體" w:eastAsia="標楷體" w:hAnsi="標楷體" w:cs="標楷體"/>
          <w:noProof/>
        </w:rPr>
        <w:drawing>
          <wp:inline distT="114300" distB="114300" distL="114300" distR="114300" wp14:anchorId="72DDD9FB" wp14:editId="4400637A">
            <wp:extent cx="5615630" cy="26924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63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608C91" w14:textId="77777777" w:rsidR="00F8589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(圖三)Server內部資料流</w:t>
      </w:r>
    </w:p>
    <w:p w14:paraId="72FD808C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Arial" w:eastAsia="Arial" w:hAnsi="Arial" w:cs="Arial"/>
          <w:sz w:val="24"/>
          <w:szCs w:val="24"/>
        </w:rPr>
      </w:pPr>
    </w:p>
    <w:p w14:paraId="439E9993" w14:textId="3CB19A4A" w:rsidR="00F8589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 Unicode MS"/>
          <w:sz w:val="24"/>
          <w:szCs w:val="24"/>
        </w:rPr>
      </w:pPr>
      <w:r w:rsidRPr="000E36E1">
        <w:rPr>
          <w:rFonts w:ascii="微軟正黑體" w:eastAsia="微軟正黑體" w:hAnsi="微軟正黑體" w:cs="Arial Unicode MS"/>
          <w:sz w:val="24"/>
          <w:szCs w:val="24"/>
        </w:rPr>
        <w:t>Server內部的每個部件都會放在各自Docker中，再利用Docker Compose來讓各個部件能夠互相傳遞資料、交流。而Server內部的資料流程大概如下，首先，當學生將作業繳交後，Jenkins偵測到版本變更後，將程式碼分發給Maven以及SonarQube，Maven會做自動建置和單元測試，SonarQube會進行程式的品質分析。最後，Server會抓取它們的生成報告中的內容傳輸到前端來生成</w:t>
      </w:r>
      <w:r w:rsidR="00F26FA7" w:rsidRPr="000E36E1">
        <w:rPr>
          <w:rFonts w:ascii="微軟正黑體" w:eastAsia="微軟正黑體" w:hAnsi="微軟正黑體" w:cs="新細明體" w:hint="eastAsia"/>
          <w:sz w:val="24"/>
          <w:szCs w:val="24"/>
        </w:rPr>
        <w:t>儀表板的內容</w:t>
      </w:r>
      <w:r w:rsidRPr="000E36E1">
        <w:rPr>
          <w:rFonts w:ascii="微軟正黑體" w:eastAsia="微軟正黑體" w:hAnsi="微軟正黑體" w:cs="Arial Unicode MS"/>
          <w:sz w:val="24"/>
          <w:szCs w:val="24"/>
        </w:rPr>
        <w:t>。</w:t>
      </w:r>
    </w:p>
    <w:p w14:paraId="0478EF2A" w14:textId="77777777" w:rsidR="002B443B" w:rsidRPr="002B443B" w:rsidRDefault="002B44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" w:hint="eastAsia"/>
          <w:sz w:val="24"/>
          <w:szCs w:val="24"/>
        </w:rPr>
      </w:pPr>
    </w:p>
    <w:p w14:paraId="36766682" w14:textId="77777777" w:rsidR="00F85891" w:rsidRPr="00F26FA7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"/>
          <w:sz w:val="24"/>
          <w:szCs w:val="24"/>
        </w:rPr>
      </w:pPr>
      <w:r w:rsidRPr="00F26FA7">
        <w:rPr>
          <w:rFonts w:ascii="微軟正黑體" w:eastAsia="微軟正黑體" w:hAnsi="微軟正黑體" w:cs="Arial Unicode MS"/>
          <w:sz w:val="24"/>
          <w:szCs w:val="24"/>
        </w:rPr>
        <w:t>階段三的部分：</w:t>
      </w:r>
    </w:p>
    <w:p w14:paraId="69CEEB7D" w14:textId="7FCBFE82" w:rsidR="002B443B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 Unicode MS"/>
          <w:sz w:val="24"/>
          <w:szCs w:val="24"/>
        </w:rPr>
      </w:pPr>
      <w:r w:rsidRPr="00F26FA7">
        <w:rPr>
          <w:rFonts w:ascii="微軟正黑體" w:eastAsia="微軟正黑體" w:hAnsi="微軟正黑體" w:cs="Arial Unicode MS"/>
          <w:sz w:val="24"/>
          <w:szCs w:val="24"/>
        </w:rPr>
        <w:t>在基本系統架構產生後，會在目前已有的架構上再加入能針對HTML這種語言產生的圖形化結果進行品質上的檢測，檢測內容包含排版、效能以及網頁在移動端的運行情況。</w:t>
      </w:r>
    </w:p>
    <w:p w14:paraId="4FEFAD59" w14:textId="77777777" w:rsidR="002B443B" w:rsidRDefault="002B443B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/>
          <w:sz w:val="24"/>
          <w:szCs w:val="24"/>
        </w:rPr>
        <w:br w:type="page"/>
      </w:r>
    </w:p>
    <w:p w14:paraId="728BFF3F" w14:textId="77777777" w:rsidR="002B443B" w:rsidRPr="002B443B" w:rsidRDefault="002B44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 Unicode MS" w:hint="eastAsia"/>
          <w:sz w:val="24"/>
          <w:szCs w:val="24"/>
        </w:rPr>
      </w:pPr>
    </w:p>
    <w:p w14:paraId="076FFDB3" w14:textId="6C31B347" w:rsidR="00F85891" w:rsidRPr="00F26FA7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/>
          <w:color w:val="000000"/>
          <w:sz w:val="24"/>
          <w:szCs w:val="24"/>
        </w:rPr>
      </w:pPr>
      <w:r w:rsidRPr="00F26FA7">
        <w:rPr>
          <w:rFonts w:ascii="微軟正黑體" w:eastAsia="微軟正黑體" w:hAnsi="微軟正黑體" w:cs="Gungsuh"/>
          <w:sz w:val="24"/>
          <w:szCs w:val="24"/>
        </w:rPr>
        <w:t>以下</w:t>
      </w:r>
      <w:r w:rsidR="00F26FA7" w:rsidRPr="00F26FA7">
        <w:rPr>
          <w:rFonts w:ascii="微軟正黑體" w:eastAsia="微軟正黑體" w:hAnsi="微軟正黑體" w:cs="Gungsuh" w:hint="eastAsia"/>
          <w:sz w:val="24"/>
          <w:szCs w:val="24"/>
        </w:rPr>
        <w:t>是</w:t>
      </w:r>
      <w:r w:rsidRPr="00F26FA7">
        <w:rPr>
          <w:rFonts w:ascii="微軟正黑體" w:eastAsia="微軟正黑體" w:hAnsi="微軟正黑體" w:cs="Gungsuh"/>
          <w:sz w:val="24"/>
          <w:szCs w:val="24"/>
        </w:rPr>
        <w:t>我們預計的計畫甘特圖</w:t>
      </w:r>
    </w:p>
    <w:p w14:paraId="6E647BF0" w14:textId="77777777" w:rsidR="00F85891" w:rsidRDefault="00C613DA">
      <w:pPr>
        <w:widowControl w:val="0"/>
        <w:spacing w:after="40"/>
        <w:ind w:left="720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DF50B5F" wp14:editId="1CC2235D">
            <wp:simplePos x="0" y="0"/>
            <wp:positionH relativeFrom="column">
              <wp:posOffset>-520699</wp:posOffset>
            </wp:positionH>
            <wp:positionV relativeFrom="paragraph">
              <wp:posOffset>123825</wp:posOffset>
            </wp:positionV>
            <wp:extent cx="6902450" cy="1885950"/>
            <wp:effectExtent l="0" t="0" r="0" b="0"/>
            <wp:wrapSquare wrapText="bothSides" distT="114300" distB="11430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02450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7B4557C" w14:textId="2B38FB62" w:rsidR="00F85891" w:rsidRPr="000E36E1" w:rsidRDefault="00C613DA" w:rsidP="00F26FA7">
      <w:pPr>
        <w:widowControl w:val="0"/>
        <w:spacing w:after="40"/>
        <w:ind w:left="640"/>
        <w:rPr>
          <w:rFonts w:ascii="微軟正黑體" w:eastAsia="微軟正黑體" w:hAnsi="微軟正黑體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ab/>
      </w:r>
      <w:r>
        <w:rPr>
          <w:rFonts w:ascii="Gungsuh" w:eastAsia="Gungsuh" w:hAnsi="Gungsuh" w:cs="Gungsuh"/>
          <w:sz w:val="24"/>
          <w:szCs w:val="24"/>
        </w:rPr>
        <w:tab/>
      </w:r>
      <w:r>
        <w:rPr>
          <w:rFonts w:ascii="Gungsuh" w:eastAsia="Gungsuh" w:hAnsi="Gungsuh" w:cs="Gungsuh"/>
          <w:sz w:val="24"/>
          <w:szCs w:val="24"/>
        </w:rPr>
        <w:tab/>
      </w:r>
      <w:r>
        <w:rPr>
          <w:rFonts w:ascii="Gungsuh" w:eastAsia="Gungsuh" w:hAnsi="Gungsuh" w:cs="Gungsuh"/>
          <w:sz w:val="24"/>
          <w:szCs w:val="24"/>
        </w:rPr>
        <w:tab/>
      </w:r>
      <w:r w:rsidRPr="000E36E1">
        <w:rPr>
          <w:rFonts w:ascii="微軟正黑體" w:eastAsia="微軟正黑體" w:hAnsi="微軟正黑體" w:cs="Gungsuh"/>
          <w:sz w:val="24"/>
          <w:szCs w:val="24"/>
        </w:rPr>
        <w:t>(圖四)預計進度-甘特圖</w:t>
      </w:r>
    </w:p>
    <w:p w14:paraId="485FBEFE" w14:textId="09C7987A" w:rsidR="00F85891" w:rsidRPr="000E36E1" w:rsidRDefault="00C613DA" w:rsidP="000E36E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標楷體" w:eastAsia="標楷體" w:hAnsi="標楷體" w:cs="標楷體"/>
          <w:color w:val="000000"/>
          <w:sz w:val="32"/>
          <w:szCs w:val="32"/>
        </w:rPr>
      </w:pPr>
      <w:r>
        <w:rPr>
          <w:rFonts w:ascii="標楷體" w:eastAsia="標楷體" w:hAnsi="標楷體" w:cs="標楷體"/>
          <w:color w:val="000000"/>
          <w:sz w:val="32"/>
          <w:szCs w:val="32"/>
        </w:rPr>
        <w:t>預期結果</w:t>
      </w:r>
    </w:p>
    <w:p w14:paraId="1C2EF5A9" w14:textId="77777777" w:rsidR="00F85891" w:rsidRPr="000E36E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left="640"/>
        <w:rPr>
          <w:rFonts w:ascii="微軟正黑體" w:eastAsia="微軟正黑體" w:hAnsi="微軟正黑體" w:cs="Arial"/>
          <w:sz w:val="24"/>
          <w:szCs w:val="24"/>
        </w:rPr>
      </w:pPr>
      <w:r w:rsidRPr="000E36E1">
        <w:rPr>
          <w:rFonts w:ascii="微軟正黑體" w:eastAsia="微軟正黑體" w:hAnsi="微軟正黑體" w:cs="Arial Unicode MS"/>
          <w:sz w:val="24"/>
          <w:szCs w:val="24"/>
        </w:rPr>
        <w:t>預期功能:</w:t>
      </w:r>
    </w:p>
    <w:p w14:paraId="509310A3" w14:textId="77777777" w:rsidR="00F85891" w:rsidRPr="000E36E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"/>
          <w:sz w:val="24"/>
          <w:szCs w:val="24"/>
        </w:rPr>
      </w:pPr>
      <w:r w:rsidRPr="000E36E1">
        <w:rPr>
          <w:rFonts w:ascii="微軟正黑體" w:eastAsia="微軟正黑體" w:hAnsi="微軟正黑體" w:cs="Arial Unicode MS"/>
          <w:sz w:val="24"/>
          <w:szCs w:val="24"/>
        </w:rPr>
        <w:tab/>
        <w:t>(1) 系統中有多堂課程，老師以及學生可以同時擁有多堂課程</w:t>
      </w:r>
    </w:p>
    <w:p w14:paraId="34F2188E" w14:textId="77777777" w:rsidR="00F85891" w:rsidRPr="000E36E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"/>
          <w:sz w:val="24"/>
          <w:szCs w:val="24"/>
        </w:rPr>
      </w:pPr>
      <w:r w:rsidRPr="000E36E1">
        <w:rPr>
          <w:rFonts w:ascii="微軟正黑體" w:eastAsia="微軟正黑體" w:hAnsi="微軟正黑體" w:cs="Arial Unicode MS"/>
          <w:sz w:val="24"/>
          <w:szCs w:val="24"/>
        </w:rPr>
        <w:tab/>
        <w:t>(2) 老師可以在一堂課程中開多堂課，方便老師管理學生。</w:t>
      </w:r>
    </w:p>
    <w:p w14:paraId="46A4C32C" w14:textId="77777777" w:rsidR="00F85891" w:rsidRPr="000E36E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"/>
          <w:sz w:val="24"/>
          <w:szCs w:val="24"/>
        </w:rPr>
      </w:pPr>
      <w:r w:rsidRPr="000E36E1">
        <w:rPr>
          <w:rFonts w:ascii="微軟正黑體" w:eastAsia="微軟正黑體" w:hAnsi="微軟正黑體" w:cs="Arial Unicode MS"/>
          <w:sz w:val="24"/>
          <w:szCs w:val="24"/>
        </w:rPr>
        <w:tab/>
        <w:t>(3) 老師在出題時可以自由選擇自己出題或是從題庫出題。</w:t>
      </w:r>
    </w:p>
    <w:p w14:paraId="39E042AE" w14:textId="77777777" w:rsidR="00F85891" w:rsidRPr="000E36E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left="640"/>
        <w:rPr>
          <w:rFonts w:ascii="微軟正黑體" w:eastAsia="微軟正黑體" w:hAnsi="微軟正黑體" w:cs="Arial"/>
          <w:sz w:val="24"/>
          <w:szCs w:val="24"/>
        </w:rPr>
      </w:pPr>
      <w:r w:rsidRPr="000E36E1">
        <w:rPr>
          <w:rFonts w:ascii="微軟正黑體" w:eastAsia="微軟正黑體" w:hAnsi="微軟正黑體" w:cs="Arial Unicode MS"/>
          <w:sz w:val="24"/>
          <w:szCs w:val="24"/>
        </w:rPr>
        <w:tab/>
        <w:t>(4) 提供單元測試以及品質檢測。</w:t>
      </w:r>
    </w:p>
    <w:p w14:paraId="6B6AE2ED" w14:textId="5798BB71" w:rsidR="00F85891" w:rsidRPr="000E36E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left="640" w:firstLine="80"/>
        <w:rPr>
          <w:rFonts w:ascii="微軟正黑體" w:eastAsia="微軟正黑體" w:hAnsi="微軟正黑體" w:cs="Arial"/>
          <w:sz w:val="24"/>
          <w:szCs w:val="24"/>
        </w:rPr>
      </w:pPr>
      <w:r w:rsidRPr="000E36E1">
        <w:rPr>
          <w:rFonts w:ascii="微軟正黑體" w:eastAsia="微軟正黑體" w:hAnsi="微軟正黑體" w:cs="Arial Unicode MS"/>
          <w:sz w:val="24"/>
          <w:szCs w:val="24"/>
        </w:rPr>
        <w:t>(5) 報告結果整合到</w:t>
      </w:r>
      <w:r w:rsidR="008F4B0E">
        <w:rPr>
          <w:rFonts w:ascii="微軟正黑體" w:eastAsia="微軟正黑體" w:hAnsi="微軟正黑體" w:cs="Arial Unicode MS" w:hint="eastAsia"/>
          <w:sz w:val="24"/>
          <w:szCs w:val="24"/>
        </w:rPr>
        <w:t>儀表板</w:t>
      </w:r>
      <w:r w:rsidRPr="000E36E1">
        <w:rPr>
          <w:rFonts w:ascii="微軟正黑體" w:eastAsia="微軟正黑體" w:hAnsi="微軟正黑體" w:cs="Arial Unicode MS"/>
          <w:sz w:val="24"/>
          <w:szCs w:val="24"/>
        </w:rPr>
        <w:t>上。</w:t>
      </w:r>
    </w:p>
    <w:p w14:paraId="712DF7D8" w14:textId="4BC38F4C" w:rsidR="00F85891" w:rsidRPr="000E36E1" w:rsidRDefault="00C613DA" w:rsidP="00F26F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left="640"/>
        <w:rPr>
          <w:rFonts w:ascii="微軟正黑體" w:eastAsia="微軟正黑體" w:hAnsi="微軟正黑體" w:cs="Arial"/>
          <w:sz w:val="24"/>
          <w:szCs w:val="24"/>
        </w:rPr>
      </w:pPr>
      <w:r w:rsidRPr="000E36E1">
        <w:rPr>
          <w:rFonts w:ascii="微軟正黑體" w:eastAsia="微軟正黑體" w:hAnsi="微軟正黑體" w:cs="Arial Unicode MS"/>
          <w:sz w:val="24"/>
          <w:szCs w:val="24"/>
        </w:rPr>
        <w:tab/>
        <w:t>(6) 提供學習曲線圖以便了解進步狀況。</w:t>
      </w:r>
    </w:p>
    <w:p w14:paraId="285D3CBD" w14:textId="1BEFE83E" w:rsidR="00F26FA7" w:rsidRDefault="00F26FA7" w:rsidP="00F26F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left="640"/>
        <w:rPr>
          <w:rFonts w:ascii="Arial" w:hAnsi="Arial" w:cs="Arial"/>
          <w:sz w:val="24"/>
          <w:szCs w:val="24"/>
        </w:rPr>
      </w:pPr>
    </w:p>
    <w:p w14:paraId="5DAD543C" w14:textId="77777777" w:rsidR="00F26FA7" w:rsidRPr="00F26FA7" w:rsidRDefault="00F26FA7" w:rsidP="00F26F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left="640"/>
        <w:rPr>
          <w:rFonts w:ascii="Arial" w:hAnsi="Arial" w:cs="Arial"/>
          <w:sz w:val="24"/>
          <w:szCs w:val="24"/>
        </w:rPr>
      </w:pPr>
    </w:p>
    <w:p w14:paraId="0B8A19AD" w14:textId="77777777" w:rsidR="00F85891" w:rsidRDefault="00C613D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標楷體" w:eastAsia="標楷體" w:hAnsi="標楷體" w:cs="標楷體"/>
          <w:color w:val="000000"/>
          <w:sz w:val="32"/>
          <w:szCs w:val="32"/>
        </w:rPr>
      </w:pPr>
      <w:r>
        <w:rPr>
          <w:rFonts w:ascii="標楷體" w:eastAsia="標楷體" w:hAnsi="標楷體" w:cs="標楷體"/>
          <w:color w:val="000000"/>
          <w:sz w:val="32"/>
          <w:szCs w:val="32"/>
        </w:rPr>
        <w:t>參考文獻</w:t>
      </w:r>
    </w:p>
    <w:p w14:paraId="4C07C429" w14:textId="77777777" w:rsidR="00F85891" w:rsidRPr="000E36E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left="720"/>
        <w:rPr>
          <w:rFonts w:ascii="微軟正黑體" w:eastAsia="微軟正黑體" w:hAnsi="微軟正黑體" w:cs="Arial"/>
          <w:sz w:val="24"/>
          <w:szCs w:val="24"/>
        </w:rPr>
      </w:pPr>
      <w:r w:rsidRPr="000E36E1">
        <w:rPr>
          <w:rFonts w:ascii="微軟正黑體" w:eastAsia="微軟正黑體" w:hAnsi="微軟正黑體" w:cs="Arial"/>
          <w:sz w:val="24"/>
          <w:szCs w:val="24"/>
        </w:rPr>
        <w:t>[</w:t>
      </w:r>
      <w:proofErr w:type="gramStart"/>
      <w:r w:rsidRPr="000E36E1">
        <w:rPr>
          <w:rFonts w:ascii="微軟正黑體" w:eastAsia="微軟正黑體" w:hAnsi="微軟正黑體" w:cs="Arial"/>
          <w:sz w:val="24"/>
          <w:szCs w:val="24"/>
        </w:rPr>
        <w:t>1]H.</w:t>
      </w:r>
      <w:proofErr w:type="gramEnd"/>
      <w:r w:rsidRPr="000E36E1">
        <w:rPr>
          <w:rFonts w:ascii="微軟正黑體" w:eastAsia="微軟正黑體" w:hAnsi="微軟正黑體" w:cs="Arial"/>
          <w:sz w:val="24"/>
          <w:szCs w:val="24"/>
        </w:rPr>
        <w:t xml:space="preserve"> -M. Chen, W. -H. Chen, N. -L. Hsueh, C. -C. Lee and C. -H.   </w:t>
      </w:r>
    </w:p>
    <w:p w14:paraId="60FD2937" w14:textId="77777777" w:rsidR="00F85891" w:rsidRPr="000E36E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left="720"/>
        <w:rPr>
          <w:rFonts w:ascii="微軟正黑體" w:eastAsia="微軟正黑體" w:hAnsi="微軟正黑體" w:cs="Arial"/>
          <w:sz w:val="24"/>
          <w:szCs w:val="24"/>
        </w:rPr>
      </w:pPr>
      <w:r w:rsidRPr="000E36E1">
        <w:rPr>
          <w:rFonts w:ascii="微軟正黑體" w:eastAsia="微軟正黑體" w:hAnsi="微軟正黑體" w:cs="Arial"/>
          <w:sz w:val="24"/>
          <w:szCs w:val="24"/>
        </w:rPr>
        <w:t xml:space="preserve">   Li, "ProgEdu - an automatic assessment platform for programming</w:t>
      </w:r>
    </w:p>
    <w:p w14:paraId="6B231864" w14:textId="77777777" w:rsidR="00F85891" w:rsidRPr="000E36E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left="720"/>
        <w:rPr>
          <w:rFonts w:ascii="微軟正黑體" w:eastAsia="微軟正黑體" w:hAnsi="微軟正黑體" w:cs="Arial"/>
          <w:sz w:val="24"/>
          <w:szCs w:val="24"/>
        </w:rPr>
      </w:pPr>
      <w:r w:rsidRPr="000E36E1">
        <w:rPr>
          <w:rFonts w:ascii="微軟正黑體" w:eastAsia="微軟正黑體" w:hAnsi="微軟正黑體" w:cs="Arial"/>
          <w:sz w:val="24"/>
          <w:szCs w:val="24"/>
        </w:rPr>
        <w:t xml:space="preserve">   courses," 2017 International Conference on Applied System</w:t>
      </w:r>
    </w:p>
    <w:p w14:paraId="3C6BA65F" w14:textId="77777777" w:rsidR="00F85891" w:rsidRPr="000E36E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left="720"/>
        <w:rPr>
          <w:rFonts w:ascii="微軟正黑體" w:eastAsia="微軟正黑體" w:hAnsi="微軟正黑體" w:cs="Arial"/>
          <w:sz w:val="24"/>
          <w:szCs w:val="24"/>
        </w:rPr>
      </w:pPr>
      <w:r w:rsidRPr="000E36E1">
        <w:rPr>
          <w:rFonts w:ascii="微軟正黑體" w:eastAsia="微軟正黑體" w:hAnsi="微軟正黑體" w:cs="Arial"/>
          <w:sz w:val="24"/>
          <w:szCs w:val="24"/>
        </w:rPr>
        <w:t xml:space="preserve">   Innovation (ICASI), 2017, pp. 173-176, </w:t>
      </w:r>
      <w:proofErr w:type="spellStart"/>
      <w:r w:rsidRPr="000E36E1">
        <w:rPr>
          <w:rFonts w:ascii="微軟正黑體" w:eastAsia="微軟正黑體" w:hAnsi="微軟正黑體" w:cs="Arial"/>
          <w:sz w:val="24"/>
          <w:szCs w:val="24"/>
        </w:rPr>
        <w:t>doi</w:t>
      </w:r>
      <w:proofErr w:type="spellEnd"/>
      <w:r w:rsidRPr="000E36E1">
        <w:rPr>
          <w:rFonts w:ascii="微軟正黑體" w:eastAsia="微軟正黑體" w:hAnsi="微軟正黑體" w:cs="Arial"/>
          <w:sz w:val="24"/>
          <w:szCs w:val="24"/>
        </w:rPr>
        <w:t>:</w:t>
      </w:r>
    </w:p>
    <w:p w14:paraId="08DA4FAD" w14:textId="77777777" w:rsidR="00F85891" w:rsidRPr="000E36E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left="720"/>
        <w:rPr>
          <w:rFonts w:ascii="微軟正黑體" w:eastAsia="微軟正黑體" w:hAnsi="微軟正黑體" w:cs="Arial"/>
        </w:rPr>
      </w:pPr>
      <w:r w:rsidRPr="000E36E1">
        <w:rPr>
          <w:rFonts w:ascii="微軟正黑體" w:eastAsia="微軟正黑體" w:hAnsi="微軟正黑體" w:cs="Arial"/>
          <w:sz w:val="24"/>
          <w:szCs w:val="24"/>
        </w:rPr>
        <w:t xml:space="preserve">   10.1109/ICASI.2017.7988376</w:t>
      </w:r>
    </w:p>
    <w:p w14:paraId="3A2F4610" w14:textId="77777777" w:rsidR="00F85891" w:rsidRPr="000E36E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left="640" w:firstLine="80"/>
        <w:rPr>
          <w:rFonts w:ascii="微軟正黑體" w:eastAsia="微軟正黑體" w:hAnsi="微軟正黑體" w:cs="Arial"/>
          <w:sz w:val="24"/>
          <w:szCs w:val="24"/>
          <w:highlight w:val="white"/>
        </w:rPr>
      </w:pPr>
      <w:r w:rsidRPr="000E36E1">
        <w:rPr>
          <w:rFonts w:ascii="微軟正黑體" w:eastAsia="微軟正黑體" w:hAnsi="微軟正黑體" w:cs="Arial"/>
          <w:sz w:val="24"/>
          <w:szCs w:val="24"/>
        </w:rPr>
        <w:t>[2]</w:t>
      </w:r>
      <w:proofErr w:type="spellStart"/>
      <w:r w:rsidRPr="000E36E1">
        <w:rPr>
          <w:rFonts w:ascii="微軟正黑體" w:eastAsia="微軟正黑體" w:hAnsi="微軟正黑體" w:cs="Arial Unicode MS"/>
          <w:sz w:val="24"/>
          <w:szCs w:val="24"/>
          <w:highlight w:val="white"/>
        </w:rPr>
        <w:t>Pulasthi</w:t>
      </w:r>
      <w:proofErr w:type="spellEnd"/>
      <w:r w:rsidRPr="000E36E1">
        <w:rPr>
          <w:rFonts w:ascii="微軟正黑體" w:eastAsia="微軟正黑體" w:hAnsi="微軟正黑體" w:cs="Arial Unicode MS"/>
          <w:sz w:val="24"/>
          <w:szCs w:val="24"/>
          <w:highlight w:val="white"/>
        </w:rPr>
        <w:t xml:space="preserve"> Perera, </w:t>
      </w:r>
      <w:proofErr w:type="spellStart"/>
      <w:r w:rsidRPr="000E36E1">
        <w:rPr>
          <w:rFonts w:ascii="微軟正黑體" w:eastAsia="微軟正黑體" w:hAnsi="微軟正黑體" w:cs="Arial Unicode MS"/>
          <w:sz w:val="24"/>
          <w:szCs w:val="24"/>
          <w:highlight w:val="white"/>
        </w:rPr>
        <w:t>Roshali</w:t>
      </w:r>
      <w:proofErr w:type="spellEnd"/>
      <w:r w:rsidRPr="000E36E1">
        <w:rPr>
          <w:rFonts w:ascii="微軟正黑體" w:eastAsia="微軟正黑體" w:hAnsi="微軟正黑體" w:cs="Arial Unicode MS"/>
          <w:sz w:val="24"/>
          <w:szCs w:val="24"/>
          <w:highlight w:val="white"/>
        </w:rPr>
        <w:t xml:space="preserve"> Silva, Indika Perera，"Improve Software</w:t>
      </w:r>
    </w:p>
    <w:p w14:paraId="429F9FB7" w14:textId="77777777" w:rsidR="00F85891" w:rsidRPr="000E36E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left="640" w:firstLine="80"/>
        <w:rPr>
          <w:rFonts w:ascii="微軟正黑體" w:eastAsia="微軟正黑體" w:hAnsi="微軟正黑體" w:cs="Arial"/>
          <w:sz w:val="24"/>
          <w:szCs w:val="24"/>
          <w:highlight w:val="white"/>
        </w:rPr>
      </w:pPr>
      <w:r w:rsidRPr="000E36E1">
        <w:rPr>
          <w:rFonts w:ascii="微軟正黑體" w:eastAsia="微軟正黑體" w:hAnsi="微軟正黑體" w:cs="Arial"/>
          <w:sz w:val="24"/>
          <w:szCs w:val="24"/>
          <w:highlight w:val="white"/>
        </w:rPr>
        <w:t xml:space="preserve">   Quality through Practicing DevOps"2017 International Conference</w:t>
      </w:r>
    </w:p>
    <w:p w14:paraId="00BF0966" w14:textId="77777777" w:rsidR="00F85891" w:rsidRPr="000E36E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left="640" w:firstLine="80"/>
        <w:rPr>
          <w:rFonts w:ascii="微軟正黑體" w:eastAsia="微軟正黑體" w:hAnsi="微軟正黑體" w:cs="Arial"/>
          <w:sz w:val="24"/>
          <w:szCs w:val="24"/>
          <w:highlight w:val="white"/>
        </w:rPr>
      </w:pPr>
      <w:r w:rsidRPr="000E36E1">
        <w:rPr>
          <w:rFonts w:ascii="微軟正黑體" w:eastAsia="微軟正黑體" w:hAnsi="微軟正黑體" w:cs="Arial"/>
          <w:sz w:val="24"/>
          <w:szCs w:val="24"/>
          <w:highlight w:val="white"/>
        </w:rPr>
        <w:t xml:space="preserve">   on Advances in ICT for Emerging Regions (</w:t>
      </w:r>
      <w:proofErr w:type="spellStart"/>
      <w:r w:rsidRPr="000E36E1">
        <w:rPr>
          <w:rFonts w:ascii="微軟正黑體" w:eastAsia="微軟正黑體" w:hAnsi="微軟正黑體" w:cs="Arial"/>
          <w:sz w:val="24"/>
          <w:szCs w:val="24"/>
          <w:highlight w:val="white"/>
        </w:rPr>
        <w:t>ICTer</w:t>
      </w:r>
      <w:proofErr w:type="spellEnd"/>
      <w:r w:rsidRPr="000E36E1">
        <w:rPr>
          <w:rFonts w:ascii="微軟正黑體" w:eastAsia="微軟正黑體" w:hAnsi="微軟正黑體" w:cs="Arial"/>
          <w:sz w:val="24"/>
          <w:szCs w:val="24"/>
          <w:highlight w:val="white"/>
        </w:rPr>
        <w:t>): 013 - 018</w:t>
      </w:r>
    </w:p>
    <w:p w14:paraId="3BD84055" w14:textId="77777777" w:rsidR="00F85891" w:rsidRPr="000E36E1" w:rsidRDefault="00C613DA">
      <w:pPr>
        <w:widowControl w:val="0"/>
        <w:spacing w:after="40"/>
        <w:ind w:left="720"/>
        <w:rPr>
          <w:rFonts w:ascii="微軟正黑體" w:eastAsia="微軟正黑體" w:hAnsi="微軟正黑體" w:cs="Arial"/>
          <w:sz w:val="24"/>
          <w:szCs w:val="24"/>
        </w:rPr>
      </w:pPr>
      <w:r w:rsidRPr="000E36E1">
        <w:rPr>
          <w:rFonts w:ascii="微軟正黑體" w:eastAsia="微軟正黑體" w:hAnsi="微軟正黑體" w:cs="Arial"/>
          <w:sz w:val="24"/>
          <w:szCs w:val="24"/>
        </w:rPr>
        <w:t>[</w:t>
      </w:r>
      <w:proofErr w:type="gramStart"/>
      <w:r w:rsidRPr="000E36E1">
        <w:rPr>
          <w:rFonts w:ascii="微軟正黑體" w:eastAsia="微軟正黑體" w:hAnsi="微軟正黑體" w:cs="Arial"/>
          <w:sz w:val="24"/>
          <w:szCs w:val="24"/>
        </w:rPr>
        <w:t>3]Automated</w:t>
      </w:r>
      <w:proofErr w:type="gramEnd"/>
      <w:r w:rsidRPr="000E36E1">
        <w:rPr>
          <w:rFonts w:ascii="微軟正黑體" w:eastAsia="微軟正黑體" w:hAnsi="微軟正黑體" w:cs="Arial"/>
          <w:sz w:val="24"/>
          <w:szCs w:val="24"/>
        </w:rPr>
        <w:t xml:space="preserve"> quality characteristic measures. Accessed:</w:t>
      </w:r>
    </w:p>
    <w:p w14:paraId="7228D225" w14:textId="77777777" w:rsidR="00F85891" w:rsidRPr="000E36E1" w:rsidRDefault="00C613DA">
      <w:pPr>
        <w:widowControl w:val="0"/>
        <w:spacing w:after="40"/>
        <w:ind w:left="720"/>
        <w:rPr>
          <w:rFonts w:ascii="微軟正黑體" w:eastAsia="微軟正黑體" w:hAnsi="微軟正黑體" w:cs="Arial"/>
          <w:sz w:val="24"/>
          <w:szCs w:val="24"/>
        </w:rPr>
      </w:pPr>
      <w:r w:rsidRPr="000E36E1">
        <w:rPr>
          <w:rFonts w:ascii="微軟正黑體" w:eastAsia="微軟正黑體" w:hAnsi="微軟正黑體" w:cs="Arial"/>
          <w:sz w:val="24"/>
          <w:szCs w:val="24"/>
        </w:rPr>
        <w:t xml:space="preserve">   2022-01-28. url: </w:t>
      </w:r>
      <w:hyperlink r:id="rId11">
        <w:r w:rsidRPr="000E36E1">
          <w:rPr>
            <w:rFonts w:ascii="微軟正黑體" w:eastAsia="微軟正黑體" w:hAnsi="微軟正黑體" w:cs="Arial"/>
            <w:color w:val="0097A7"/>
            <w:sz w:val="24"/>
            <w:szCs w:val="24"/>
            <w:u w:val="single"/>
          </w:rPr>
          <w:t>https://it-cisq.org/standards/</w:t>
        </w:r>
      </w:hyperlink>
    </w:p>
    <w:p w14:paraId="52057B97" w14:textId="76065802" w:rsidR="00F26FA7" w:rsidRPr="000E36E1" w:rsidRDefault="00C613DA" w:rsidP="00F26FA7">
      <w:pPr>
        <w:widowControl w:val="0"/>
        <w:spacing w:after="40"/>
        <w:ind w:left="720"/>
        <w:rPr>
          <w:rFonts w:ascii="微軟正黑體" w:eastAsia="微軟正黑體" w:hAnsi="微軟正黑體" w:cs="Arial"/>
          <w:sz w:val="24"/>
          <w:szCs w:val="24"/>
          <w:highlight w:val="white"/>
        </w:rPr>
      </w:pPr>
      <w:r w:rsidRPr="000E36E1">
        <w:rPr>
          <w:rFonts w:ascii="微軟正黑體" w:eastAsia="微軟正黑體" w:hAnsi="微軟正黑體" w:cs="Arial"/>
          <w:sz w:val="24"/>
          <w:szCs w:val="24"/>
        </w:rPr>
        <w:t xml:space="preserve">   </w:t>
      </w:r>
      <w:hyperlink r:id="rId12">
        <w:r w:rsidRPr="000E36E1">
          <w:rPr>
            <w:rFonts w:ascii="微軟正黑體" w:eastAsia="微軟正黑體" w:hAnsi="微軟正黑體" w:cs="Arial"/>
            <w:color w:val="0097A7"/>
            <w:sz w:val="24"/>
            <w:szCs w:val="24"/>
            <w:u w:val="single"/>
          </w:rPr>
          <w:t>automated-quality-characteristic-measures/.</w:t>
        </w:r>
      </w:hyperlink>
    </w:p>
    <w:p w14:paraId="6C6B4500" w14:textId="6A431000" w:rsidR="00F26FA7" w:rsidRDefault="00F26FA7" w:rsidP="00F26FA7">
      <w:pPr>
        <w:widowControl w:val="0"/>
        <w:spacing w:after="40"/>
        <w:ind w:left="720"/>
        <w:rPr>
          <w:rFonts w:ascii="Arial" w:hAnsi="Arial" w:cs="Arial"/>
          <w:sz w:val="24"/>
          <w:szCs w:val="24"/>
          <w:highlight w:val="white"/>
        </w:rPr>
      </w:pPr>
    </w:p>
    <w:p w14:paraId="29C9CBB5" w14:textId="77777777" w:rsidR="00F26FA7" w:rsidRPr="00F26FA7" w:rsidRDefault="00F26FA7" w:rsidP="00F26FA7">
      <w:pPr>
        <w:widowControl w:val="0"/>
        <w:spacing w:after="40"/>
        <w:ind w:left="720"/>
        <w:rPr>
          <w:rFonts w:ascii="Arial" w:hAnsi="Arial" w:cs="Arial"/>
          <w:sz w:val="24"/>
          <w:szCs w:val="24"/>
          <w:highlight w:val="white"/>
        </w:rPr>
      </w:pPr>
    </w:p>
    <w:p w14:paraId="6303BBB5" w14:textId="77777777" w:rsidR="00F8589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firstLine="640"/>
        <w:jc w:val="center"/>
        <w:rPr>
          <w:color w:val="000000"/>
          <w:sz w:val="24"/>
          <w:szCs w:val="24"/>
        </w:rPr>
      </w:pPr>
      <w:r>
        <w:rPr>
          <w:rFonts w:ascii="標楷體" w:eastAsia="標楷體" w:hAnsi="標楷體" w:cs="標楷體"/>
          <w:color w:val="000000"/>
          <w:sz w:val="32"/>
          <w:szCs w:val="32"/>
        </w:rPr>
        <w:t>(七)需要指導教授指導內容</w:t>
      </w:r>
    </w:p>
    <w:p w14:paraId="214505E4" w14:textId="77777777" w:rsidR="00F85891" w:rsidRPr="000E36E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640"/>
        <w:rPr>
          <w:rFonts w:ascii="微軟正黑體" w:eastAsia="微軟正黑體" w:hAnsi="微軟正黑體" w:cs="標楷體"/>
          <w:sz w:val="24"/>
          <w:szCs w:val="24"/>
        </w:rPr>
      </w:pPr>
      <w:r w:rsidRPr="000E36E1">
        <w:rPr>
          <w:rFonts w:ascii="微軟正黑體" w:eastAsia="微軟正黑體" w:hAnsi="微軟正黑體" w:cs="標楷體"/>
          <w:sz w:val="24"/>
          <w:szCs w:val="24"/>
        </w:rPr>
        <w:t>(1)研究計畫相關方向，內容提示。</w:t>
      </w:r>
    </w:p>
    <w:p w14:paraId="6FFFCE52" w14:textId="77777777" w:rsidR="00F85891" w:rsidRPr="000E36E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640"/>
        <w:rPr>
          <w:rFonts w:ascii="微軟正黑體" w:eastAsia="微軟正黑體" w:hAnsi="微軟正黑體" w:cs="標楷體"/>
          <w:sz w:val="24"/>
          <w:szCs w:val="24"/>
        </w:rPr>
      </w:pPr>
    </w:p>
    <w:p w14:paraId="439B1F78" w14:textId="77777777" w:rsidR="00F85891" w:rsidRPr="000E36E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640"/>
        <w:rPr>
          <w:rFonts w:ascii="微軟正黑體" w:eastAsia="微軟正黑體" w:hAnsi="微軟正黑體" w:cs="標楷體"/>
          <w:sz w:val="24"/>
          <w:szCs w:val="24"/>
        </w:rPr>
      </w:pPr>
      <w:r w:rsidRPr="000E36E1">
        <w:rPr>
          <w:rFonts w:ascii="微軟正黑體" w:eastAsia="微軟正黑體" w:hAnsi="微軟正黑體" w:cs="標楷體"/>
          <w:sz w:val="24"/>
          <w:szCs w:val="24"/>
        </w:rPr>
        <w:t>(2)引導使用研究計畫相關之文獻。</w:t>
      </w:r>
    </w:p>
    <w:p w14:paraId="311305DA" w14:textId="77777777" w:rsidR="00F85891" w:rsidRPr="000E36E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640"/>
        <w:rPr>
          <w:rFonts w:ascii="微軟正黑體" w:eastAsia="微軟正黑體" w:hAnsi="微軟正黑體" w:cs="標楷體"/>
          <w:sz w:val="24"/>
          <w:szCs w:val="24"/>
        </w:rPr>
      </w:pPr>
    </w:p>
    <w:p w14:paraId="62D21109" w14:textId="63A9BB02" w:rsidR="00F26FA7" w:rsidRPr="000E36E1" w:rsidRDefault="00C613DA" w:rsidP="00F26FA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640"/>
        <w:rPr>
          <w:rFonts w:ascii="微軟正黑體" w:eastAsia="微軟正黑體" w:hAnsi="微軟正黑體" w:cs="標楷體"/>
          <w:sz w:val="24"/>
          <w:szCs w:val="24"/>
        </w:rPr>
      </w:pPr>
      <w:r w:rsidRPr="000E36E1">
        <w:rPr>
          <w:rFonts w:ascii="微軟正黑體" w:eastAsia="微軟正黑體" w:hAnsi="微軟正黑體" w:cs="標楷體"/>
          <w:sz w:val="24"/>
          <w:szCs w:val="24"/>
        </w:rPr>
        <w:t>(3)成果報告撰寫。</w:t>
      </w:r>
    </w:p>
    <w:p w14:paraId="017836C3" w14:textId="77777777" w:rsidR="00F26FA7" w:rsidRDefault="00F26FA7">
      <w:p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br w:type="page"/>
      </w:r>
    </w:p>
    <w:p w14:paraId="16C02074" w14:textId="77777777" w:rsidR="00F85891" w:rsidRPr="00F26FA7" w:rsidRDefault="00F85891" w:rsidP="00F26FA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640"/>
        <w:rPr>
          <w:rFonts w:ascii="標楷體" w:eastAsia="標楷體" w:hAnsi="標楷體" w:cs="標楷體"/>
          <w:sz w:val="24"/>
          <w:szCs w:val="24"/>
        </w:rPr>
      </w:pPr>
    </w:p>
    <w:p w14:paraId="2FE466A1" w14:textId="77777777" w:rsidR="00F8589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標楷體" w:eastAsia="標楷體" w:hAnsi="標楷體" w:cs="標楷體"/>
          <w:color w:val="000000"/>
          <w:sz w:val="28"/>
          <w:szCs w:val="28"/>
        </w:rPr>
        <w:t>表</w:t>
      </w:r>
      <w:r>
        <w:rPr>
          <w:rFonts w:eastAsia="Times New Roman"/>
          <w:color w:val="000000"/>
          <w:sz w:val="28"/>
          <w:szCs w:val="28"/>
        </w:rPr>
        <w:t>C802</w:t>
      </w:r>
    </w:p>
    <w:p w14:paraId="6841F897" w14:textId="77777777" w:rsidR="00F8589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ascii="Gungsuh" w:eastAsia="Gungsuh" w:hAnsi="Gungsuh" w:cs="Gungsuh"/>
          <w:b/>
          <w:color w:val="000000"/>
          <w:sz w:val="28"/>
          <w:szCs w:val="28"/>
        </w:rPr>
        <w:t>三、耗材、</w:t>
      </w:r>
      <w:r>
        <w:rPr>
          <w:rFonts w:ascii="標楷體" w:eastAsia="標楷體" w:hAnsi="標楷體" w:cs="標楷體"/>
          <w:b/>
          <w:color w:val="000000"/>
          <w:sz w:val="28"/>
          <w:szCs w:val="28"/>
        </w:rPr>
        <w:t>物品、圖書</w:t>
      </w:r>
      <w:r>
        <w:rPr>
          <w:rFonts w:ascii="Gungsuh" w:eastAsia="Gungsuh" w:hAnsi="Gungsuh" w:cs="Gungsuh"/>
          <w:b/>
          <w:color w:val="000000"/>
          <w:sz w:val="28"/>
          <w:szCs w:val="28"/>
        </w:rPr>
        <w:t>及雜項費用：</w:t>
      </w:r>
    </w:p>
    <w:p w14:paraId="45EAAB59" w14:textId="77777777" w:rsidR="00F85891" w:rsidRDefault="00C613D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rFonts w:ascii="Gungsuh" w:eastAsia="Gungsuh" w:hAnsi="Gungsuh" w:cs="Gungsuh"/>
          <w:color w:val="000000"/>
          <w:sz w:val="24"/>
          <w:szCs w:val="24"/>
        </w:rPr>
        <w:t>凡執行研究計畫所需之耗材、物品、圖書及雜項費用，均可填入本表內。</w:t>
      </w:r>
    </w:p>
    <w:p w14:paraId="56BC3DC9" w14:textId="77777777" w:rsidR="00F85891" w:rsidRDefault="00C613D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proofErr w:type="gramStart"/>
      <w:r>
        <w:rPr>
          <w:rFonts w:ascii="Gungsuh" w:eastAsia="Gungsuh" w:hAnsi="Gungsuh" w:cs="Gungsuh"/>
          <w:color w:val="000000"/>
          <w:sz w:val="24"/>
          <w:szCs w:val="24"/>
        </w:rPr>
        <w:t>說明欄請就</w:t>
      </w:r>
      <w:proofErr w:type="gramEnd"/>
      <w:r>
        <w:rPr>
          <w:rFonts w:ascii="Gungsuh" w:eastAsia="Gungsuh" w:hAnsi="Gungsuh" w:cs="Gungsuh"/>
          <w:color w:val="000000"/>
          <w:sz w:val="24"/>
          <w:szCs w:val="24"/>
        </w:rPr>
        <w:t>該項目之規格、用途等相關資料詳細填寫，以利審查。</w:t>
      </w:r>
    </w:p>
    <w:p w14:paraId="0E9B3AAA" w14:textId="77777777" w:rsidR="00F85891" w:rsidRDefault="00C613D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rFonts w:ascii="標楷體" w:eastAsia="標楷體" w:hAnsi="標楷體" w:cs="標楷體"/>
          <w:color w:val="000000"/>
          <w:sz w:val="24"/>
          <w:szCs w:val="24"/>
        </w:rPr>
        <w:t>依研究計畫實際需求擇優補助，</w:t>
      </w:r>
      <w:r>
        <w:rPr>
          <w:rFonts w:ascii="Gungsuh" w:eastAsia="Gungsuh" w:hAnsi="Gungsuh" w:cs="Gungsuh"/>
          <w:color w:val="000000"/>
          <w:sz w:val="24"/>
          <w:szCs w:val="24"/>
        </w:rPr>
        <w:t>每一計畫最高以補助新臺幣20,000元為限。</w:t>
      </w:r>
    </w:p>
    <w:p w14:paraId="74263BC9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ind w:right="298" w:firstLine="4800"/>
        <w:jc w:val="right"/>
        <w:rPr>
          <w:color w:val="000000"/>
          <w:sz w:val="24"/>
          <w:szCs w:val="24"/>
        </w:rPr>
      </w:pPr>
    </w:p>
    <w:p w14:paraId="79D0786A" w14:textId="77777777" w:rsidR="00F8589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ind w:right="298" w:firstLine="4800"/>
        <w:jc w:val="right"/>
        <w:rPr>
          <w:rFonts w:ascii="標楷體" w:eastAsia="標楷體" w:hAnsi="標楷體" w:cs="標楷體"/>
          <w:color w:val="000000"/>
          <w:sz w:val="24"/>
          <w:szCs w:val="24"/>
        </w:rPr>
      </w:pPr>
      <w:r>
        <w:rPr>
          <w:rFonts w:ascii="Gungsuh" w:eastAsia="Gungsuh" w:hAnsi="Gungsuh" w:cs="Gungsuh"/>
          <w:color w:val="000000"/>
          <w:sz w:val="24"/>
          <w:szCs w:val="24"/>
        </w:rPr>
        <w:t>金額單位：新臺幣元</w:t>
      </w:r>
    </w:p>
    <w:tbl>
      <w:tblPr>
        <w:tblStyle w:val="a6"/>
        <w:tblW w:w="9932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91"/>
        <w:gridCol w:w="927"/>
        <w:gridCol w:w="928"/>
        <w:gridCol w:w="918"/>
        <w:gridCol w:w="10"/>
        <w:gridCol w:w="928"/>
        <w:gridCol w:w="1770"/>
      </w:tblGrid>
      <w:tr w:rsidR="00F85891" w14:paraId="2480D769" w14:textId="77777777">
        <w:trPr>
          <w:trHeight w:val="680"/>
          <w:jc w:val="center"/>
        </w:trPr>
        <w:tc>
          <w:tcPr>
            <w:tcW w:w="2160" w:type="dxa"/>
            <w:vAlign w:val="center"/>
          </w:tcPr>
          <w:p w14:paraId="4DA87803" w14:textId="77777777" w:rsidR="00F85891" w:rsidRDefault="00C6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  <w:t>項 目 名 稱</w:t>
            </w:r>
          </w:p>
        </w:tc>
        <w:tc>
          <w:tcPr>
            <w:tcW w:w="2291" w:type="dxa"/>
            <w:vAlign w:val="center"/>
          </w:tcPr>
          <w:p w14:paraId="5310EE85" w14:textId="77777777" w:rsidR="00F85891" w:rsidRDefault="00C6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  <w:t>說明</w:t>
            </w:r>
          </w:p>
        </w:tc>
        <w:tc>
          <w:tcPr>
            <w:tcW w:w="927" w:type="dxa"/>
            <w:vAlign w:val="center"/>
          </w:tcPr>
          <w:p w14:paraId="4B9B3F94" w14:textId="77777777" w:rsidR="00F85891" w:rsidRDefault="00C6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  <w:t>單位</w:t>
            </w:r>
          </w:p>
        </w:tc>
        <w:tc>
          <w:tcPr>
            <w:tcW w:w="928" w:type="dxa"/>
            <w:vAlign w:val="center"/>
          </w:tcPr>
          <w:p w14:paraId="1DE2F3C0" w14:textId="77777777" w:rsidR="00F85891" w:rsidRDefault="00C6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  <w:t>數量</w:t>
            </w:r>
          </w:p>
        </w:tc>
        <w:tc>
          <w:tcPr>
            <w:tcW w:w="928" w:type="dxa"/>
            <w:gridSpan w:val="2"/>
            <w:vAlign w:val="center"/>
          </w:tcPr>
          <w:p w14:paraId="26ADBE34" w14:textId="77777777" w:rsidR="00F85891" w:rsidRDefault="00C6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  <w:t>單價</w:t>
            </w:r>
          </w:p>
        </w:tc>
        <w:tc>
          <w:tcPr>
            <w:tcW w:w="928" w:type="dxa"/>
            <w:vAlign w:val="center"/>
          </w:tcPr>
          <w:p w14:paraId="7266A63B" w14:textId="77777777" w:rsidR="00F85891" w:rsidRDefault="00C6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  <w:t>金額</w:t>
            </w:r>
          </w:p>
        </w:tc>
        <w:tc>
          <w:tcPr>
            <w:tcW w:w="1770" w:type="dxa"/>
            <w:vAlign w:val="center"/>
          </w:tcPr>
          <w:p w14:paraId="6704215D" w14:textId="77777777" w:rsidR="00F85891" w:rsidRDefault="00C6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  <w:t>備註</w:t>
            </w:r>
          </w:p>
        </w:tc>
      </w:tr>
      <w:tr w:rsidR="00F85891" w14:paraId="339335B8" w14:textId="77777777">
        <w:trPr>
          <w:trHeight w:val="10084"/>
          <w:jc w:val="center"/>
        </w:trPr>
        <w:tc>
          <w:tcPr>
            <w:tcW w:w="2160" w:type="dxa"/>
          </w:tcPr>
          <w:p w14:paraId="7DD49CD3" w14:textId="77777777" w:rsidR="00F85891" w:rsidRDefault="00F85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2291" w:type="dxa"/>
          </w:tcPr>
          <w:p w14:paraId="60914801" w14:textId="77777777" w:rsidR="00F85891" w:rsidRDefault="00F85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927" w:type="dxa"/>
          </w:tcPr>
          <w:p w14:paraId="40844A38" w14:textId="77777777" w:rsidR="00F85891" w:rsidRDefault="00F85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928" w:type="dxa"/>
          </w:tcPr>
          <w:p w14:paraId="2E2029DA" w14:textId="77777777" w:rsidR="00F85891" w:rsidRDefault="00F85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928" w:type="dxa"/>
            <w:gridSpan w:val="2"/>
          </w:tcPr>
          <w:p w14:paraId="22F24C11" w14:textId="77777777" w:rsidR="00F85891" w:rsidRDefault="00F85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928" w:type="dxa"/>
          </w:tcPr>
          <w:p w14:paraId="445CE0AC" w14:textId="77777777" w:rsidR="00F85891" w:rsidRDefault="00F85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3A23FEAD" w14:textId="77777777" w:rsidR="00F85891" w:rsidRDefault="00F85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  <w:p w14:paraId="11EE04AC" w14:textId="77777777" w:rsidR="00F85891" w:rsidRDefault="00F85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  <w:p w14:paraId="7335FB72" w14:textId="77777777" w:rsidR="00F85891" w:rsidRDefault="00F85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  <w:p w14:paraId="78FC30C2" w14:textId="77777777" w:rsidR="00F85891" w:rsidRDefault="00F85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  <w:p w14:paraId="7DE7757D" w14:textId="77777777" w:rsidR="00F85891" w:rsidRDefault="00F85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</w:tr>
      <w:tr w:rsidR="00F85891" w14:paraId="348AE021" w14:textId="77777777">
        <w:trPr>
          <w:cantSplit/>
          <w:trHeight w:val="717"/>
          <w:jc w:val="center"/>
        </w:trPr>
        <w:tc>
          <w:tcPr>
            <w:tcW w:w="7224" w:type="dxa"/>
            <w:gridSpan w:val="5"/>
            <w:vAlign w:val="center"/>
          </w:tcPr>
          <w:p w14:paraId="3180B0AE" w14:textId="77777777" w:rsidR="00F85891" w:rsidRDefault="00C6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  <w:t>合　　　　　　　　計</w:t>
            </w:r>
          </w:p>
        </w:tc>
        <w:tc>
          <w:tcPr>
            <w:tcW w:w="938" w:type="dxa"/>
            <w:gridSpan w:val="2"/>
            <w:vAlign w:val="center"/>
          </w:tcPr>
          <w:p w14:paraId="3106DF13" w14:textId="77777777" w:rsidR="00F85891" w:rsidRDefault="00F85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  <w:vAlign w:val="center"/>
          </w:tcPr>
          <w:p w14:paraId="6FA8A9E6" w14:textId="77777777" w:rsidR="00F85891" w:rsidRDefault="00F85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</w:tr>
    </w:tbl>
    <w:p w14:paraId="4EC52A54" w14:textId="77777777" w:rsidR="00F8589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ind w:right="-161"/>
        <w:rPr>
          <w:color w:val="000000"/>
        </w:rPr>
      </w:pPr>
      <w:r>
        <w:rPr>
          <w:rFonts w:ascii="Gungsuh" w:eastAsia="Gungsuh" w:hAnsi="Gungsuh" w:cs="Gungsuh"/>
          <w:color w:val="000000"/>
          <w:sz w:val="28"/>
          <w:szCs w:val="28"/>
        </w:rPr>
        <w:t>表C803</w:t>
      </w:r>
      <w:r>
        <w:rPr>
          <w:rFonts w:eastAsia="Times New Roman"/>
          <w:color w:val="000000"/>
          <w:sz w:val="22"/>
          <w:szCs w:val="22"/>
        </w:rPr>
        <w:t xml:space="preserve"> </w:t>
      </w:r>
      <w:r>
        <w:rPr>
          <w:rFonts w:eastAsia="Times New Roman"/>
          <w:color w:val="000000"/>
        </w:rPr>
        <w:t xml:space="preserve">                                                             </w:t>
      </w:r>
      <w:r>
        <w:rPr>
          <w:rFonts w:eastAsia="Times New Roman"/>
          <w:color w:val="000000"/>
          <w:sz w:val="24"/>
          <w:szCs w:val="24"/>
        </w:rPr>
        <w:t xml:space="preserve"> </w:t>
      </w:r>
    </w:p>
    <w:p w14:paraId="7CF5B845" w14:textId="77777777" w:rsidR="00F8589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br w:type="page"/>
      </w:r>
      <w:r>
        <w:rPr>
          <w:rFonts w:ascii="標楷體" w:eastAsia="標楷體" w:hAnsi="標楷體" w:cs="標楷體"/>
          <w:color w:val="000000"/>
          <w:sz w:val="36"/>
          <w:szCs w:val="36"/>
        </w:rPr>
        <w:lastRenderedPageBreak/>
        <w:t>大專學生研究計畫指導教授初評意見表</w:t>
      </w:r>
    </w:p>
    <w:p w14:paraId="79AB3483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 w:cs="標楷體"/>
          <w:color w:val="000000"/>
          <w:sz w:val="36"/>
          <w:szCs w:val="36"/>
        </w:rPr>
      </w:pPr>
    </w:p>
    <w:p w14:paraId="380A72C3" w14:textId="77777777" w:rsidR="00F8589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標楷體" w:eastAsia="標楷體" w:hAnsi="標楷體" w:cs="標楷體"/>
          <w:color w:val="000000"/>
          <w:sz w:val="32"/>
          <w:szCs w:val="32"/>
        </w:rPr>
        <w:t>一、學生潛力評估：</w:t>
      </w:r>
    </w:p>
    <w:p w14:paraId="03E16F58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7A7947E6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19C846F5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3356D6FB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25823AF2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101C0EA3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1F6A49F3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4BA3B4BC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625978BF" w14:textId="77777777" w:rsidR="00F8589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標楷體" w:eastAsia="標楷體" w:hAnsi="標楷體" w:cs="標楷體"/>
          <w:color w:val="000000"/>
          <w:sz w:val="32"/>
          <w:szCs w:val="32"/>
        </w:rPr>
        <w:t>二、對學生所提研究計畫內容之評述：</w:t>
      </w:r>
    </w:p>
    <w:p w14:paraId="1D7A192C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70246208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3ED1BDD3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F6C174E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40C6C209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240E9DAD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5FC3B77C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7262EE61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585FF360" w14:textId="77777777" w:rsidR="00F8589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標楷體" w:eastAsia="標楷體" w:hAnsi="標楷體" w:cs="標楷體"/>
          <w:color w:val="000000"/>
          <w:sz w:val="32"/>
          <w:szCs w:val="32"/>
        </w:rPr>
        <w:t>三、指導方式：</w:t>
      </w:r>
    </w:p>
    <w:p w14:paraId="740898B1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8D6B0F2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2F4EE418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913EB2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5F1EDB33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3DCC17A2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59B37A91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5571E8E9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E01237D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5CBB3B04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15D3E2AB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7CAB8845" w14:textId="77777777" w:rsidR="00F8589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ind w:left="602" w:hanging="602"/>
        <w:rPr>
          <w:color w:val="000000"/>
          <w:sz w:val="24"/>
          <w:szCs w:val="24"/>
        </w:rPr>
      </w:pPr>
      <w:r>
        <w:rPr>
          <w:rFonts w:ascii="Gungsuh" w:eastAsia="Gungsuh" w:hAnsi="Gungsuh" w:cs="Gungsuh"/>
          <w:color w:val="000000"/>
          <w:sz w:val="32"/>
          <w:szCs w:val="32"/>
        </w:rPr>
        <w:t>四、本人同意指導學生瞭解並遵照學術倫理規範；本計畫無違反學術倫理。</w:t>
      </w:r>
    </w:p>
    <w:p w14:paraId="5B97AA36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color w:val="000000"/>
          <w:sz w:val="28"/>
          <w:szCs w:val="28"/>
        </w:rPr>
      </w:pPr>
    </w:p>
    <w:p w14:paraId="6469D03A" w14:textId="77777777" w:rsidR="00F8589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8"/>
          <w:szCs w:val="28"/>
        </w:rPr>
        <w:t xml:space="preserve">                        </w:t>
      </w:r>
      <w:r>
        <w:rPr>
          <w:rFonts w:ascii="標楷體" w:eastAsia="標楷體" w:hAnsi="標楷體" w:cs="標楷體"/>
          <w:color w:val="000000"/>
          <w:sz w:val="28"/>
          <w:szCs w:val="28"/>
        </w:rPr>
        <w:t xml:space="preserve">             指導教授簽名：</w:t>
      </w:r>
      <w:r>
        <w:rPr>
          <w:rFonts w:eastAsia="Times New Roman"/>
          <w:color w:val="000000"/>
          <w:sz w:val="28"/>
          <w:szCs w:val="28"/>
          <w:u w:val="single"/>
        </w:rPr>
        <w:t xml:space="preserve">                    </w:t>
      </w:r>
    </w:p>
    <w:p w14:paraId="4A662F84" w14:textId="77777777" w:rsidR="00F8589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/>
        <w:ind w:left="2880" w:right="-153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ab/>
      </w:r>
      <w:r>
        <w:rPr>
          <w:rFonts w:eastAsia="Times New Roman"/>
          <w:color w:val="000000"/>
          <w:sz w:val="28"/>
          <w:szCs w:val="28"/>
        </w:rPr>
        <w:tab/>
      </w:r>
      <w:r>
        <w:rPr>
          <w:rFonts w:eastAsia="Times New Roman"/>
          <w:color w:val="000000"/>
          <w:sz w:val="28"/>
          <w:szCs w:val="28"/>
        </w:rPr>
        <w:tab/>
      </w:r>
      <w:r>
        <w:rPr>
          <w:rFonts w:eastAsia="Times New Roman"/>
          <w:color w:val="000000"/>
          <w:sz w:val="28"/>
          <w:szCs w:val="28"/>
        </w:rPr>
        <w:tab/>
      </w:r>
      <w:r>
        <w:rPr>
          <w:rFonts w:ascii="標楷體" w:eastAsia="標楷體" w:hAnsi="標楷體" w:cs="標楷體"/>
          <w:color w:val="000000"/>
          <w:sz w:val="28"/>
          <w:szCs w:val="28"/>
        </w:rPr>
        <w:t>年</w:t>
      </w:r>
      <w:r>
        <w:rPr>
          <w:rFonts w:eastAsia="Times New Roman"/>
          <w:color w:val="000000"/>
          <w:sz w:val="28"/>
          <w:szCs w:val="28"/>
        </w:rPr>
        <w:tab/>
      </w:r>
      <w:r>
        <w:rPr>
          <w:rFonts w:eastAsia="Times New Roman"/>
          <w:color w:val="000000"/>
          <w:sz w:val="28"/>
          <w:szCs w:val="28"/>
        </w:rPr>
        <w:tab/>
      </w:r>
      <w:r>
        <w:rPr>
          <w:rFonts w:ascii="標楷體" w:eastAsia="標楷體" w:hAnsi="標楷體" w:cs="標楷體"/>
          <w:color w:val="000000"/>
          <w:sz w:val="28"/>
          <w:szCs w:val="28"/>
        </w:rPr>
        <w:t>月</w:t>
      </w:r>
      <w:r>
        <w:rPr>
          <w:rFonts w:eastAsia="Times New Roman"/>
          <w:color w:val="000000"/>
          <w:sz w:val="28"/>
          <w:szCs w:val="28"/>
        </w:rPr>
        <w:tab/>
      </w:r>
      <w:r>
        <w:rPr>
          <w:rFonts w:eastAsia="Times New Roman"/>
          <w:color w:val="000000"/>
          <w:sz w:val="28"/>
          <w:szCs w:val="28"/>
        </w:rPr>
        <w:tab/>
      </w:r>
      <w:r>
        <w:rPr>
          <w:rFonts w:ascii="標楷體" w:eastAsia="標楷體" w:hAnsi="標楷體" w:cs="標楷體"/>
          <w:color w:val="000000"/>
          <w:sz w:val="28"/>
          <w:szCs w:val="28"/>
        </w:rPr>
        <w:t>日表</w:t>
      </w:r>
      <w:r>
        <w:rPr>
          <w:rFonts w:eastAsia="Times New Roman"/>
          <w:color w:val="000000"/>
          <w:sz w:val="28"/>
          <w:szCs w:val="28"/>
        </w:rPr>
        <w:t>C804</w:t>
      </w:r>
    </w:p>
    <w:sectPr w:rsidR="00F85891">
      <w:pgSz w:w="11906" w:h="16838"/>
      <w:pgMar w:top="1134" w:right="1531" w:bottom="680" w:left="153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14A61" w14:textId="77777777" w:rsidR="00B55C38" w:rsidRDefault="00B55C38" w:rsidP="00CE1A3D">
      <w:r>
        <w:separator/>
      </w:r>
    </w:p>
  </w:endnote>
  <w:endnote w:type="continuationSeparator" w:id="0">
    <w:p w14:paraId="73F31F08" w14:textId="77777777" w:rsidR="00B55C38" w:rsidRDefault="00B55C38" w:rsidP="00CE1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7B632" w14:textId="77777777" w:rsidR="00B55C38" w:rsidRDefault="00B55C38" w:rsidP="00CE1A3D">
      <w:r>
        <w:separator/>
      </w:r>
    </w:p>
  </w:footnote>
  <w:footnote w:type="continuationSeparator" w:id="0">
    <w:p w14:paraId="7F85EDC5" w14:textId="77777777" w:rsidR="00B55C38" w:rsidRDefault="00B55C38" w:rsidP="00CE1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57B7E"/>
    <w:multiLevelType w:val="hybridMultilevel"/>
    <w:tmpl w:val="17A46196"/>
    <w:lvl w:ilvl="0" w:tplc="E0F8129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31E901C3"/>
    <w:multiLevelType w:val="multilevel"/>
    <w:tmpl w:val="A198F00E"/>
    <w:lvl w:ilvl="0">
      <w:start w:val="1"/>
      <w:numFmt w:val="decimal"/>
      <w:lvlText w:val="(%1)"/>
      <w:lvlJc w:val="left"/>
      <w:pPr>
        <w:ind w:left="567" w:hanging="567"/>
      </w:pPr>
      <w:rPr>
        <w:rFonts w:ascii="標楷體" w:eastAsia="標楷體" w:hAnsi="標楷體" w:cs="標楷體"/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abstractNum w:abstractNumId="2" w15:restartNumberingAfterBreak="0">
    <w:nsid w:val="51E173A8"/>
    <w:multiLevelType w:val="hybridMultilevel"/>
    <w:tmpl w:val="02B8C93C"/>
    <w:lvl w:ilvl="0" w:tplc="B1187976">
      <w:start w:val="1"/>
      <w:numFmt w:val="decimal"/>
      <w:lvlText w:val="(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531D3E35"/>
    <w:multiLevelType w:val="hybridMultilevel"/>
    <w:tmpl w:val="AF9EF4DC"/>
    <w:lvl w:ilvl="0" w:tplc="2AB25322">
      <w:start w:val="1"/>
      <w:numFmt w:val="decimal"/>
      <w:lvlText w:val="(%1)"/>
      <w:lvlJc w:val="left"/>
      <w:pPr>
        <w:ind w:left="360" w:hanging="360"/>
      </w:pPr>
      <w:rPr>
        <w:rFonts w:ascii="Arial Unicode MS" w:eastAsia="Arial Unicode MS" w:hAnsi="Arial Unicode MS" w:cs="Arial Unicode MS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7464841"/>
    <w:multiLevelType w:val="multilevel"/>
    <w:tmpl w:val="5FEEB8CE"/>
    <w:lvl w:ilvl="0">
      <w:start w:val="1"/>
      <w:numFmt w:val="decimal"/>
      <w:lvlText w:val="(%1)"/>
      <w:lvlJc w:val="left"/>
      <w:pPr>
        <w:ind w:left="1300" w:hanging="66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160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8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6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304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52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00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448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960" w:hanging="480"/>
      </w:pPr>
      <w:rPr>
        <w:vertAlign w:val="baseli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891"/>
    <w:rsid w:val="000C7F10"/>
    <w:rsid w:val="000E36E1"/>
    <w:rsid w:val="001E3642"/>
    <w:rsid w:val="002B443B"/>
    <w:rsid w:val="003370F2"/>
    <w:rsid w:val="00483FF1"/>
    <w:rsid w:val="00560BC5"/>
    <w:rsid w:val="005F0426"/>
    <w:rsid w:val="00613137"/>
    <w:rsid w:val="00672FC5"/>
    <w:rsid w:val="008A57B7"/>
    <w:rsid w:val="008E2AA4"/>
    <w:rsid w:val="008F4B0E"/>
    <w:rsid w:val="009F0F06"/>
    <w:rsid w:val="00A2374A"/>
    <w:rsid w:val="00AA0EDA"/>
    <w:rsid w:val="00B55C38"/>
    <w:rsid w:val="00BF3B20"/>
    <w:rsid w:val="00C15C9E"/>
    <w:rsid w:val="00C613DA"/>
    <w:rsid w:val="00CE1A3D"/>
    <w:rsid w:val="00EF2980"/>
    <w:rsid w:val="00F26FA7"/>
    <w:rsid w:val="00F85891"/>
    <w:rsid w:val="00F9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901C17"/>
  <w15:docId w15:val="{3202F569-8626-40CA-B2A4-B90AD4EE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paragraph" w:styleId="a7">
    <w:name w:val="header"/>
    <w:basedOn w:val="a"/>
    <w:link w:val="a8"/>
    <w:uiPriority w:val="99"/>
    <w:unhideWhenUsed/>
    <w:rsid w:val="00CE1A3D"/>
    <w:pPr>
      <w:tabs>
        <w:tab w:val="center" w:pos="4153"/>
        <w:tab w:val="right" w:pos="8306"/>
      </w:tabs>
      <w:snapToGrid w:val="0"/>
    </w:pPr>
  </w:style>
  <w:style w:type="character" w:customStyle="1" w:styleId="a8">
    <w:name w:val="頁首 字元"/>
    <w:basedOn w:val="a0"/>
    <w:link w:val="a7"/>
    <w:uiPriority w:val="99"/>
    <w:rsid w:val="00CE1A3D"/>
  </w:style>
  <w:style w:type="paragraph" w:styleId="a9">
    <w:name w:val="footer"/>
    <w:basedOn w:val="a"/>
    <w:link w:val="aa"/>
    <w:uiPriority w:val="99"/>
    <w:unhideWhenUsed/>
    <w:rsid w:val="00CE1A3D"/>
    <w:pPr>
      <w:tabs>
        <w:tab w:val="center" w:pos="4153"/>
        <w:tab w:val="right" w:pos="8306"/>
      </w:tabs>
      <w:snapToGrid w:val="0"/>
    </w:pPr>
  </w:style>
  <w:style w:type="character" w:customStyle="1" w:styleId="aa">
    <w:name w:val="頁尾 字元"/>
    <w:basedOn w:val="a0"/>
    <w:link w:val="a9"/>
    <w:uiPriority w:val="99"/>
    <w:rsid w:val="00CE1A3D"/>
  </w:style>
  <w:style w:type="paragraph" w:styleId="ab">
    <w:name w:val="List Paragraph"/>
    <w:basedOn w:val="a"/>
    <w:uiPriority w:val="34"/>
    <w:qFormat/>
    <w:rsid w:val="00C15C9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7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442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it-cisq.org/standar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cisq.org/standards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792</Words>
  <Characters>4517</Characters>
  <Application>Microsoft Office Word</Application>
  <DocSecurity>0</DocSecurity>
  <Lines>37</Lines>
  <Paragraphs>10</Paragraphs>
  <ScaleCrop>false</ScaleCrop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冠銘 賴</cp:lastModifiedBy>
  <cp:revision>21</cp:revision>
  <dcterms:created xsi:type="dcterms:W3CDTF">2022-01-30T11:22:00Z</dcterms:created>
  <dcterms:modified xsi:type="dcterms:W3CDTF">2022-01-30T13:31:00Z</dcterms:modified>
</cp:coreProperties>
</file>