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中国医学语言模型发展现状与前景分析</w:t>
      </w:r>
      <w:r/>
    </w:p>
    <w:p>
      <w:pPr>
        <w:pStyle w:val="Heading2"/>
      </w:pPr>
      <w:r>
        <w:t>引言</w:t>
      </w:r>
      <w:r/>
    </w:p>
    <w:p>
      <w:r/>
      <w:r>
        <w:t>随着人工智能技术的飞速发展，大语言模型（LLM）在医疗领域的应用成为一大热点。中国在这一领域的研究和实践近年来取得了显著进展，多个医学语言模型相继问世，为医疗行业的智能化和精准化提供了重要支持。本文将全面梳理中国医学语言模型的现状、技术特点、应用场景及未来发展趋势，结合国内外相关案例和数据进行深入分析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中国医学语言模型的代表性成果</w:t>
      </w:r>
      <w:r/>
    </w:p>
    <w:p>
      <w:pPr>
        <w:pStyle w:val="Heading3"/>
      </w:pPr>
      <w:r>
        <w:t xml:space="preserve">1. </w:t>
      </w:r>
      <w:r>
        <w:rPr>
          <w:b/>
        </w:rPr>
        <w:t>MedGPT：国内首个自研医疗大语言模型</w:t>
      </w:r>
      <w:r/>
    </w:p>
    <w:p>
      <w:pPr>
        <w:pStyle w:val="Heading4"/>
      </w:pPr>
      <w:r>
        <w:t>发布背景与技术特点</w:t>
      </w:r>
      <w:r/>
    </w:p>
    <w:p>
      <w:r/>
      <w:r>
        <w:t>MedGPT由中国互联网医疗公司医联于2023年5月25日正式发布，是国内首款自主研发的医疗大语言模型，被称为“AI医生” (</w:t>
      </w:r>
      <w:hyperlink r:id="rId9">
        <w:r>
          <w:rPr>
            <w:color w:val="0000EE"/>
            <w:u w:val="single"/>
          </w:rPr>
          <w:t>搜狐, 2024</w:t>
        </w:r>
      </w:hyperlink>
      <w:r>
        <w:t>)。其核心能力包括问诊和全流程智能化诊疗，覆盖疾病预防、诊断、治疗和康复等环节。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参数规模</w:t>
      </w:r>
      <w:r>
        <w:t>：1000亿参数，行业领先。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数据支持</w:t>
      </w:r>
      <w:r>
        <w:t>：预训练阶段使用超过20亿条真实医学文本数据，包括医患对话、检验检测和病例信息等；微调训练阶段使用800万条高质量结构化临床诊疗数据。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病种覆盖率</w:t>
      </w:r>
      <w:r>
        <w:t>：目前覆盖国际疾病分类（ICD-10）中80%以上的病种，预计2024年6月突破90% (</w:t>
      </w:r>
      <w:hyperlink r:id="rId9">
        <w:r>
          <w:rPr>
            <w:color w:val="0000EE"/>
            <w:u w:val="single"/>
          </w:rPr>
          <w:t>搜狐, 2024</w:t>
        </w:r>
      </w:hyperlink>
      <w:r>
        <w:t>)。</w:t>
      </w:r>
      <w:r/>
      <w:r/>
    </w:p>
    <w:p>
      <w:pPr>
        <w:pStyle w:val="Heading4"/>
      </w:pPr>
      <w:r>
        <w:t>临床试验与实际表现</w:t>
      </w:r>
      <w:r/>
    </w:p>
    <w:p>
      <w:r/>
      <w:r>
        <w:t>2023年11月，医联与四川大学华西医院、北京大学第一医院等合作，启动全球最大规模的医疗AI临床应用试验，涉及22个学科、超10万样本量 (</w:t>
      </w:r>
      <w:hyperlink r:id="rId9">
        <w:r>
          <w:rPr>
            <w:color w:val="0000EE"/>
            <w:u w:val="single"/>
          </w:rPr>
          <w:t>搜狐, 2024</w:t>
        </w:r>
      </w:hyperlink>
      <w:r>
        <w:t>)。测试结果显示，MedGPT与三甲医院主治医生诊断一致性达96%，证明其在严肃医疗领域的潜力 (</w:t>
      </w:r>
      <w:hyperlink r:id="rId9">
        <w:r>
          <w:rPr>
            <w:color w:val="0000EE"/>
            <w:u w:val="single"/>
          </w:rPr>
          <w:t>搜狐, 2024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 xml:space="preserve">2. </w:t>
      </w:r>
      <w:r>
        <w:rPr>
          <w:b/>
        </w:rPr>
        <w:t>MMed-Llama 3：多语言医学大模型</w:t>
      </w:r>
      <w:r/>
    </w:p>
    <w:p>
      <w:pPr>
        <w:pStyle w:val="Heading4"/>
      </w:pPr>
      <w:r>
        <w:t>技术优势与评估表现</w:t>
      </w:r>
      <w:r/>
    </w:p>
    <w:p>
      <w:r/>
      <w:r>
        <w:t>由上海交通大学团队开发的MMed-Llama 3是一个多语言医学大模型，覆盖英语、中文、西班牙语等6种语言。其主要特点包括：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数据基础</w:t>
      </w:r>
      <w:r>
        <w:t>：基于首个多语言医学预训练语料库MMedC，包含超过5万对医学多项选择问答 (</w:t>
      </w:r>
      <w:hyperlink r:id="rId10">
        <w:r>
          <w:rPr>
            <w:color w:val="0000EE"/>
            <w:u w:val="single"/>
          </w:rPr>
          <w:t>智源社区, 2024</w:t>
        </w:r>
      </w:hyperlink>
      <w:r>
        <w:t>)。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性能表现</w:t>
      </w:r>
      <w:r>
        <w:t>：在MMedBench基准测试中，MMed-Llama 3的准确率达到67.75，显著超越Llama 3（62.79），接近GPT-4的74.27 (</w:t>
      </w:r>
      <w:hyperlink r:id="rId10">
        <w:r>
          <w:rPr>
            <w:color w:val="0000EE"/>
            <w:u w:val="single"/>
          </w:rPr>
          <w:t>智源社区, 2024</w:t>
        </w:r>
      </w:hyperlink>
      <w:r>
        <w:t>)。</w:t>
      </w:r>
      <w:r/>
      <w:r/>
    </w:p>
    <w:p>
      <w:pPr>
        <w:pStyle w:val="Heading4"/>
      </w:pPr>
      <w:r>
        <w:t>应用场景</w:t>
      </w:r>
      <w:r/>
    </w:p>
    <w:p>
      <w:r/>
      <w:r>
        <w:t>MMed-Llama 3在医疗影像分析、个性化治疗、患者服务等细分场景中表现出色，尤其在非英语语言的医学问答中展现了较高的准确率 (</w:t>
      </w:r>
      <w:hyperlink r:id="rId10">
        <w:r>
          <w:rPr>
            <w:color w:val="0000EE"/>
            <w:u w:val="single"/>
          </w:rPr>
          <w:t>智源社区, 2024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 xml:space="preserve">3. </w:t>
      </w:r>
      <w:r>
        <w:rPr>
          <w:b/>
        </w:rPr>
        <w:t>MedLM：Google与中国医药大学附设医院的合作成果</w:t>
      </w:r>
      <w:r/>
    </w:p>
    <w:p>
      <w:pPr>
        <w:pStyle w:val="Heading4"/>
      </w:pPr>
      <w:r>
        <w:t>合作背景与技术特点</w:t>
      </w:r>
      <w:r/>
    </w:p>
    <w:p>
      <w:r/>
      <w:r>
        <w:t>2023年12月，中国医药大学附设医院（中医大附医）与Google Cloud合作，引入基于Med-PaLM 2的医疗大语言模型MedLM (</w:t>
      </w:r>
      <w:hyperlink r:id="rId11">
        <w:r>
          <w:rPr>
            <w:color w:val="0000EE"/>
            <w:u w:val="single"/>
          </w:rPr>
          <w:t>中央社, 2023</w:t>
        </w:r>
      </w:hyperlink>
      <w:r>
        <w:t>)。Med-PaLM 2在美国国家医师考试中通过率达85%，相当于哈佛医学院前10名学生的水平 (</w:t>
      </w:r>
      <w:hyperlink r:id="rId12">
        <w:r>
          <w:rPr>
            <w:color w:val="0000EE"/>
            <w:u w:val="single"/>
          </w:rPr>
          <w:t>健康远见, 2023</w:t>
        </w:r>
      </w:hyperlink>
      <w:r>
        <w:t>)。</w:t>
      </w:r>
      <w:r/>
    </w:p>
    <w:p>
      <w:pPr>
        <w:pStyle w:val="Heading4"/>
      </w:pPr>
      <w:r>
        <w:t>应用方向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癌症治疗</w:t>
      </w:r>
      <w:r>
        <w:t>：开发“客制化癌症治疗指引”和“化疗问答集”，以缩短医疗人员查找资料的时间，快速生成治疗计划书 (</w:t>
      </w:r>
      <w:hyperlink r:id="rId12">
        <w:r>
          <w:rPr>
            <w:color w:val="0000EE"/>
            <w:u w:val="single"/>
          </w:rPr>
          <w:t>健康远见, 2023</w:t>
        </w:r>
      </w:hyperlink>
      <w:r>
        <w:t>)。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多模态功能</w:t>
      </w:r>
      <w:r>
        <w:t>：未来计划整合心电图、X光图等多模态数据，为医生提供临床决策支持 (</w:t>
      </w:r>
      <w:hyperlink r:id="rId13">
        <w:r>
          <w:rPr>
            <w:color w:val="0000EE"/>
            <w:u w:val="single"/>
          </w:rPr>
          <w:t>数位时代, 2023</w:t>
        </w:r>
      </w:hyperlink>
      <w:r>
        <w:t>)。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中国医学语言模型的技术与应用优势</w:t>
      </w:r>
      <w:r/>
    </w:p>
    <w:p>
      <w:pPr>
        <w:pStyle w:val="Heading3"/>
      </w:pPr>
      <w:r>
        <w:t xml:space="preserve">1. </w:t>
      </w:r>
      <w:r>
        <w:rPr>
          <w:b/>
        </w:rPr>
        <w:t>技术创新</w:t>
      </w:r>
      <w:r/>
    </w:p>
    <w:p>
      <w:r/>
      <w:r>
        <w:t>中国医学语言模型在技术上不断突破，尤其是在多语言支持、参数规模和数据质量等方面表现突出。例如，MedGPT和MMed-Llama 3均采用了大规模预训练和微调技术，结合医学知识图谱和真实临床数据，提升了模型的专业性和准确性。</w:t>
      </w:r>
      <w:r/>
    </w:p>
    <w:p>
      <w:pPr>
        <w:pStyle w:val="Heading3"/>
      </w:pPr>
      <w:r>
        <w:t xml:space="preserve">2. </w:t>
      </w:r>
      <w:r>
        <w:rPr>
          <w:b/>
        </w:rPr>
        <w:t>应用场景多样化</w:t>
      </w:r>
      <w:r/>
    </w:p>
    <w:p>
      <w:r/>
      <w:r>
        <w:t>这些模型已广泛应用于问诊、诊断、治疗推荐、医学教育等场景。例如，MedGPT实现了从问诊到送药的诊疗闭环，而MedLM则专注于癌症治疗的精准化和个性化 (</w:t>
      </w:r>
      <w:hyperlink r:id="rId9">
        <w:r>
          <w:rPr>
            <w:color w:val="0000EE"/>
            <w:u w:val="single"/>
          </w:rPr>
          <w:t>搜狐, 2024</w:t>
        </w:r>
      </w:hyperlink>
      <w:r>
        <w:t xml:space="preserve">; </w:t>
      </w:r>
      <w:hyperlink r:id="rId12">
        <w:r>
          <w:rPr>
            <w:color w:val="0000EE"/>
            <w:u w:val="single"/>
          </w:rPr>
          <w:t>健康远见, 2023</w:t>
        </w:r>
      </w:hyperlink>
      <w:r>
        <w:t>)。</w:t>
      </w:r>
      <w:r/>
    </w:p>
    <w:p>
      <w:pPr>
        <w:pStyle w:val="Heading3"/>
      </w:pPr>
      <w:r>
        <w:t xml:space="preserve">3. </w:t>
      </w:r>
      <w:r>
        <w:rPr>
          <w:b/>
        </w:rPr>
        <w:t>数据安全与隐私保护</w:t>
      </w:r>
      <w:r/>
    </w:p>
    <w:p>
      <w:r/>
      <w:r>
        <w:t>在数据隐私方面，Google的MedLM通过了《健康保险流通与责任法案》（HIPAA）认证，并确保医疗数据不出境 (</w:t>
      </w:r>
      <w:hyperlink r:id="rId14">
        <w:r>
          <w:rPr>
            <w:color w:val="0000EE"/>
            <w:u w:val="single"/>
          </w:rPr>
          <w:t>环球生技月刊, 2023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挑战与未来发展方向</w:t>
      </w:r>
      <w:r/>
    </w:p>
    <w:p>
      <w:pPr>
        <w:pStyle w:val="Heading3"/>
      </w:pPr>
      <w:r>
        <w:t xml:space="preserve">1. </w:t>
      </w:r>
      <w:r>
        <w:rPr>
          <w:b/>
        </w:rPr>
        <w:t>技术局限性</w:t>
      </w:r>
      <w:r/>
    </w:p>
    <w:p>
      <w:r/>
      <w:r>
        <w:t>尽管中国医学语言模型在多语言支持和专业性方面取得了显著进展，但在高难度任务（如复杂推理和决策支持）上仍与国际顶尖模型存在差距。例如，GPT-4在多项医学任务中的表现仍优于现有的中国模型 (</w:t>
      </w:r>
      <w:hyperlink r:id="rId10">
        <w:r>
          <w:rPr>
            <w:color w:val="0000EE"/>
            <w:u w:val="single"/>
          </w:rPr>
          <w:t>智源社区, 2024</w:t>
        </w:r>
      </w:hyperlink>
      <w:r>
        <w:t>)。</w:t>
      </w:r>
      <w:r/>
    </w:p>
    <w:p>
      <w:pPr>
        <w:pStyle w:val="Heading3"/>
      </w:pPr>
      <w:r>
        <w:t xml:space="preserve">2. </w:t>
      </w:r>
      <w:r>
        <w:rPr>
          <w:b/>
        </w:rPr>
        <w:t>数据质量与标准化</w:t>
      </w:r>
      <w:r/>
    </w:p>
    <w:p>
      <w:r/>
      <w:r>
        <w:t>医学语言模型的训练依赖于高质量的医学数据，但数据的标准化和隐私保护仍是重要挑战。未来需要进一步加强数据治理和跨机构合作 (</w:t>
      </w:r>
      <w:hyperlink r:id="rId9">
        <w:r>
          <w:rPr>
            <w:color w:val="0000EE"/>
            <w:u w:val="single"/>
          </w:rPr>
          <w:t>搜狐, 2024</w:t>
        </w:r>
      </w:hyperlink>
      <w:r>
        <w:t>)。</w:t>
      </w:r>
      <w:r/>
    </w:p>
    <w:p>
      <w:pPr>
        <w:pStyle w:val="Heading3"/>
      </w:pPr>
      <w:r>
        <w:t xml:space="preserve">3. </w:t>
      </w:r>
      <w:r>
        <w:rPr>
          <w:b/>
        </w:rPr>
        <w:t>行业规范与伦理问题</w:t>
      </w:r>
      <w:r/>
    </w:p>
    <w:p>
      <w:r/>
      <w:r>
        <w:t>医疗行业的特殊性要求对AI模型的安全性和有效性进行严格监管，同时需要制定相关标准以确保模型的应用符合伦理要求 (</w:t>
      </w:r>
      <w:hyperlink r:id="rId9">
        <w:r>
          <w:rPr>
            <w:color w:val="0000EE"/>
            <w:u w:val="single"/>
          </w:rPr>
          <w:t>搜狐, 2024</w:t>
        </w:r>
      </w:hyperlink>
      <w:r>
        <w:t>)。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结论</w:t>
      </w:r>
      <w:r/>
    </w:p>
    <w:p>
      <w:r/>
      <w:r>
        <w:t>中国医学语言模型的发展已进入快速增长阶段，多个代表性模型在技术创新和应用实践中取得了显著成果，如MedGPT、MMed-Llama 3和MedLM等。这些模型不仅推动了医疗行业的智能化进程，也为解决医疗资源不均等问题提供了新的可能。然而，未来仍需在技术优化、数据治理和行业规范等方面持续努力，以实现更广泛的临床应用和社会价值。</w:t>
      </w:r>
      <w:r/>
    </w:p>
    <w:p>
      <w:pPr>
        <w:pBdr>
          <w:bottom w:val="single" w:sz="6" w:space="1" w:color="auto"/>
        </w:pBdr>
      </w:pPr>
      <w:r/>
    </w:p>
    <w:p>
      <w:pPr>
        <w:pStyle w:val="Heading2"/>
      </w:pPr>
      <w:r>
        <w:t>参考文献</w:t>
      </w:r>
      <w:r/>
      <w:r/>
    </w:p>
    <w:p>
      <w:pPr>
        <w:pStyle w:val="ListNumber"/>
        <w:spacing w:line="240" w:lineRule="auto"/>
        <w:ind w:left="720"/>
      </w:pPr>
      <w:r/>
      <w:r>
        <w:t xml:space="preserve">搜狐. (2024). 数智医疗 | 国内首个自研医疗大语言模型——MedGPT. </w:t>
      </w:r>
      <w:hyperlink r:id="rId9">
        <w:r>
          <w:rPr>
            <w:color w:val="0000EE"/>
            <w:u w:val="single"/>
          </w:rPr>
          <w:t>https://www.sohu.com/a/752216224_121695294</w:t>
        </w:r>
      </w:hyperlink>
      <w:r/>
    </w:p>
    <w:p>
      <w:pPr>
        <w:pStyle w:val="ListNumber"/>
        <w:spacing w:line="240" w:lineRule="auto"/>
        <w:ind w:left="720"/>
      </w:pPr>
      <w:r/>
      <w:r>
        <w:t xml:space="preserve">智源社区. (2024). 医疗领域基准测试超越Llama 3、接近GPT-4，上海交大团队发布多语言医学大模型. </w:t>
      </w:r>
      <w:hyperlink r:id="rId10">
        <w:r>
          <w:rPr>
            <w:color w:val="0000EE"/>
            <w:u w:val="single"/>
          </w:rPr>
          <w:t>https://hub.baai.ac.cn/view/40514</w:t>
        </w:r>
      </w:hyperlink>
      <w:r/>
    </w:p>
    <w:p>
      <w:pPr>
        <w:pStyle w:val="ListNumber"/>
        <w:spacing w:line="240" w:lineRule="auto"/>
        <w:ind w:left="720"/>
      </w:pPr>
      <w:r/>
      <w:r>
        <w:t xml:space="preserve">健康远见. (2023). 「AI辅助手」几秒内客制化癌症治疗！中国附医成Google Cloud亚洲首家合作医院. </w:t>
      </w:r>
      <w:hyperlink r:id="rId12">
        <w:r>
          <w:rPr>
            <w:color w:val="0000EE"/>
            <w:u w:val="single"/>
          </w:rPr>
          <w:t>https://health.gvm.com.tw/article/108467</w:t>
        </w:r>
      </w:hyperlink>
      <w:r/>
    </w:p>
    <w:p>
      <w:pPr>
        <w:pStyle w:val="ListNumber"/>
        <w:spacing w:line="240" w:lineRule="auto"/>
        <w:ind w:left="720"/>
      </w:pPr>
      <w:r/>
      <w:r>
        <w:t xml:space="preserve">中央社. (2023). 中国附医携手Google Cloud 打造AI辅助医师. </w:t>
      </w:r>
      <w:hyperlink r:id="rId11">
        <w:r>
          <w:rPr>
            <w:color w:val="0000EE"/>
            <w:u w:val="single"/>
          </w:rPr>
          <w:t>https://www.cna.com.tw/news/ahel/202312150181.aspx</w:t>
        </w:r>
      </w:hyperlink>
      <w:r/>
    </w:p>
    <w:p>
      <w:pPr>
        <w:pStyle w:val="ListNumber"/>
        <w:spacing w:line="240" w:lineRule="auto"/>
        <w:ind w:left="720"/>
      </w:pPr>
      <w:r/>
      <w:r>
        <w:t xml:space="preserve">数位时代. (2023). Google的医疗AI模型，中医大附医被钦点率先导入！凭什么当全亚洲第一家？ </w:t>
      </w:r>
      <w:hyperlink r:id="rId13">
        <w:r>
          <w:rPr>
            <w:color w:val="0000EE"/>
            <w:u w:val="single"/>
          </w:rPr>
          <w:t>https://www.bnext.com.tw/article/77814/google-googlecloud-ai-generativeai-model-medpalm2-medlm-cmuh</w:t>
        </w:r>
      </w:hyperlink>
      <w:r/>
    </w:p>
    <w:p>
      <w:pPr>
        <w:pStyle w:val="ListNumber"/>
        <w:spacing w:line="240" w:lineRule="auto"/>
        <w:ind w:left="720"/>
      </w:pPr>
      <w:r/>
      <w:r>
        <w:t xml:space="preserve">环球生技月刊. (2023). 中医大附医导入Google最新医疗模型MedLM 打造「AI赋能医师」. </w:t>
      </w:r>
      <w:hyperlink r:id="rId14">
        <w:r>
          <w:rPr>
            <w:color w:val="0000EE"/>
            <w:u w:val="single"/>
          </w:rPr>
          <w:t>https://news.gbimonthly.com/tw/article/show.php?num=63570</w:t>
        </w:r>
      </w:hyperlink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ohu.com/a/752216224_121695294" TargetMode="External"/><Relationship Id="rId10" Type="http://schemas.openxmlformats.org/officeDocument/2006/relationships/hyperlink" Target="https://hub.baai.ac.cn/view/40514" TargetMode="External"/><Relationship Id="rId11" Type="http://schemas.openxmlformats.org/officeDocument/2006/relationships/hyperlink" Target="https://www.cna.com.tw/news/ahel/202312150181.aspx" TargetMode="External"/><Relationship Id="rId12" Type="http://schemas.openxmlformats.org/officeDocument/2006/relationships/hyperlink" Target="https://health.gvm.com.tw/article/108467" TargetMode="External"/><Relationship Id="rId13" Type="http://schemas.openxmlformats.org/officeDocument/2006/relationships/hyperlink" Target="https://www.bnext.com.tw/article/77814/google-googlecloud-ai-generativeai-model-medpalm2-medlm-cmuh" TargetMode="External"/><Relationship Id="rId14" Type="http://schemas.openxmlformats.org/officeDocument/2006/relationships/hyperlink" Target="https://news.gbimonthly.com/tw/article/show.php?num=63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