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4BB95">
      <w:pPr>
        <w:spacing w:before="560"/>
        <w:jc w:val="center"/>
      </w:pPr>
      <w:r>
        <w:rPr>
          <w:rFonts w:ascii="Aptos Display" w:hAnsi="Aptos Display"/>
          <w:b/>
          <w:color w:val="18243A"/>
          <w:sz w:val="64"/>
        </w:rPr>
        <w:t>Realtime Support Platform</w:t>
      </w:r>
    </w:p>
    <w:p w14:paraId="352A43C5">
      <w:pPr>
        <w:jc w:val="center"/>
      </w:pPr>
      <w:r>
        <w:rPr>
          <w:rFonts w:ascii="Aptos Display" w:hAnsi="Aptos Display"/>
          <w:b/>
          <w:color w:val="3B55C9"/>
          <w:sz w:val="40"/>
        </w:rPr>
        <w:t>Step-by-Step Developer Build Guide</w:t>
      </w:r>
    </w:p>
    <w:p w14:paraId="5A0F8866">
      <w:pPr>
        <w:spacing w:after="360"/>
        <w:jc w:val="center"/>
      </w:pPr>
      <w:r>
        <w:rPr>
          <w:rFonts w:ascii="Aptos" w:hAnsi="Aptos"/>
          <w:b w:val="0"/>
          <w:color w:val="667085"/>
          <w:sz w:val="22"/>
        </w:rPr>
        <w:t>Admin-controlled client screens • sessions • WebSockets • audit trail • secure integrations</w:t>
      </w:r>
    </w:p>
    <w:p w14:paraId="7339F791">
      <w:pPr>
        <w:spacing w:after="60"/>
        <w:jc w:val="center"/>
      </w:pPr>
      <w:r>
        <w:drawing>
          <wp:inline distT="0" distB="0" distL="114300" distR="114300">
            <wp:extent cx="6172200" cy="347154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FBB2">
      <w:pPr>
        <w:spacing w:after="0"/>
      </w:pPr>
    </w:p>
    <w:p w14:paraId="0523CFD7">
      <w:pPr>
        <w:spacing w:before="320"/>
        <w:jc w:val="center"/>
      </w:pPr>
      <w:r>
        <w:rPr>
          <w:rFonts w:ascii="Aptos" w:hAnsi="Aptos"/>
          <w:b/>
          <w:color w:val="667085"/>
          <w:sz w:val="18"/>
        </w:rPr>
        <w:t>Prepared as a build-ready engineering blueprint</w:t>
      </w:r>
    </w:p>
    <w:p w14:paraId="7ABF2F61">
      <w:r>
        <w:br w:type="page"/>
      </w:r>
    </w:p>
    <w:p w14:paraId="4CD548C7">
      <w:pPr>
        <w:spacing w:after="100"/>
      </w:pPr>
      <w:r>
        <w:rPr>
          <w:rFonts w:ascii="Aptos" w:hAnsi="Aptos"/>
          <w:b/>
          <w:color w:val="3B55C9"/>
          <w:sz w:val="17"/>
        </w:rPr>
        <w:t>PROJECT BLUEPRINT</w:t>
      </w:r>
    </w:p>
    <w:p w14:paraId="387A91A5">
      <w:pPr>
        <w:pStyle w:val="36"/>
      </w:pPr>
      <w:r>
        <w:rPr>
          <w:rFonts w:ascii="Aptos Display" w:hAnsi="Aptos Display"/>
          <w:b/>
          <w:color w:val="18243A"/>
          <w:sz w:val="58"/>
        </w:rPr>
        <w:t>What you are building</w:t>
      </w:r>
    </w:p>
    <w:p w14:paraId="7C8ACF22">
      <w:r>
        <w:rPr>
          <w:rFonts w:ascii="Aptos" w:hAnsi="Aptos"/>
          <w:b w:val="0"/>
          <w:color w:val="1D2939"/>
          <w:sz w:val="21"/>
        </w:rPr>
        <w:t>A two-sided web application in which an authorized operator manages active support sessions and can move a client through approved, non-sensitive screens in real time. The backend owns the session state, validates every transition, records an audit trail, and broadcasts updates over WebSockets.</w:t>
      </w:r>
    </w:p>
    <w:p w14:paraId="792EFA1A">
      <w:pPr>
        <w:spacing w:after="60"/>
        <w:jc w:val="center"/>
      </w:pPr>
      <w:r>
        <w:drawing>
          <wp:inline distT="0" distB="0" distL="114300" distR="114300">
            <wp:extent cx="6035040" cy="3302000"/>
            <wp:effectExtent l="0" t="0" r="381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0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BF32">
      <w:pPr>
        <w:spacing w:after="140"/>
        <w:jc w:val="center"/>
      </w:pPr>
      <w:r>
        <w:rPr>
          <w:rFonts w:ascii="Aptos" w:hAnsi="Aptos"/>
          <w:b w:val="0"/>
          <w:color w:val="667085"/>
          <w:sz w:val="17"/>
        </w:rPr>
        <w:t>Reference from the supplied video: a compact session selector/status view. The guide reproduces this interaction pattern using safe support screens.</w:t>
      </w:r>
    </w:p>
    <w:p w14:paraId="5DCFFD0B">
      <w:r>
        <w:rPr>
          <w:rFonts w:ascii="Aptos" w:hAnsi="Aptos"/>
          <w:b w:val="0"/>
          <w:color w:val="1D2939"/>
          <w:sz w:val="21"/>
        </w:rPr>
        <w:t>Core behaviors to reproduce:</w:t>
      </w:r>
    </w:p>
    <w:p w14:paraId="54F890F1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Create and identify a client session.</w:t>
      </w:r>
    </w:p>
    <w:p w14:paraId="2C941F6F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Show connection status and the current screen to the operator.</w:t>
      </w:r>
    </w:p>
    <w:p w14:paraId="3B1F8FC3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Let an authorized operator preview and send an approved screen state.</w:t>
      </w:r>
    </w:p>
    <w:p w14:paraId="32455C9B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Update the client browser immediately through Socket.IO.</w:t>
      </w:r>
    </w:p>
    <w:p w14:paraId="496C55D3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Record session events so the operator can see what happened and when.</w:t>
      </w:r>
    </w:p>
    <w:p w14:paraId="0DD26740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Support multiple concurrent sessions using Socket.IO rooms.</w:t>
      </w:r>
    </w:p>
    <w:p w14:paraId="68FA90AC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Use safe account integrations instead of collecting authentication secrets.</w:t>
      </w:r>
    </w:p>
    <w:p w14:paraId="40F8E106">
      <w:r>
        <w:rPr>
          <w:rFonts w:ascii="Aptos" w:hAnsi="Aptos"/>
          <w:b w:val="0"/>
          <w:color w:val="1D2939"/>
          <w:sz w:val="21"/>
        </w:rPr>
        <w:t>Recommended stack: Next.js + TypeScript for both web apps, NestJS for the API, Socket.IO for realtime events, PostgreSQL + Prisma for persistence, Docker for local infrastructure, and Redis only when you need horizontal scaling.</w:t>
      </w:r>
    </w:p>
    <w:p w14:paraId="7C857F88">
      <w:pPr>
        <w:pStyle w:val="3"/>
      </w:pPr>
      <w:r>
        <w:t>Guide map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0192E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570BF">
            <w:r>
              <w:rPr>
                <w:rFonts w:ascii="Aptos" w:hAnsi="Aptos"/>
                <w:b w:val="0"/>
                <w:color w:val="1D2939"/>
                <w:sz w:val="18"/>
              </w:rPr>
              <w:t>1. Define scope and states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67580">
            <w:r>
              <w:rPr>
                <w:rFonts w:ascii="Aptos" w:hAnsi="Aptos"/>
                <w:b w:val="0"/>
                <w:color w:val="1D2939"/>
                <w:sz w:val="18"/>
              </w:rPr>
              <w:t>8. Add activity events and notifications</w:t>
            </w:r>
          </w:p>
        </w:tc>
      </w:tr>
      <w:tr w14:paraId="4F94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54956">
            <w:r>
              <w:rPr>
                <w:rFonts w:ascii="Aptos" w:hAnsi="Aptos"/>
                <w:b w:val="0"/>
                <w:color w:val="1D2939"/>
                <w:sz w:val="18"/>
              </w:rPr>
              <w:t>2. Create the monorepo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F331B">
            <w:r>
              <w:rPr>
                <w:rFonts w:ascii="Aptos" w:hAnsi="Aptos"/>
                <w:b w:val="0"/>
                <w:color w:val="1D2939"/>
                <w:sz w:val="18"/>
              </w:rPr>
              <w:t>9. Add operator authentication and RBAC</w:t>
            </w:r>
          </w:p>
        </w:tc>
      </w:tr>
      <w:tr w14:paraId="5E05D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8F14F">
            <w:r>
              <w:rPr>
                <w:rFonts w:ascii="Aptos" w:hAnsi="Aptos"/>
                <w:b w:val="0"/>
                <w:color w:val="1D2939"/>
                <w:sz w:val="18"/>
              </w:rPr>
              <w:t>3. Start PostgreSQL + Prisma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69B00">
            <w:r>
              <w:rPr>
                <w:rFonts w:ascii="Aptos" w:hAnsi="Aptos"/>
                <w:b w:val="0"/>
                <w:color w:val="1D2939"/>
                <w:sz w:val="18"/>
              </w:rPr>
              <w:t>10. Replace sensitive login flows with OAuth</w:t>
            </w:r>
          </w:p>
        </w:tc>
      </w:tr>
      <w:tr w14:paraId="1671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426E4">
            <w:r>
              <w:rPr>
                <w:rFonts w:ascii="Aptos" w:hAnsi="Aptos"/>
                <w:b w:val="0"/>
                <w:color w:val="1D2939"/>
                <w:sz w:val="18"/>
              </w:rPr>
              <w:t>4. Build session APIs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68205">
            <w:r>
              <w:rPr>
                <w:rFonts w:ascii="Aptos" w:hAnsi="Aptos"/>
                <w:b w:val="0"/>
                <w:color w:val="1D2939"/>
                <w:sz w:val="18"/>
              </w:rPr>
              <w:t>11. Test the system end-to-end</w:t>
            </w:r>
          </w:p>
        </w:tc>
      </w:tr>
      <w:tr w14:paraId="6C580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0FCA5">
            <w:r>
              <w:rPr>
                <w:rFonts w:ascii="Aptos" w:hAnsi="Aptos"/>
                <w:b w:val="0"/>
                <w:color w:val="1D2939"/>
                <w:sz w:val="18"/>
              </w:rPr>
              <w:t>5. Add Socket.IO rooms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B2E18">
            <w:r>
              <w:rPr>
                <w:rFonts w:ascii="Aptos" w:hAnsi="Aptos"/>
                <w:b w:val="0"/>
                <w:color w:val="1D2939"/>
                <w:sz w:val="18"/>
              </w:rPr>
              <w:t>12. Dockerize and deploy</w:t>
            </w:r>
          </w:p>
        </w:tc>
      </w:tr>
      <w:tr w14:paraId="29E6E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8A6D1">
            <w:r>
              <w:rPr>
                <w:rFonts w:ascii="Aptos" w:hAnsi="Aptos"/>
                <w:b w:val="0"/>
                <w:color w:val="1D2939"/>
                <w:sz w:val="18"/>
              </w:rPr>
              <w:t>6. Build the admin console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8B716">
            <w:r>
              <w:rPr>
                <w:rFonts w:ascii="Aptos" w:hAnsi="Aptos"/>
                <w:b w:val="0"/>
                <w:color w:val="1D2939"/>
                <w:sz w:val="18"/>
              </w:rPr>
              <w:t>13. Production hardening and milestones</w:t>
            </w:r>
          </w:p>
        </w:tc>
      </w:tr>
      <w:tr w14:paraId="49AD9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8EDF8">
            <w:r>
              <w:rPr>
                <w:rFonts w:ascii="Aptos" w:hAnsi="Aptos"/>
                <w:b w:val="0"/>
                <w:color w:val="1D2939"/>
                <w:sz w:val="18"/>
              </w:rPr>
              <w:t>7. Build the client renderer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E3358">
            <w:r>
              <w:rPr>
                <w:rFonts w:ascii="Aptos" w:hAnsi="Aptos"/>
                <w:b w:val="0"/>
                <w:color w:val="1D2939"/>
                <w:sz w:val="18"/>
              </w:rPr>
              <w:t>14. Final build checklist</w:t>
            </w:r>
          </w:p>
        </w:tc>
      </w:tr>
    </w:tbl>
    <w:p w14:paraId="74C50D29">
      <w:r>
        <w:br w:type="page"/>
      </w:r>
    </w:p>
    <w:p w14:paraId="75F67BDD">
      <w:pPr>
        <w:pStyle w:val="2"/>
        <w:keepNext/>
      </w:pPr>
      <w:r>
        <w:rPr>
          <w:rFonts w:ascii="Aptos Display" w:hAnsi="Aptos Display"/>
          <w:b/>
          <w:color w:val="18243A"/>
          <w:sz w:val="42"/>
        </w:rPr>
        <w:t>Step 1 - Define the safe screen state machine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7848"/>
      </w:tblGrid>
      <w:tr w14:paraId="7110A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3B55C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7A24C"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EEF4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54D4C">
            <w:r>
              <w:rPr>
                <w:rFonts w:ascii="Aptos" w:hAnsi="Aptos"/>
                <w:b/>
                <w:color w:val="1D2939"/>
                <w:sz w:val="19"/>
              </w:rPr>
              <w:t>You have a fixed list of approved client screens and explicit transition rules before building UI.</w:t>
            </w:r>
          </w:p>
        </w:tc>
      </w:tr>
    </w:tbl>
    <w:p w14:paraId="7D5F1847">
      <w:pPr>
        <w:spacing w:after="0"/>
      </w:pPr>
    </w:p>
    <w:p w14:paraId="44A3149D">
      <w:pPr>
        <w:spacing w:after="60"/>
        <w:jc w:val="center"/>
      </w:pPr>
    </w:p>
    <w:p w14:paraId="5F319324">
      <w:pPr>
        <w:spacing w:after="140"/>
        <w:jc w:val="center"/>
      </w:pPr>
      <w:r>
        <w:rPr>
          <w:rFonts w:ascii="Aptos" w:hAnsi="Aptos"/>
          <w:b w:val="0"/>
          <w:color w:val="667085"/>
          <w:sz w:val="17"/>
        </w:rPr>
        <w:t>Target admin experience: session details on the left, approved screen actions on the right.</w:t>
      </w:r>
    </w:p>
    <w:p w14:paraId="388A4A8F">
      <w:r>
        <w:rPr>
          <w:rFonts w:ascii="Aptos" w:hAnsi="Aptos"/>
          <w:b w:val="0"/>
          <w:color w:val="1D2939"/>
          <w:sz w:val="21"/>
        </w:rPr>
        <w:t>Treat the client page as a state machine, not as a collection of unrelated routes. The backend is the source of truth for the current state.</w:t>
      </w:r>
    </w:p>
    <w:p w14:paraId="4538DF6A">
      <w:r>
        <w:rPr>
          <w:rFonts w:ascii="Aptos" w:hAnsi="Aptos"/>
          <w:b/>
          <w:color w:val="7C3AED"/>
          <w:sz w:val="21"/>
        </w:rPr>
        <w:t xml:space="preserve">Files you will touch: </w:t>
      </w:r>
      <w:r>
        <w:rPr>
          <w:rFonts w:ascii="Aptos" w:hAnsi="Aptos"/>
          <w:b w:val="0"/>
          <w:color w:val="667085"/>
          <w:sz w:val="19"/>
        </w:rPr>
        <w:t>packages/types/src/session.ts, apps/api/src/sessions/screen-state.ts</w:t>
      </w:r>
    </w:p>
    <w:p w14:paraId="1CE62991">
      <w:pPr>
        <w:spacing w:after="60"/>
      </w:pPr>
      <w:r>
        <w:rPr>
          <w:rFonts w:ascii="Aptos" w:hAnsi="Aptos"/>
          <w:b/>
          <w:color w:val="667085"/>
          <w:sz w:val="18"/>
        </w:rPr>
        <w:t>Shared TypeScript model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6410D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6B9B87B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export type ClientScreen =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| "WELCOME"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| "CASE_CODE"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| "ACCOUNT_REVIEW"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| "WAITING"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| "SUCCESS";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export type SessionStatus =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| "ACTIVE"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| "CLOSED"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| "EXPIRED";</w:t>
            </w:r>
          </w:p>
        </w:tc>
      </w:tr>
    </w:tbl>
    <w:p w14:paraId="227B5F85">
      <w:pPr>
        <w:spacing w:after="0"/>
      </w:pPr>
    </w:p>
    <w:p w14:paraId="0F3226E1">
      <w:r>
        <w:rPr>
          <w:rFonts w:ascii="Aptos" w:hAnsi="Aptos"/>
          <w:b w:val="0"/>
          <w:color w:val="1D2939"/>
          <w:sz w:val="21"/>
        </w:rPr>
        <w:t>Use only non-sensitive fields. A case/support code may identify a support ticket, but it must not be an authentication code.</w:t>
      </w:r>
    </w:p>
    <w:p w14:paraId="59CD52F6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AB9D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2B76A" w:sz="12" w:space="0"/>
              <w:left w:val="single" w:color="12B76A" w:sz="12" w:space="0"/>
              <w:bottom w:val="single" w:color="12B76A" w:sz="12" w:space="0"/>
              <w:right w:val="single" w:color="12B76A" w:sz="12" w:space="0"/>
            </w:tcBorders>
            <w:shd w:val="clear" w:color="auto" w:fill="ECFDF3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3B112D4">
            <w:r>
              <w:rPr>
                <w:rFonts w:ascii="Aptos" w:hAnsi="Aptos"/>
                <w:b/>
                <w:color w:val="1D2939"/>
                <w:sz w:val="21"/>
              </w:rPr>
              <w:t>Definition of done</w:t>
            </w:r>
            <w:r>
              <w:rPr>
                <w:rFonts w:ascii="Aptos" w:hAnsi="Aptos"/>
                <w:b/>
                <w:color w:val="1D2939"/>
                <w:sz w:val="21"/>
              </w:rPr>
              <w:br w:type="textWrapping"/>
            </w:r>
            <w:r>
              <w:rPr>
                <w:rFonts w:ascii="Aptos" w:hAnsi="Aptos"/>
                <w:b w:val="0"/>
                <w:color w:val="1D2939"/>
                <w:sz w:val="19"/>
              </w:rPr>
              <w:t>A developer can read one enum/type file and know every client state that the platform is allowed to display.</w:t>
            </w:r>
          </w:p>
        </w:tc>
      </w:tr>
    </w:tbl>
    <w:p w14:paraId="073BC32A">
      <w:pPr>
        <w:spacing w:after="0"/>
      </w:pPr>
    </w:p>
    <w:p w14:paraId="01FFDE1F">
      <w:pPr>
        <w:pStyle w:val="2"/>
        <w:keepNext/>
      </w:pPr>
      <w:r>
        <w:rPr>
          <w:rFonts w:ascii="Aptos Display" w:hAnsi="Aptos Display"/>
          <w:b/>
          <w:color w:val="18243A"/>
          <w:sz w:val="42"/>
        </w:rPr>
        <w:t>Step 2 - Create the monorepo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7848"/>
      </w:tblGrid>
      <w:tr w14:paraId="6B390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3B55C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AD5D5"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EEF4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98E10">
            <w:r>
              <w:rPr>
                <w:rFonts w:ascii="Aptos" w:hAnsi="Aptos"/>
                <w:b/>
                <w:color w:val="1D2939"/>
                <w:sz w:val="19"/>
              </w:rPr>
              <w:t>Three runnable applications and shared packages exist with one package manager workspace.</w:t>
            </w:r>
          </w:p>
        </w:tc>
      </w:tr>
    </w:tbl>
    <w:p w14:paraId="67C2A79C">
      <w:pPr>
        <w:spacing w:after="0"/>
      </w:pPr>
    </w:p>
    <w:p w14:paraId="0DC16D8F">
      <w:r>
        <w:rPr>
          <w:rFonts w:ascii="Aptos" w:hAnsi="Aptos"/>
          <w:b/>
          <w:color w:val="7C3AED"/>
          <w:sz w:val="21"/>
        </w:rPr>
        <w:t xml:space="preserve">Files you will touch: </w:t>
      </w:r>
      <w:r>
        <w:rPr>
          <w:rFonts w:ascii="Aptos" w:hAnsi="Aptos"/>
          <w:b w:val="0"/>
          <w:color w:val="667085"/>
          <w:sz w:val="19"/>
        </w:rPr>
        <w:t>apps/admin, apps/client, apps/api, packages/types, packages/ui</w:t>
      </w:r>
    </w:p>
    <w:p w14:paraId="1CAE4933">
      <w:pPr>
        <w:spacing w:after="60"/>
      </w:pPr>
      <w:r>
        <w:rPr>
          <w:rFonts w:ascii="Aptos" w:hAnsi="Aptos"/>
          <w:b/>
          <w:color w:val="667085"/>
          <w:sz w:val="18"/>
        </w:rPr>
        <w:t>Bootstrap commands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64960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A15066F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mkdir realtime-support-platform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cd realtime-support-platform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pnpm init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mkdir -p apps packages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pnpm create next-app apps/admin --ts --tailwind --eslint --app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pnpm create next-app apps/client --ts --tailwind --eslint --app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pnpm dlx @nestjs/cli new apps/api --package-manager pnpm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mkdir -p packages/types/src packages/ui/src</w:t>
            </w:r>
          </w:p>
        </w:tc>
      </w:tr>
    </w:tbl>
    <w:p w14:paraId="34F93880">
      <w:pPr>
        <w:spacing w:after="0"/>
      </w:pPr>
    </w:p>
    <w:p w14:paraId="162F93E8">
      <w:pPr>
        <w:spacing w:after="60"/>
      </w:pPr>
      <w:r>
        <w:rPr>
          <w:rFonts w:ascii="Aptos" w:hAnsi="Aptos"/>
          <w:b/>
          <w:color w:val="667085"/>
          <w:sz w:val="18"/>
        </w:rPr>
        <w:t>pnpm-workspace.yaml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0E103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54F464F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packages: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- "apps/*"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- "packages/*"</w:t>
            </w:r>
          </w:p>
        </w:tc>
      </w:tr>
    </w:tbl>
    <w:p w14:paraId="2BD2E02F">
      <w:pPr>
        <w:spacing w:after="0"/>
      </w:pPr>
    </w:p>
    <w:p w14:paraId="22317FDA">
      <w:r>
        <w:rPr>
          <w:rFonts w:ascii="Aptos" w:hAnsi="Aptos"/>
          <w:b w:val="0"/>
          <w:color w:val="1D2939"/>
          <w:sz w:val="21"/>
        </w:rPr>
        <w:t>Suggested repository structure: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1EF49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B01F2B9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realtime-support-platform/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├─ apps/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│  ├─ admin/        # operator console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│  ├─ client/       # customer/support session UI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│  └─ api/          # REST + Socket.IO + auth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├─ packages/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│  ├─ types/        # shared event and DTO types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│  └─ ui/           # optional shared components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├─ docker-compose.yml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└─ pnpm-workspace.yaml</w:t>
            </w:r>
          </w:p>
        </w:tc>
      </w:tr>
    </w:tbl>
    <w:p w14:paraId="190902FB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3F37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2B76A" w:sz="12" w:space="0"/>
              <w:left w:val="single" w:color="12B76A" w:sz="12" w:space="0"/>
              <w:bottom w:val="single" w:color="12B76A" w:sz="12" w:space="0"/>
              <w:right w:val="single" w:color="12B76A" w:sz="12" w:space="0"/>
            </w:tcBorders>
            <w:shd w:val="clear" w:color="auto" w:fill="ECFDF3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7D75CA7">
            <w:r>
              <w:rPr>
                <w:rFonts w:ascii="Aptos" w:hAnsi="Aptos"/>
                <w:b/>
                <w:color w:val="1D2939"/>
                <w:sz w:val="21"/>
              </w:rPr>
              <w:t>Definition of done</w:t>
            </w:r>
            <w:r>
              <w:rPr>
                <w:rFonts w:ascii="Aptos" w:hAnsi="Aptos"/>
                <w:b/>
                <w:color w:val="1D2939"/>
                <w:sz w:val="21"/>
              </w:rPr>
              <w:br w:type="textWrapping"/>
            </w:r>
            <w:r>
              <w:rPr>
                <w:rFonts w:ascii="Aptos" w:hAnsi="Aptos"/>
                <w:b w:val="0"/>
                <w:color w:val="1D2939"/>
                <w:sz w:val="19"/>
              </w:rPr>
              <w:t>`pnpm install` succeeds, and admin, client, and API can each start locally.</w:t>
            </w:r>
          </w:p>
        </w:tc>
      </w:tr>
    </w:tbl>
    <w:p w14:paraId="6D147D3A">
      <w:pPr>
        <w:spacing w:after="0"/>
      </w:pPr>
    </w:p>
    <w:p w14:paraId="6B111F4F">
      <w:pPr>
        <w:pStyle w:val="2"/>
        <w:keepNext/>
      </w:pPr>
      <w:r>
        <w:rPr>
          <w:rFonts w:ascii="Aptos Display" w:hAnsi="Aptos Display"/>
          <w:b/>
          <w:color w:val="18243A"/>
          <w:sz w:val="42"/>
        </w:rPr>
        <w:t>Step 3 - Start PostgreSQL and Prisma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7848"/>
      </w:tblGrid>
      <w:tr w14:paraId="3209C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3B55C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A16AB"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EEF4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13771">
            <w:r>
              <w:rPr>
                <w:rFonts w:ascii="Aptos" w:hAnsi="Aptos"/>
                <w:b/>
                <w:color w:val="1D2939"/>
                <w:sz w:val="19"/>
              </w:rPr>
              <w:t>Sessions and events persist across browser refreshes and API restarts.</w:t>
            </w:r>
          </w:p>
        </w:tc>
      </w:tr>
    </w:tbl>
    <w:p w14:paraId="23580EC3">
      <w:pPr>
        <w:spacing w:after="0"/>
      </w:pPr>
    </w:p>
    <w:p w14:paraId="2E263560">
      <w:r>
        <w:rPr>
          <w:rFonts w:ascii="Aptos" w:hAnsi="Aptos"/>
          <w:b/>
          <w:color w:val="7C3AED"/>
          <w:sz w:val="21"/>
        </w:rPr>
        <w:t xml:space="preserve">Files you will touch: </w:t>
      </w:r>
      <w:r>
        <w:rPr>
          <w:rFonts w:ascii="Aptos" w:hAnsi="Aptos"/>
          <w:b w:val="0"/>
          <w:color w:val="667085"/>
          <w:sz w:val="19"/>
        </w:rPr>
        <w:t>docker-compose.yml, apps/api/prisma/schema.prisma, apps/api/.env</w:t>
      </w:r>
    </w:p>
    <w:p w14:paraId="6E34C699">
      <w:pPr>
        <w:spacing w:after="60"/>
      </w:pPr>
      <w:r>
        <w:rPr>
          <w:rFonts w:ascii="Aptos" w:hAnsi="Aptos"/>
          <w:b/>
          <w:color w:val="667085"/>
          <w:sz w:val="18"/>
        </w:rPr>
        <w:t>docker-compose.yml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18BAB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C4C4CF9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services: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postgres: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image: postgres:16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environment: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POSTGRES_USER: support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POSTGRES_PASSWORD: localdev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POSTGRES_DB: support_platform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ports: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- "5432:5432"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volumes: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- pgdata:/var/lib/postgresql/data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volumes: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pgdata:</w:t>
            </w:r>
          </w:p>
        </w:tc>
      </w:tr>
    </w:tbl>
    <w:p w14:paraId="5B94933B">
      <w:pPr>
        <w:spacing w:after="0"/>
      </w:pPr>
    </w:p>
    <w:p w14:paraId="2AE7EDB3">
      <w:pPr>
        <w:spacing w:after="60"/>
      </w:pPr>
      <w:r>
        <w:rPr>
          <w:rFonts w:ascii="Aptos" w:hAnsi="Aptos"/>
          <w:b/>
          <w:color w:val="667085"/>
          <w:sz w:val="18"/>
        </w:rPr>
        <w:t>Prisma model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4990B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9960ABD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model Session {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id            String         @id @default(cuid())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status        SessionStatus  @default(ACTIVE)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currentScreen ClientScreen   @default(WELCOME)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createdAt     DateTime       @default(now())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updatedAt     DateTime       @updatedAt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events        SessionEvent[]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}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model SessionEvent {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id        String   @id @default(cuid())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sessionId String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type      String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payload   Json?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createdAt DateTime @default(now())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session   Session  @relation(fields: [sessionId], references: [id], onDelete: Cascade)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}</w:t>
            </w:r>
          </w:p>
        </w:tc>
      </w:tr>
    </w:tbl>
    <w:p w14:paraId="1B4D5CD9">
      <w:pPr>
        <w:spacing w:after="0"/>
      </w:pPr>
    </w:p>
    <w:p w14:paraId="11510504">
      <w:pPr>
        <w:spacing w:after="60"/>
      </w:pPr>
      <w:r>
        <w:rPr>
          <w:rFonts w:ascii="Aptos" w:hAnsi="Aptos"/>
          <w:b/>
          <w:color w:val="667085"/>
          <w:sz w:val="18"/>
        </w:rPr>
        <w:t>Initialize database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4DFE4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8EFA9D1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cd apps/api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pnpm add @prisma/client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pnpm add -D prisma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pnpm prisma migrate dev --name init</w:t>
            </w:r>
          </w:p>
        </w:tc>
      </w:tr>
    </w:tbl>
    <w:p w14:paraId="5A9DDC22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C9F5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2B76A" w:sz="12" w:space="0"/>
              <w:left w:val="single" w:color="12B76A" w:sz="12" w:space="0"/>
              <w:bottom w:val="single" w:color="12B76A" w:sz="12" w:space="0"/>
              <w:right w:val="single" w:color="12B76A" w:sz="12" w:space="0"/>
            </w:tcBorders>
            <w:shd w:val="clear" w:color="auto" w:fill="ECFDF3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9DB6103">
            <w:r>
              <w:rPr>
                <w:rFonts w:ascii="Aptos" w:hAnsi="Aptos"/>
                <w:b/>
                <w:color w:val="1D2939"/>
                <w:sz w:val="21"/>
              </w:rPr>
              <w:t>Definition of done</w:t>
            </w:r>
            <w:r>
              <w:rPr>
                <w:rFonts w:ascii="Aptos" w:hAnsi="Aptos"/>
                <w:b/>
                <w:color w:val="1D2939"/>
                <w:sz w:val="21"/>
              </w:rPr>
              <w:br w:type="textWrapping"/>
            </w:r>
            <w:r>
              <w:rPr>
                <w:rFonts w:ascii="Aptos" w:hAnsi="Aptos"/>
                <w:b w:val="0"/>
                <w:color w:val="1D2939"/>
                <w:sz w:val="19"/>
              </w:rPr>
              <w:t>Create a session, restart the API, and confirm the same session and event history still exist.</w:t>
            </w:r>
          </w:p>
        </w:tc>
      </w:tr>
    </w:tbl>
    <w:p w14:paraId="0648ECAA">
      <w:pPr>
        <w:spacing w:after="0"/>
      </w:pPr>
    </w:p>
    <w:p w14:paraId="2B660DB7">
      <w:pPr>
        <w:pStyle w:val="2"/>
        <w:keepNext/>
      </w:pPr>
      <w:r>
        <w:rPr>
          <w:rFonts w:ascii="Aptos Display" w:hAnsi="Aptos Display"/>
          <w:b/>
          <w:color w:val="18243A"/>
          <w:sz w:val="42"/>
        </w:rPr>
        <w:t>Step 4 - Build the REST session API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7848"/>
      </w:tblGrid>
      <w:tr w14:paraId="3B221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3B55C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B427F"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EEF4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5C140">
            <w:r>
              <w:rPr>
                <w:rFonts w:ascii="Aptos" w:hAnsi="Aptos"/>
                <w:b/>
                <w:color w:val="1D2939"/>
                <w:sz w:val="19"/>
              </w:rPr>
              <w:t>The admin UI can create, list, inspect, update, and close sessions through authenticated endpoints.</w:t>
            </w:r>
          </w:p>
        </w:tc>
      </w:tr>
    </w:tbl>
    <w:p w14:paraId="7D71077E">
      <w:pPr>
        <w:spacing w:after="0"/>
      </w:pPr>
    </w:p>
    <w:p w14:paraId="0704FCBD">
      <w:r>
        <w:rPr>
          <w:rFonts w:ascii="Aptos" w:hAnsi="Aptos"/>
          <w:b/>
          <w:color w:val="7C3AED"/>
          <w:sz w:val="21"/>
        </w:rPr>
        <w:t xml:space="preserve">Files you will touch: </w:t>
      </w:r>
      <w:r>
        <w:rPr>
          <w:rFonts w:ascii="Aptos" w:hAnsi="Aptos"/>
          <w:b w:val="0"/>
          <w:color w:val="667085"/>
          <w:sz w:val="19"/>
        </w:rPr>
        <w:t>apps/api/src/sessions/sessions.controller.ts, apps/api/src/sessions/sessions.service.ts, apps/api/src/sessions/dto</w:t>
      </w:r>
    </w:p>
    <w:p w14:paraId="2816B8DC">
      <w:pPr>
        <w:spacing w:after="60"/>
      </w:pPr>
      <w:r>
        <w:rPr>
          <w:rFonts w:ascii="Aptos" w:hAnsi="Aptos"/>
          <w:b/>
          <w:color w:val="667085"/>
          <w:sz w:val="18"/>
        </w:rPr>
        <w:t>Minimal API surface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2199F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9533A67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POST /api/sessions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GET  /api/sessions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GET  /api/sessions/:id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POST /api/sessions/:id/screen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GET  /api/sessions/:id/events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POST /api/sessions/:id/close</w:t>
            </w:r>
          </w:p>
        </w:tc>
      </w:tr>
    </w:tbl>
    <w:p w14:paraId="29564B65">
      <w:pPr>
        <w:spacing w:after="0"/>
      </w:pPr>
    </w:p>
    <w:p w14:paraId="5E7DCE30">
      <w:pPr>
        <w:spacing w:after="60"/>
      </w:pPr>
      <w:r>
        <w:rPr>
          <w:rFonts w:ascii="Aptos" w:hAnsi="Aptos"/>
          <w:b/>
          <w:color w:val="667085"/>
          <w:sz w:val="18"/>
        </w:rPr>
        <w:t>Screen-change request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139C5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6BB4EC0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// POST /sessions/:id/screen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{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"screen": "ACCOUNT_REVIEW"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}</w:t>
            </w:r>
          </w:p>
        </w:tc>
      </w:tr>
    </w:tbl>
    <w:p w14:paraId="74C2510A">
      <w:pPr>
        <w:spacing w:after="0"/>
      </w:pPr>
    </w:p>
    <w:p w14:paraId="6971A0F4">
      <w:r>
        <w:rPr>
          <w:rFonts w:ascii="Aptos" w:hAnsi="Aptos"/>
          <w:b w:val="0"/>
          <w:color w:val="1D2939"/>
          <w:sz w:val="21"/>
        </w:rPr>
        <w:t>The service should perform the update and event insertion inside a database transaction so the visible state and audit log cannot drift apart.</w:t>
      </w:r>
    </w:p>
    <w:p w14:paraId="6D986D77">
      <w:pPr>
        <w:spacing w:after="60"/>
      </w:pPr>
      <w:r>
        <w:rPr>
          <w:rFonts w:ascii="Aptos" w:hAnsi="Aptos"/>
          <w:b/>
          <w:color w:val="667085"/>
          <w:sz w:val="18"/>
        </w:rPr>
        <w:t>Atomic state + event write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463C2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AA9C1EC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await prisma.$transaction(async (tx) =&gt; {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await tx.session.update({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where: { id: sessionId },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data: { currentScreen: screen },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});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await tx.sessionEvent.create({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data: {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sessionId,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type: "SCREEN_CHANGED",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payload: { screen },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},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});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});</w:t>
            </w:r>
          </w:p>
        </w:tc>
      </w:tr>
    </w:tbl>
    <w:p w14:paraId="4C0E2FAB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D2D4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2B76A" w:sz="12" w:space="0"/>
              <w:left w:val="single" w:color="12B76A" w:sz="12" w:space="0"/>
              <w:bottom w:val="single" w:color="12B76A" w:sz="12" w:space="0"/>
              <w:right w:val="single" w:color="12B76A" w:sz="12" w:space="0"/>
            </w:tcBorders>
            <w:shd w:val="clear" w:color="auto" w:fill="ECFDF3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6220F2C">
            <w:r>
              <w:rPr>
                <w:rFonts w:ascii="Aptos" w:hAnsi="Aptos"/>
                <w:b/>
                <w:color w:val="1D2939"/>
                <w:sz w:val="21"/>
              </w:rPr>
              <w:t>Definition of done</w:t>
            </w:r>
            <w:r>
              <w:rPr>
                <w:rFonts w:ascii="Aptos" w:hAnsi="Aptos"/>
                <w:b/>
                <w:color w:val="1D2939"/>
                <w:sz w:val="21"/>
              </w:rPr>
              <w:br w:type="textWrapping"/>
            </w:r>
            <w:r>
              <w:rPr>
                <w:rFonts w:ascii="Aptos" w:hAnsi="Aptos"/>
                <w:b w:val="0"/>
                <w:color w:val="1D2939"/>
                <w:sz w:val="19"/>
              </w:rPr>
              <w:t>Calling the screen endpoint changes `currentScreen` and appends exactly one `SCREEN_CHANGED` event.</w:t>
            </w:r>
          </w:p>
        </w:tc>
      </w:tr>
    </w:tbl>
    <w:p w14:paraId="551D9310">
      <w:pPr>
        <w:spacing w:after="0"/>
      </w:pPr>
    </w:p>
    <w:p w14:paraId="0CC84718">
      <w:pPr>
        <w:pStyle w:val="2"/>
        <w:keepNext/>
      </w:pPr>
      <w:r>
        <w:rPr>
          <w:rFonts w:ascii="Aptos Display" w:hAnsi="Aptos Display"/>
          <w:b/>
          <w:color w:val="18243A"/>
          <w:sz w:val="42"/>
        </w:rPr>
        <w:t>Step 5 - Add Socket.IO session rooms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7848"/>
      </w:tblGrid>
      <w:tr w14:paraId="06908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3B55C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7C6DA"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EEF4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5AC61">
            <w:r>
              <w:rPr>
                <w:rFonts w:ascii="Aptos" w:hAnsi="Aptos"/>
                <w:b/>
                <w:color w:val="1D2939"/>
                <w:sz w:val="19"/>
              </w:rPr>
              <w:t>The client updates immediately without polling when the operator changes screen state.</w:t>
            </w:r>
          </w:p>
        </w:tc>
      </w:tr>
    </w:tbl>
    <w:p w14:paraId="691DA11A">
      <w:pPr>
        <w:spacing w:after="0"/>
      </w:pPr>
    </w:p>
    <w:p w14:paraId="5B843B3C">
      <w:pPr>
        <w:spacing w:after="60"/>
        <w:jc w:val="center"/>
      </w:pPr>
      <w:r>
        <w:drawing>
          <wp:inline distT="0" distB="0" distL="114300" distR="114300">
            <wp:extent cx="6080760" cy="3420110"/>
            <wp:effectExtent l="0" t="0" r="152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81A2">
      <w:pPr>
        <w:spacing w:after="140"/>
        <w:jc w:val="center"/>
      </w:pPr>
      <w:r>
        <w:rPr>
          <w:rFonts w:ascii="Aptos" w:hAnsi="Aptos"/>
          <w:b w:val="0"/>
          <w:color w:val="667085"/>
          <w:sz w:val="17"/>
        </w:rPr>
        <w:t>Recommended realtime event sequence. REST can own durable mutations; Socket.IO broadcasts the resulting state.</w:t>
      </w:r>
    </w:p>
    <w:p w14:paraId="59E1ED02">
      <w:r>
        <w:rPr>
          <w:rFonts w:ascii="Aptos" w:hAnsi="Aptos"/>
          <w:b/>
          <w:color w:val="7C3AED"/>
          <w:sz w:val="21"/>
        </w:rPr>
        <w:t xml:space="preserve">Files you will touch: </w:t>
      </w:r>
      <w:r>
        <w:rPr>
          <w:rFonts w:ascii="Aptos" w:hAnsi="Aptos"/>
          <w:b w:val="0"/>
          <w:color w:val="667085"/>
          <w:sz w:val="19"/>
        </w:rPr>
        <w:t>apps/api/src/realtime/realtime.gateway.ts, apps/client/src/lib/socket.ts, apps/admin/src/lib/socket.ts</w:t>
      </w:r>
    </w:p>
    <w:p w14:paraId="03CBDD55">
      <w:pPr>
        <w:spacing w:after="60"/>
      </w:pPr>
      <w:r>
        <w:rPr>
          <w:rFonts w:ascii="Aptos" w:hAnsi="Aptos"/>
          <w:b/>
          <w:color w:val="667085"/>
          <w:sz w:val="18"/>
        </w:rPr>
        <w:t>Server broadcast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7A346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C04B04E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// when a browser joins a session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socket.join(`session:${sessionId}`);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// after the server commits a screen change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io.to(`session:${sessionId}`).emit("screenChanged", {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screen: "ACCOUNT_REVIEW"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});</w:t>
            </w:r>
          </w:p>
        </w:tc>
      </w:tr>
    </w:tbl>
    <w:p w14:paraId="1C1753F0">
      <w:pPr>
        <w:spacing w:after="0"/>
      </w:pPr>
    </w:p>
    <w:p w14:paraId="10416F06">
      <w:pPr>
        <w:spacing w:after="60"/>
      </w:pPr>
      <w:r>
        <w:rPr>
          <w:rFonts w:ascii="Aptos" w:hAnsi="Aptos"/>
          <w:b/>
          <w:color w:val="667085"/>
          <w:sz w:val="18"/>
        </w:rPr>
        <w:t>Client listener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5A9C8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C1670B3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socket.on("screenChanged", ({ screen }) =&gt; {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setCurrentScreen(screen);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});</w:t>
            </w:r>
          </w:p>
        </w:tc>
      </w:tr>
    </w:tbl>
    <w:p w14:paraId="289B2845">
      <w:pPr>
        <w:spacing w:after="0"/>
      </w:pPr>
    </w:p>
    <w:p w14:paraId="06D00C19">
      <w:r>
        <w:rPr>
          <w:rFonts w:ascii="Aptos" w:hAnsi="Aptos"/>
          <w:b w:val="0"/>
          <w:color w:val="1D2939"/>
          <w:sz w:val="21"/>
        </w:rPr>
        <w:t>Do not allow an arbitrary browser to join a room by guessing a session ID. Issue a short-lived signed session token and verify it during the WebSocket handshake.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4FD4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2B76A" w:sz="12" w:space="0"/>
              <w:left w:val="single" w:color="12B76A" w:sz="12" w:space="0"/>
              <w:bottom w:val="single" w:color="12B76A" w:sz="12" w:space="0"/>
              <w:right w:val="single" w:color="12B76A" w:sz="12" w:space="0"/>
            </w:tcBorders>
            <w:shd w:val="clear" w:color="auto" w:fill="ECFDF3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937595C">
            <w:r>
              <w:rPr>
                <w:rFonts w:ascii="Aptos" w:hAnsi="Aptos"/>
                <w:b/>
                <w:color w:val="1D2939"/>
                <w:sz w:val="21"/>
              </w:rPr>
              <w:t>Definition of done</w:t>
            </w:r>
            <w:r>
              <w:rPr>
                <w:rFonts w:ascii="Aptos" w:hAnsi="Aptos"/>
                <w:b/>
                <w:color w:val="1D2939"/>
                <w:sz w:val="21"/>
              </w:rPr>
              <w:br w:type="textWrapping"/>
            </w:r>
            <w:r>
              <w:rPr>
                <w:rFonts w:ascii="Aptos" w:hAnsi="Aptos"/>
                <w:b w:val="0"/>
                <w:color w:val="1D2939"/>
                <w:sz w:val="19"/>
              </w:rPr>
              <w:t>Open admin and client in separate browsers. Changing the screen in admin updates only the intended session in under one second.</w:t>
            </w:r>
          </w:p>
        </w:tc>
      </w:tr>
    </w:tbl>
    <w:p w14:paraId="1F4F89C7">
      <w:pPr>
        <w:spacing w:after="0"/>
      </w:pPr>
    </w:p>
    <w:p w14:paraId="394AFCEA">
      <w:pPr>
        <w:pStyle w:val="2"/>
        <w:keepNext/>
      </w:pPr>
      <w:r>
        <w:rPr>
          <w:rFonts w:ascii="Aptos Display" w:hAnsi="Aptos Display"/>
          <w:b/>
          <w:color w:val="18243A"/>
          <w:sz w:val="42"/>
        </w:rPr>
        <w:t>Step 6 - Build the admin console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7848"/>
      </w:tblGrid>
      <w:tr w14:paraId="588EA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3B55C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7D81F"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EEF4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2EAE2">
            <w:r>
              <w:rPr>
                <w:rFonts w:ascii="Aptos" w:hAnsi="Aptos"/>
                <w:b/>
                <w:color w:val="1D2939"/>
                <w:sz w:val="19"/>
              </w:rPr>
              <w:t>An operator can select a session, see its status, preview safe screens, and push a screen change.</w:t>
            </w:r>
          </w:p>
        </w:tc>
      </w:tr>
    </w:tbl>
    <w:p w14:paraId="37D57FAB">
      <w:pPr>
        <w:spacing w:after="0"/>
      </w:pPr>
    </w:p>
    <w:p w14:paraId="44F289AE">
      <w:pPr>
        <w:spacing w:after="60"/>
        <w:jc w:val="center"/>
      </w:pPr>
      <w:bookmarkStart w:id="0" w:name="_GoBack"/>
      <w:bookmarkEnd w:id="0"/>
    </w:p>
    <w:p w14:paraId="173C091A">
      <w:r>
        <w:rPr>
          <w:rFonts w:ascii="Aptos" w:hAnsi="Aptos"/>
          <w:b/>
          <w:color w:val="7C3AED"/>
          <w:sz w:val="21"/>
        </w:rPr>
        <w:t xml:space="preserve">Files you will touch: </w:t>
      </w:r>
      <w:r>
        <w:rPr>
          <w:rFonts w:ascii="Aptos" w:hAnsi="Aptos"/>
          <w:b w:val="0"/>
          <w:color w:val="667085"/>
          <w:sz w:val="19"/>
        </w:rPr>
        <w:t>apps/admin/app/sessions/page.tsx, apps/admin/components/session-list.tsx, apps/admin/components/screen-actions.tsx, apps/admin/components/activity-timeline.tsx</w:t>
      </w:r>
    </w:p>
    <w:p w14:paraId="428C658C">
      <w:r>
        <w:rPr>
          <w:rFonts w:ascii="Aptos" w:hAnsi="Aptos"/>
          <w:b w:val="0"/>
          <w:color w:val="1D2939"/>
          <w:sz w:val="21"/>
        </w:rPr>
        <w:t>Build the admin page in three logical areas:</w:t>
      </w:r>
    </w:p>
    <w:p w14:paraId="76749086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Session selector: connected/active sessions, short ID, status, and last activity.</w:t>
      </w:r>
    </w:p>
    <w:p w14:paraId="4751ACC4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Session detail: device metadata that is necessary for support, current screen, timestamps, and assignment.</w:t>
      </w:r>
    </w:p>
    <w:p w14:paraId="69FCB69C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Screen actions: Preview and Send buttons for the approved screen list plus an activity timeline.</w:t>
      </w:r>
    </w:p>
    <w:p w14:paraId="01DA7333">
      <w:pPr>
        <w:spacing w:after="60"/>
      </w:pPr>
      <w:r>
        <w:rPr>
          <w:rFonts w:ascii="Aptos" w:hAnsi="Aptos"/>
          <w:b/>
          <w:color w:val="667085"/>
          <w:sz w:val="18"/>
        </w:rPr>
        <w:t>Admin screen registry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475C7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D36328B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const SAFE_SCREENS = [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{ id: "WELCOME", label: "Welcome" },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{ id: "CASE_CODE", label: "Case code" },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{ id: "ACCOUNT_REVIEW", label: "Account review" },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{ id: "WAITING", label: "Waiting" },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{ id: "SUCCESS", label: "Success" },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] as const;</w:t>
            </w:r>
          </w:p>
        </w:tc>
      </w:tr>
    </w:tbl>
    <w:p w14:paraId="739BC5CB">
      <w:pPr>
        <w:spacing w:after="0"/>
      </w:pPr>
    </w:p>
    <w:p w14:paraId="26CD453B">
      <w:r>
        <w:rPr>
          <w:rFonts w:ascii="Aptos" w:hAnsi="Aptos"/>
          <w:b w:val="0"/>
          <w:color w:val="1D2939"/>
          <w:sz w:val="21"/>
        </w:rPr>
        <w:t>Preview should render the screen inside the admin app without changing the client. Send should call the authenticated API, which persists the new state and then broadcasts it.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4BD4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2B76A" w:sz="12" w:space="0"/>
              <w:left w:val="single" w:color="12B76A" w:sz="12" w:space="0"/>
              <w:bottom w:val="single" w:color="12B76A" w:sz="12" w:space="0"/>
              <w:right w:val="single" w:color="12B76A" w:sz="12" w:space="0"/>
            </w:tcBorders>
            <w:shd w:val="clear" w:color="auto" w:fill="ECFDF3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CD6FEC9">
            <w:r>
              <w:rPr>
                <w:rFonts w:ascii="Aptos" w:hAnsi="Aptos"/>
                <w:b/>
                <w:color w:val="1D2939"/>
                <w:sz w:val="21"/>
              </w:rPr>
              <w:t>Definition of done</w:t>
            </w:r>
            <w:r>
              <w:rPr>
                <w:rFonts w:ascii="Aptos" w:hAnsi="Aptos"/>
                <w:b/>
                <w:color w:val="1D2939"/>
                <w:sz w:val="21"/>
              </w:rPr>
              <w:br w:type="textWrapping"/>
            </w:r>
            <w:r>
              <w:rPr>
                <w:rFonts w:ascii="Aptos" w:hAnsi="Aptos"/>
                <w:b w:val="0"/>
                <w:color w:val="1D2939"/>
                <w:sz w:val="19"/>
              </w:rPr>
              <w:t>Preview never affects the client. Send changes the database, records an event, and updates the client.</w:t>
            </w:r>
          </w:p>
        </w:tc>
      </w:tr>
    </w:tbl>
    <w:p w14:paraId="335669D4">
      <w:pPr>
        <w:spacing w:after="0"/>
      </w:pPr>
    </w:p>
    <w:p w14:paraId="143CD1A1">
      <w:pPr>
        <w:pStyle w:val="2"/>
        <w:keepNext/>
      </w:pPr>
      <w:r>
        <w:rPr>
          <w:rFonts w:ascii="Aptos Display" w:hAnsi="Aptos Display"/>
          <w:b/>
          <w:color w:val="18243A"/>
          <w:sz w:val="42"/>
        </w:rPr>
        <w:t>Step 7 - Build the client renderer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7848"/>
      </w:tblGrid>
      <w:tr w14:paraId="5D852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3B55C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5A75B"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EEF4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AC649">
            <w:r>
              <w:rPr>
                <w:rFonts w:ascii="Aptos" w:hAnsi="Aptos"/>
                <w:b/>
                <w:color w:val="1D2939"/>
                <w:sz w:val="19"/>
              </w:rPr>
              <w:t>The client has one session shell that renders a safe component from the server-owned current screen.</w:t>
            </w:r>
          </w:p>
        </w:tc>
      </w:tr>
    </w:tbl>
    <w:p w14:paraId="01D42789">
      <w:pPr>
        <w:spacing w:after="0"/>
      </w:pPr>
    </w:p>
    <w:p w14:paraId="7AA4D552">
      <w:pPr>
        <w:spacing w:after="60"/>
        <w:jc w:val="center"/>
      </w:pPr>
      <w:r>
        <w:drawing>
          <wp:inline distT="0" distB="0" distL="114300" distR="114300">
            <wp:extent cx="5897880" cy="3369945"/>
            <wp:effectExtent l="0" t="0" r="762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7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54F4">
      <w:pPr>
        <w:spacing w:after="140"/>
        <w:jc w:val="center"/>
      </w:pPr>
      <w:r>
        <w:rPr>
          <w:rFonts w:ascii="Aptos" w:hAnsi="Aptos"/>
          <w:b w:val="0"/>
          <w:color w:val="667085"/>
          <w:sz w:val="17"/>
        </w:rPr>
        <w:t>Example safe client screen. The UI explicitly tells users not to provide authentication secrets.</w:t>
      </w:r>
    </w:p>
    <w:p w14:paraId="4C91962D">
      <w:r>
        <w:rPr>
          <w:rFonts w:ascii="Aptos" w:hAnsi="Aptos"/>
          <w:b/>
          <w:color w:val="7C3AED"/>
          <w:sz w:val="21"/>
        </w:rPr>
        <w:t xml:space="preserve">Files you will touch: </w:t>
      </w:r>
      <w:r>
        <w:rPr>
          <w:rFonts w:ascii="Aptos" w:hAnsi="Aptos"/>
          <w:b w:val="0"/>
          <w:color w:val="667085"/>
          <w:sz w:val="19"/>
        </w:rPr>
        <w:t>apps/client/app/session/[id]/page.tsx, apps/client/components/screens/*, packages/types/src/session.ts</w:t>
      </w:r>
    </w:p>
    <w:p w14:paraId="347A18A8">
      <w:pPr>
        <w:spacing w:after="60"/>
      </w:pPr>
      <w:r>
        <w:rPr>
          <w:rFonts w:ascii="Aptos" w:hAnsi="Aptos"/>
          <w:b/>
          <w:color w:val="667085"/>
          <w:sz w:val="18"/>
        </w:rPr>
        <w:t>State-driven renderer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2B38D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D221945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function SessionScreen({ screen }: { screen: ClientScreen }) {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switch (screen) {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case "WELCOME":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return &lt;WelcomeScreen /&gt;;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case "CASE_CODE":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return &lt;CaseCodeScreen /&gt;;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case "ACCOUNT_REVIEW":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return &lt;AccountReviewScreen /&gt;;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case "WAITING":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return &lt;WaitingScreen /&gt;;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case "SUCCESS":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return &lt;SuccessScreen /&gt;;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}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}</w:t>
            </w:r>
          </w:p>
        </w:tc>
      </w:tr>
    </w:tbl>
    <w:p w14:paraId="60ACAEE9">
      <w:pPr>
        <w:spacing w:after="0"/>
      </w:pPr>
    </w:p>
    <w:p w14:paraId="669B837A">
      <w:r>
        <w:rPr>
          <w:rFonts w:ascii="Aptos" w:hAnsi="Aptos"/>
          <w:b w:val="0"/>
          <w:color w:val="1D2939"/>
          <w:sz w:val="21"/>
        </w:rPr>
        <w:t>On first load, fetch the authoritative session state from the API. Then connect to Socket.IO. This protects against missing an event during a refresh or temporary disconnect.</w:t>
      </w:r>
    </w:p>
    <w:p w14:paraId="2D98DDB9">
      <w:pPr>
        <w:spacing w:after="60"/>
      </w:pPr>
      <w:r>
        <w:rPr>
          <w:rFonts w:ascii="Aptos" w:hAnsi="Aptos"/>
          <w:b/>
          <w:color w:val="667085"/>
          <w:sz w:val="18"/>
        </w:rPr>
        <w:t>Client startup order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402E4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CD463F4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1. GET /api/public/sessions/:id/state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2. render currentScreen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3. connect WebSocket using signed session token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4. join session room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5. apply subsequent screenChanged events</w:t>
            </w:r>
          </w:p>
        </w:tc>
      </w:tr>
    </w:tbl>
    <w:p w14:paraId="263FAB3B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0098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2B76A" w:sz="12" w:space="0"/>
              <w:left w:val="single" w:color="12B76A" w:sz="12" w:space="0"/>
              <w:bottom w:val="single" w:color="12B76A" w:sz="12" w:space="0"/>
              <w:right w:val="single" w:color="12B76A" w:sz="12" w:space="0"/>
            </w:tcBorders>
            <w:shd w:val="clear" w:color="auto" w:fill="ECFDF3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AD59A91">
            <w:r>
              <w:rPr>
                <w:rFonts w:ascii="Aptos" w:hAnsi="Aptos"/>
                <w:b/>
                <w:color w:val="1D2939"/>
                <w:sz w:val="21"/>
              </w:rPr>
              <w:t>Definition of done</w:t>
            </w:r>
            <w:r>
              <w:rPr>
                <w:rFonts w:ascii="Aptos" w:hAnsi="Aptos"/>
                <w:b/>
                <w:color w:val="1D2939"/>
                <w:sz w:val="21"/>
              </w:rPr>
              <w:br w:type="textWrapping"/>
            </w:r>
            <w:r>
              <w:rPr>
                <w:rFonts w:ascii="Aptos" w:hAnsi="Aptos"/>
                <w:b w:val="0"/>
                <w:color w:val="1D2939"/>
                <w:sz w:val="19"/>
              </w:rPr>
              <w:t>Refreshing the client page returns to the correct current screen even if no new Socket.IO event is sent.</w:t>
            </w:r>
          </w:p>
        </w:tc>
      </w:tr>
    </w:tbl>
    <w:p w14:paraId="14569EE6">
      <w:pPr>
        <w:spacing w:after="0"/>
      </w:pPr>
    </w:p>
    <w:p w14:paraId="230102D7">
      <w:pPr>
        <w:pStyle w:val="2"/>
        <w:keepNext/>
      </w:pPr>
      <w:r>
        <w:rPr>
          <w:rFonts w:ascii="Aptos Display" w:hAnsi="Aptos Display"/>
          <w:b/>
          <w:color w:val="18243A"/>
          <w:sz w:val="42"/>
        </w:rPr>
        <w:t>Step 8 - Add safe forms, events, and notifications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7848"/>
      </w:tblGrid>
      <w:tr w14:paraId="426A2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3B55C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72B23"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EEF4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5641F">
            <w:r>
              <w:rPr>
                <w:rFonts w:ascii="Aptos" w:hAnsi="Aptos"/>
                <w:b/>
                <w:color w:val="1D2939"/>
                <w:sz w:val="19"/>
              </w:rPr>
              <w:t>The operator receives structured support data and a clear chronological timeline without storing secrets.</w:t>
            </w:r>
          </w:p>
        </w:tc>
      </w:tr>
    </w:tbl>
    <w:p w14:paraId="5CA8D618">
      <w:pPr>
        <w:spacing w:after="0"/>
      </w:pPr>
    </w:p>
    <w:p w14:paraId="15AB78B0">
      <w:r>
        <w:rPr>
          <w:rFonts w:ascii="Aptos" w:hAnsi="Aptos"/>
          <w:b/>
          <w:color w:val="7C3AED"/>
          <w:sz w:val="21"/>
        </w:rPr>
        <w:t xml:space="preserve">Files you will touch: </w:t>
      </w:r>
      <w:r>
        <w:rPr>
          <w:rFonts w:ascii="Aptos" w:hAnsi="Aptos"/>
          <w:b w:val="0"/>
          <w:color w:val="667085"/>
          <w:sz w:val="19"/>
        </w:rPr>
        <w:t>apps/api/src/events, apps/admin/components/activity-timeline.tsx, apps/client/components/forms</w:t>
      </w:r>
    </w:p>
    <w:p w14:paraId="6112BB5D">
      <w:r>
        <w:rPr>
          <w:rFonts w:ascii="Aptos" w:hAnsi="Aptos"/>
          <w:b w:val="0"/>
          <w:color w:val="1D2939"/>
          <w:sz w:val="21"/>
        </w:rPr>
        <w:t>Accept only fields required for the support workflow, such as case ID, issue category, error message, selected product/account, device type, and explicit consent.</w:t>
      </w:r>
    </w:p>
    <w:p w14:paraId="468AF205">
      <w:pPr>
        <w:spacing w:after="60"/>
      </w:pPr>
      <w:r>
        <w:rPr>
          <w:rFonts w:ascii="Aptos" w:hAnsi="Aptos"/>
          <w:b/>
          <w:color w:val="667085"/>
          <w:sz w:val="18"/>
        </w:rPr>
        <w:t>Safe example payload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2550E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F10F495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socket.emit("formSubmitted", {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sessionId,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form: "ACCOUNT_REVIEW",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values: {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issueCategory: "payment_error",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errorMessage: "Transfer failed",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},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});</w:t>
            </w:r>
          </w:p>
        </w:tc>
      </w:tr>
    </w:tbl>
    <w:p w14:paraId="79757988">
      <w:pPr>
        <w:spacing w:after="0"/>
      </w:pPr>
    </w:p>
    <w:p w14:paraId="6BAD3ED5">
      <w:r>
        <w:rPr>
          <w:rFonts w:ascii="Aptos" w:hAnsi="Aptos"/>
          <w:b w:val="0"/>
          <w:color w:val="1D2939"/>
          <w:sz w:val="21"/>
        </w:rPr>
        <w:t>Event types worth recording:</w:t>
      </w:r>
    </w:p>
    <w:p w14:paraId="4DEA1497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SESSION_CREATED</w:t>
      </w:r>
    </w:p>
    <w:p w14:paraId="6A369C6A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CLIENT_CONNECTED</w:t>
      </w:r>
    </w:p>
    <w:p w14:paraId="018DA640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CLIENT_DISCONNECTED</w:t>
      </w:r>
    </w:p>
    <w:p w14:paraId="1B782E24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SCREEN_CHANGED</w:t>
      </w:r>
    </w:p>
    <w:p w14:paraId="07EAB80C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FORM_SUBMITTED</w:t>
      </w:r>
    </w:p>
    <w:p w14:paraId="36ACA84B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SESSION_ASSIGNED</w:t>
      </w:r>
    </w:p>
    <w:p w14:paraId="406AD11C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SESSION_CLOSED</w:t>
      </w:r>
    </w:p>
    <w:p w14:paraId="2A1CFE58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EC40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2B76A" w:sz="12" w:space="0"/>
              <w:left w:val="single" w:color="12B76A" w:sz="12" w:space="0"/>
              <w:bottom w:val="single" w:color="12B76A" w:sz="12" w:space="0"/>
              <w:right w:val="single" w:color="12B76A" w:sz="12" w:space="0"/>
            </w:tcBorders>
            <w:shd w:val="clear" w:color="auto" w:fill="ECFDF3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69F00B5">
            <w:r>
              <w:rPr>
                <w:rFonts w:ascii="Aptos" w:hAnsi="Aptos"/>
                <w:b/>
                <w:color w:val="1D2939"/>
                <w:sz w:val="21"/>
              </w:rPr>
              <w:t>Definition of done</w:t>
            </w:r>
            <w:r>
              <w:rPr>
                <w:rFonts w:ascii="Aptos" w:hAnsi="Aptos"/>
                <w:b/>
                <w:color w:val="1D2939"/>
                <w:sz w:val="21"/>
              </w:rPr>
              <w:br w:type="textWrapping"/>
            </w:r>
            <w:r>
              <w:rPr>
                <w:rFonts w:ascii="Aptos" w:hAnsi="Aptos"/>
                <w:b w:val="0"/>
                <w:color w:val="1D2939"/>
                <w:sz w:val="19"/>
              </w:rPr>
              <w:t>The admin timeline shows timestamps and safe summaries; inspecting server logs reveals no authentication secrets.</w:t>
            </w:r>
          </w:p>
        </w:tc>
      </w:tr>
    </w:tbl>
    <w:p w14:paraId="5A9B98CB">
      <w:pPr>
        <w:spacing w:after="0"/>
      </w:pPr>
    </w:p>
    <w:p w14:paraId="58D7D20D">
      <w:pPr>
        <w:pStyle w:val="2"/>
        <w:keepNext/>
      </w:pPr>
      <w:r>
        <w:rPr>
          <w:rFonts w:ascii="Aptos Display" w:hAnsi="Aptos Display"/>
          <w:b/>
          <w:color w:val="18243A"/>
          <w:sz w:val="42"/>
        </w:rPr>
        <w:t>Step 9 - Add operator authentication and RBAC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7848"/>
      </w:tblGrid>
      <w:tr w14:paraId="47583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3B55C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65C84"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EEF4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32D5A">
            <w:r>
              <w:rPr>
                <w:rFonts w:ascii="Aptos" w:hAnsi="Aptos"/>
                <w:b/>
                <w:color w:val="1D2939"/>
                <w:sz w:val="19"/>
              </w:rPr>
              <w:t>Only authorized staff can view or control sessions, and every action is attributable to an operator.</w:t>
            </w:r>
          </w:p>
        </w:tc>
      </w:tr>
    </w:tbl>
    <w:p w14:paraId="52E3D436">
      <w:pPr>
        <w:spacing w:after="0"/>
      </w:pPr>
    </w:p>
    <w:p w14:paraId="42821A1A">
      <w:r>
        <w:rPr>
          <w:rFonts w:ascii="Aptos" w:hAnsi="Aptos"/>
          <w:b/>
          <w:color w:val="7C3AED"/>
          <w:sz w:val="21"/>
        </w:rPr>
        <w:t xml:space="preserve">Files you will touch: </w:t>
      </w:r>
      <w:r>
        <w:rPr>
          <w:rFonts w:ascii="Aptos" w:hAnsi="Aptos"/>
          <w:b w:val="0"/>
          <w:color w:val="667085"/>
          <w:sz w:val="19"/>
        </w:rPr>
        <w:t>apps/api/src/auth, apps/api/src/guards, apps/admin/middleware.ts</w:t>
      </w:r>
    </w:p>
    <w:p w14:paraId="5E7FC883">
      <w:pPr>
        <w:spacing w:after="60"/>
      </w:pPr>
      <w:r>
        <w:rPr>
          <w:rFonts w:ascii="Aptos" w:hAnsi="Aptos"/>
          <w:b/>
          <w:color w:val="667085"/>
          <w:sz w:val="18"/>
        </w:rPr>
        <w:t>Role model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4CE65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F6EAF30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enum OperatorRole {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ADMIN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SUPPORT_AGENT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VIEWER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}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// ADMIN: manage operators + all sessions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// SUPPORT_AGENT: control assigned sessions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// VIEWER: read-only</w:t>
            </w:r>
          </w:p>
        </w:tc>
      </w:tr>
    </w:tbl>
    <w:p w14:paraId="165BDEB1">
      <w:pPr>
        <w:spacing w:after="0"/>
      </w:pPr>
    </w:p>
    <w:p w14:paraId="69C4859C">
      <w:r>
        <w:rPr>
          <w:rFonts w:ascii="Aptos" w:hAnsi="Aptos"/>
          <w:b w:val="0"/>
          <w:color w:val="1D2939"/>
          <w:sz w:val="21"/>
        </w:rPr>
        <w:t>Recommended controls: HttpOnly Secure cookies for browser sessions, short expiry, CSRF protection where applicable, password hashing with Argon2/bcrypt, rate limiting, lockout/backoff, MFA for operators, and server-side authorization on every mutating endpoint.</w:t>
      </w:r>
    </w:p>
    <w:p w14:paraId="52435E55">
      <w:r>
        <w:rPr>
          <w:rFonts w:ascii="Aptos" w:hAnsi="Aptos"/>
          <w:b w:val="0"/>
          <w:color w:val="1D2939"/>
          <w:sz w:val="21"/>
        </w:rPr>
        <w:t>Do not rely on hiding buttons in the frontend. The API must reject actions from users who lack permission.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509F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2B76A" w:sz="12" w:space="0"/>
              <w:left w:val="single" w:color="12B76A" w:sz="12" w:space="0"/>
              <w:bottom w:val="single" w:color="12B76A" w:sz="12" w:space="0"/>
              <w:right w:val="single" w:color="12B76A" w:sz="12" w:space="0"/>
            </w:tcBorders>
            <w:shd w:val="clear" w:color="auto" w:fill="ECFDF3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062AC583">
            <w:r>
              <w:rPr>
                <w:rFonts w:ascii="Aptos" w:hAnsi="Aptos"/>
                <w:b/>
                <w:color w:val="1D2939"/>
                <w:sz w:val="21"/>
              </w:rPr>
              <w:t>Definition of done</w:t>
            </w:r>
            <w:r>
              <w:rPr>
                <w:rFonts w:ascii="Aptos" w:hAnsi="Aptos"/>
                <w:b/>
                <w:color w:val="1D2939"/>
                <w:sz w:val="21"/>
              </w:rPr>
              <w:br w:type="textWrapping"/>
            </w:r>
            <w:r>
              <w:rPr>
                <w:rFonts w:ascii="Aptos" w:hAnsi="Aptos"/>
                <w:b w:val="0"/>
                <w:color w:val="1D2939"/>
                <w:sz w:val="19"/>
              </w:rPr>
              <w:t>A VIEWER cannot call the screen-change endpoint even by sending a crafted HTTP request manually.</w:t>
            </w:r>
          </w:p>
        </w:tc>
      </w:tr>
    </w:tbl>
    <w:p w14:paraId="6889C916">
      <w:pPr>
        <w:spacing w:after="0"/>
      </w:pPr>
    </w:p>
    <w:p w14:paraId="7873E12C">
      <w:pPr>
        <w:pStyle w:val="2"/>
        <w:keepNext/>
      </w:pPr>
      <w:r>
        <w:rPr>
          <w:rFonts w:ascii="Aptos Display" w:hAnsi="Aptos Display"/>
          <w:b/>
          <w:color w:val="18243A"/>
          <w:sz w:val="42"/>
        </w:rPr>
        <w:t>Step 10 - Use OAuth and official wallet connections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7848"/>
      </w:tblGrid>
      <w:tr w14:paraId="18C3D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3B55C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953F0"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EEF4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9F626">
            <w:r>
              <w:rPr>
                <w:rFonts w:ascii="Aptos" w:hAnsi="Aptos"/>
                <w:b/>
                <w:color w:val="1D2939"/>
                <w:sz w:val="19"/>
              </w:rPr>
              <w:t>Real account authorization happens on the provider/wallet side; your application never receives passwords or recovery phrases.</w:t>
            </w:r>
          </w:p>
        </w:tc>
      </w:tr>
    </w:tbl>
    <w:p w14:paraId="5E872D4F">
      <w:pPr>
        <w:spacing w:after="0"/>
      </w:pPr>
    </w:p>
    <w:p w14:paraId="78A0DAEA">
      <w:r>
        <w:rPr>
          <w:rFonts w:ascii="Aptos" w:hAnsi="Aptos"/>
          <w:b w:val="0"/>
          <w:color w:val="1D2939"/>
          <w:sz w:val="21"/>
        </w:rPr>
        <w:t>For Google or similar services, use OAuth 2.0 / OpenID Connect: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33F7A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58A2044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Client -&gt; "Continue with Provider"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-&gt; provider authorization page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-&gt; authorization code callback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-&gt; backend exchanges code securely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-&gt; store only required token material, encrypted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    -&gt; use provider API within granted scopes</w:t>
            </w:r>
          </w:p>
        </w:tc>
      </w:tr>
    </w:tbl>
    <w:p w14:paraId="63163690">
      <w:pPr>
        <w:spacing w:after="0"/>
      </w:pPr>
    </w:p>
    <w:p w14:paraId="57DD87B2">
      <w:r>
        <w:rPr>
          <w:rFonts w:ascii="Aptos" w:hAnsi="Aptos"/>
          <w:b w:val="0"/>
          <w:color w:val="1D2939"/>
          <w:sz w:val="21"/>
        </w:rPr>
        <w:t>For cryptocurrency wallets, use a standard connection/signature flow such as WalletConnect or the wallet provider's official SDK. A wallet may expose a public address and ask the user to approve/sign; your UI must never request the seed phrase or private key.</w:t>
      </w:r>
    </w:p>
    <w:p w14:paraId="49927CDA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6417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2B76A" w:sz="12" w:space="0"/>
              <w:left w:val="single" w:color="12B76A" w:sz="12" w:space="0"/>
              <w:bottom w:val="single" w:color="12B76A" w:sz="12" w:space="0"/>
              <w:right w:val="single" w:color="12B76A" w:sz="12" w:space="0"/>
            </w:tcBorders>
            <w:shd w:val="clear" w:color="auto" w:fill="ECFDF3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913DB0E">
            <w:r>
              <w:rPr>
                <w:rFonts w:ascii="Aptos" w:hAnsi="Aptos"/>
                <w:b/>
                <w:color w:val="1D2939"/>
                <w:sz w:val="21"/>
              </w:rPr>
              <w:t>Definition of done</w:t>
            </w:r>
            <w:r>
              <w:rPr>
                <w:rFonts w:ascii="Aptos" w:hAnsi="Aptos"/>
                <w:b/>
                <w:color w:val="1D2939"/>
                <w:sz w:val="21"/>
              </w:rPr>
              <w:br w:type="textWrapping"/>
            </w:r>
            <w:r>
              <w:rPr>
                <w:rFonts w:ascii="Aptos" w:hAnsi="Aptos"/>
                <w:b w:val="0"/>
                <w:color w:val="1D2939"/>
                <w:sz w:val="19"/>
              </w:rPr>
              <w:t>Account authorization can be completed without the application ever rendering an input for the provider password, OTP, private key, or recovery phrase.</w:t>
            </w:r>
          </w:p>
        </w:tc>
      </w:tr>
    </w:tbl>
    <w:p w14:paraId="214587AA">
      <w:pPr>
        <w:spacing w:after="0"/>
      </w:pPr>
    </w:p>
    <w:p w14:paraId="462D08E8">
      <w:pPr>
        <w:pStyle w:val="2"/>
        <w:keepNext/>
      </w:pPr>
      <w:r>
        <w:rPr>
          <w:rFonts w:ascii="Aptos Display" w:hAnsi="Aptos Display"/>
          <w:b/>
          <w:color w:val="18243A"/>
          <w:sz w:val="42"/>
        </w:rPr>
        <w:t>Step 11 - Test the system end-to-end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7848"/>
      </w:tblGrid>
      <w:tr w14:paraId="79E45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3B55C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AF8CE"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EEF4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C8A88">
            <w:r>
              <w:rPr>
                <w:rFonts w:ascii="Aptos" w:hAnsi="Aptos"/>
                <w:b/>
                <w:color w:val="1D2939"/>
                <w:sz w:val="19"/>
              </w:rPr>
              <w:t>Automated and manual tests cover authorization, state transitions, reconnects, isolation, and failure recovery.</w:t>
            </w:r>
          </w:p>
        </w:tc>
      </w:tr>
    </w:tbl>
    <w:p w14:paraId="324BBF44">
      <w:pPr>
        <w:spacing w:after="0"/>
      </w:pPr>
    </w:p>
    <w:p w14:paraId="24FD9F54">
      <w:r>
        <w:rPr>
          <w:rFonts w:ascii="Aptos" w:hAnsi="Aptos"/>
          <w:b w:val="0"/>
          <w:color w:val="1D2939"/>
          <w:sz w:val="21"/>
        </w:rPr>
        <w:t>Minimum test matrix: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153D1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shd w:val="clear" w:color="auto" w:fill="18243A"/>
            <w:vAlign w:val="center"/>
          </w:tcPr>
          <w:p w14:paraId="73C61C3F">
            <w:r>
              <w:rPr>
                <w:rFonts w:ascii="Aptos" w:hAnsi="Aptos"/>
                <w:b/>
                <w:color w:val="FFFFFF"/>
                <w:sz w:val="18"/>
              </w:rPr>
              <w:t>Test</w:t>
            </w:r>
          </w:p>
        </w:tc>
        <w:tc>
          <w:tcPr>
            <w:tcW w:w="3389" w:type="dxa"/>
            <w:shd w:val="clear" w:color="auto" w:fill="18243A"/>
            <w:vAlign w:val="center"/>
          </w:tcPr>
          <w:p w14:paraId="1DE2475A"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  <w:tc>
          <w:tcPr>
            <w:tcW w:w="3389" w:type="dxa"/>
            <w:shd w:val="clear" w:color="auto" w:fill="18243A"/>
            <w:vAlign w:val="center"/>
          </w:tcPr>
          <w:p w14:paraId="18964EFD"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</w:tr>
      <w:tr w14:paraId="55C75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F159F5">
            <w:r>
              <w:rPr>
                <w:rFonts w:ascii="Aptos" w:hAnsi="Aptos"/>
                <w:b w:val="0"/>
                <w:color w:val="1D2939"/>
                <w:sz w:val="17"/>
              </w:rPr>
              <w:t>Create session</w:t>
            </w:r>
          </w:p>
        </w:tc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C913BA">
            <w:r>
              <w:rPr>
                <w:rFonts w:ascii="Aptos" w:hAnsi="Aptos"/>
                <w:b w:val="0"/>
                <w:color w:val="1D2939"/>
                <w:sz w:val="17"/>
              </w:rPr>
              <w:t>DB row + SESSION_CREATED event</w:t>
            </w:r>
          </w:p>
        </w:tc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75661F">
            <w:r>
              <w:rPr>
                <w:rFonts w:ascii="Aptos" w:hAnsi="Aptos"/>
                <w:b w:val="0"/>
                <w:color w:val="1D2939"/>
                <w:sz w:val="17"/>
              </w:rPr>
              <w:t>P0</w:t>
            </w:r>
          </w:p>
        </w:tc>
      </w:tr>
      <w:tr w14:paraId="67A74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2226A3">
            <w:r>
              <w:rPr>
                <w:rFonts w:ascii="Aptos" w:hAnsi="Aptos"/>
                <w:b w:val="0"/>
                <w:color w:val="1D2939"/>
                <w:sz w:val="17"/>
              </w:rPr>
              <w:t>Send screen</w:t>
            </w:r>
          </w:p>
        </w:tc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E17500">
            <w:r>
              <w:rPr>
                <w:rFonts w:ascii="Aptos" w:hAnsi="Aptos"/>
                <w:b w:val="0"/>
                <w:color w:val="1D2939"/>
                <w:sz w:val="17"/>
              </w:rPr>
              <w:t>DB updated + event + one client broadcast</w:t>
            </w:r>
          </w:p>
        </w:tc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54EBF8">
            <w:r>
              <w:rPr>
                <w:rFonts w:ascii="Aptos" w:hAnsi="Aptos"/>
                <w:b w:val="0"/>
                <w:color w:val="1D2939"/>
                <w:sz w:val="17"/>
              </w:rPr>
              <w:t>P0</w:t>
            </w:r>
          </w:p>
        </w:tc>
      </w:tr>
      <w:tr w14:paraId="31422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2E318">
            <w:r>
              <w:rPr>
                <w:rFonts w:ascii="Aptos" w:hAnsi="Aptos"/>
                <w:b w:val="0"/>
                <w:color w:val="1D2939"/>
                <w:sz w:val="17"/>
              </w:rPr>
              <w:t>Refresh client</w:t>
            </w:r>
          </w:p>
        </w:tc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07D628">
            <w:r>
              <w:rPr>
                <w:rFonts w:ascii="Aptos" w:hAnsi="Aptos"/>
                <w:b w:val="0"/>
                <w:color w:val="1D2939"/>
                <w:sz w:val="17"/>
              </w:rPr>
              <w:t>Restores authoritative current screen</w:t>
            </w:r>
          </w:p>
        </w:tc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BAD471">
            <w:r>
              <w:rPr>
                <w:rFonts w:ascii="Aptos" w:hAnsi="Aptos"/>
                <w:b w:val="0"/>
                <w:color w:val="1D2939"/>
                <w:sz w:val="17"/>
              </w:rPr>
              <w:t>P0</w:t>
            </w:r>
          </w:p>
        </w:tc>
      </w:tr>
      <w:tr w14:paraId="1EA65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0561FD">
            <w:r>
              <w:rPr>
                <w:rFonts w:ascii="Aptos" w:hAnsi="Aptos"/>
                <w:b w:val="0"/>
                <w:color w:val="1D2939"/>
                <w:sz w:val="17"/>
              </w:rPr>
              <w:t>Two sessions</w:t>
            </w:r>
          </w:p>
        </w:tc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EB9A95">
            <w:r>
              <w:rPr>
                <w:rFonts w:ascii="Aptos" w:hAnsi="Aptos"/>
                <w:b w:val="0"/>
                <w:color w:val="1D2939"/>
                <w:sz w:val="17"/>
              </w:rPr>
              <w:t>Events never cross rooms</w:t>
            </w:r>
          </w:p>
        </w:tc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87B603">
            <w:r>
              <w:rPr>
                <w:rFonts w:ascii="Aptos" w:hAnsi="Aptos"/>
                <w:b w:val="0"/>
                <w:color w:val="1D2939"/>
                <w:sz w:val="17"/>
              </w:rPr>
              <w:t>P0</w:t>
            </w:r>
          </w:p>
        </w:tc>
      </w:tr>
      <w:tr w14:paraId="5B791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AF979D">
            <w:r>
              <w:rPr>
                <w:rFonts w:ascii="Aptos" w:hAnsi="Aptos"/>
                <w:b w:val="0"/>
                <w:color w:val="1D2939"/>
                <w:sz w:val="17"/>
              </w:rPr>
              <w:t>Unauthorized change</w:t>
            </w:r>
          </w:p>
        </w:tc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6BCE81">
            <w:r>
              <w:rPr>
                <w:rFonts w:ascii="Aptos" w:hAnsi="Aptos"/>
                <w:b w:val="0"/>
                <w:color w:val="1D2939"/>
                <w:sz w:val="17"/>
              </w:rPr>
              <w:t>API returns 401/403</w:t>
            </w:r>
          </w:p>
        </w:tc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FF5C29">
            <w:r>
              <w:rPr>
                <w:rFonts w:ascii="Aptos" w:hAnsi="Aptos"/>
                <w:b w:val="0"/>
                <w:color w:val="1D2939"/>
                <w:sz w:val="17"/>
              </w:rPr>
              <w:t>P0</w:t>
            </w:r>
          </w:p>
        </w:tc>
      </w:tr>
      <w:tr w14:paraId="4C436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0AE9DC">
            <w:r>
              <w:rPr>
                <w:rFonts w:ascii="Aptos" w:hAnsi="Aptos"/>
                <w:b w:val="0"/>
                <w:color w:val="1D2939"/>
                <w:sz w:val="17"/>
              </w:rPr>
              <w:t>Socket reconnect</w:t>
            </w:r>
          </w:p>
        </w:tc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CFCD67">
            <w:r>
              <w:rPr>
                <w:rFonts w:ascii="Aptos" w:hAnsi="Aptos"/>
                <w:b w:val="0"/>
                <w:color w:val="1D2939"/>
                <w:sz w:val="17"/>
              </w:rPr>
              <w:t>State is resynchronized</w:t>
            </w:r>
          </w:p>
        </w:tc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35AEBC">
            <w:r>
              <w:rPr>
                <w:rFonts w:ascii="Aptos" w:hAnsi="Aptos"/>
                <w:b w:val="0"/>
                <w:color w:val="1D2939"/>
                <w:sz w:val="17"/>
              </w:rPr>
              <w:t>P1</w:t>
            </w:r>
          </w:p>
        </w:tc>
      </w:tr>
      <w:tr w14:paraId="0D728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F1B27F">
            <w:r>
              <w:rPr>
                <w:rFonts w:ascii="Aptos" w:hAnsi="Aptos"/>
                <w:b w:val="0"/>
                <w:color w:val="1D2939"/>
                <w:sz w:val="17"/>
              </w:rPr>
              <w:t>API restart</w:t>
            </w:r>
          </w:p>
        </w:tc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7E7C38">
            <w:r>
              <w:rPr>
                <w:rFonts w:ascii="Aptos" w:hAnsi="Aptos"/>
                <w:b w:val="0"/>
                <w:color w:val="1D2939"/>
                <w:sz w:val="17"/>
              </w:rPr>
              <w:t>Persisted sessions remain usable</w:t>
            </w:r>
          </w:p>
        </w:tc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1B2BCE">
            <w:r>
              <w:rPr>
                <w:rFonts w:ascii="Aptos" w:hAnsi="Aptos"/>
                <w:b w:val="0"/>
                <w:color w:val="1D2939"/>
                <w:sz w:val="17"/>
              </w:rPr>
              <w:t>P1</w:t>
            </w:r>
          </w:p>
        </w:tc>
      </w:tr>
      <w:tr w14:paraId="77AC4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59389D">
            <w:r>
              <w:rPr>
                <w:rFonts w:ascii="Aptos" w:hAnsi="Aptos"/>
                <w:b w:val="0"/>
                <w:color w:val="1D2939"/>
                <w:sz w:val="17"/>
              </w:rPr>
              <w:t>Invalid state</w:t>
            </w:r>
          </w:p>
        </w:tc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D19C7C">
            <w:r>
              <w:rPr>
                <w:rFonts w:ascii="Aptos" w:hAnsi="Aptos"/>
                <w:b w:val="0"/>
                <w:color w:val="1D2939"/>
                <w:sz w:val="17"/>
              </w:rPr>
              <w:t>Validation rejects unknown screen</w:t>
            </w:r>
          </w:p>
        </w:tc>
        <w:tc>
          <w:tcPr>
            <w:tcW w:w="33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02AD5D">
            <w:r>
              <w:rPr>
                <w:rFonts w:ascii="Aptos" w:hAnsi="Aptos"/>
                <w:b w:val="0"/>
                <w:color w:val="1D2939"/>
                <w:sz w:val="17"/>
              </w:rPr>
              <w:t>P1</w:t>
            </w:r>
          </w:p>
        </w:tc>
      </w:tr>
    </w:tbl>
    <w:p w14:paraId="142F62C2">
      <w:r>
        <w:rPr>
          <w:rFonts w:ascii="Aptos" w:hAnsi="Aptos"/>
          <w:b w:val="0"/>
          <w:color w:val="1D2939"/>
          <w:sz w:val="21"/>
        </w:rPr>
        <w:t>Use Playwright for browser-level tests, Jest/Vitest for unit tests, and Supertest for API integration tests. Add a Socket.IO integration test that creates two rooms and proves isolation.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463A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2B76A" w:sz="12" w:space="0"/>
              <w:left w:val="single" w:color="12B76A" w:sz="12" w:space="0"/>
              <w:bottom w:val="single" w:color="12B76A" w:sz="12" w:space="0"/>
              <w:right w:val="single" w:color="12B76A" w:sz="12" w:space="0"/>
            </w:tcBorders>
            <w:shd w:val="clear" w:color="auto" w:fill="ECFDF3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095BB591">
            <w:r>
              <w:rPr>
                <w:rFonts w:ascii="Aptos" w:hAnsi="Aptos"/>
                <w:b/>
                <w:color w:val="1D2939"/>
                <w:sz w:val="21"/>
              </w:rPr>
              <w:t>Definition of done</w:t>
            </w:r>
            <w:r>
              <w:rPr>
                <w:rFonts w:ascii="Aptos" w:hAnsi="Aptos"/>
                <w:b/>
                <w:color w:val="1D2939"/>
                <w:sz w:val="21"/>
              </w:rPr>
              <w:br w:type="textWrapping"/>
            </w:r>
            <w:r>
              <w:rPr>
                <w:rFonts w:ascii="Aptos" w:hAnsi="Aptos"/>
                <w:b w:val="0"/>
                <w:color w:val="1D2939"/>
                <w:sz w:val="19"/>
              </w:rPr>
              <w:t>All P0 tests pass locally and in CI before deployment.</w:t>
            </w:r>
          </w:p>
        </w:tc>
      </w:tr>
    </w:tbl>
    <w:p w14:paraId="21B847CB">
      <w:pPr>
        <w:spacing w:after="0"/>
      </w:pPr>
    </w:p>
    <w:p w14:paraId="0978E558">
      <w:pPr>
        <w:pStyle w:val="2"/>
        <w:keepNext/>
      </w:pPr>
      <w:r>
        <w:rPr>
          <w:rFonts w:ascii="Aptos Display" w:hAnsi="Aptos Display"/>
          <w:b/>
          <w:color w:val="18243A"/>
          <w:sz w:val="42"/>
        </w:rPr>
        <w:t>Step 12 - Dockerize and deploy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7848"/>
      </w:tblGrid>
      <w:tr w14:paraId="17E5EF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3B55C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AEC40"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EEF4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7BCDF">
            <w:r>
              <w:rPr>
                <w:rFonts w:ascii="Aptos" w:hAnsi="Aptos"/>
                <w:b/>
                <w:color w:val="1D2939"/>
                <w:sz w:val="19"/>
              </w:rPr>
              <w:t>Admin, client, API, and PostgreSQL run behind HTTPS with environment-specific secrets and health checks.</w:t>
            </w:r>
          </w:p>
        </w:tc>
      </w:tr>
    </w:tbl>
    <w:p w14:paraId="55A0FB53">
      <w:pPr>
        <w:spacing w:after="0"/>
      </w:pPr>
    </w:p>
    <w:p w14:paraId="15620365">
      <w:pPr>
        <w:spacing w:after="60"/>
        <w:jc w:val="center"/>
      </w:pPr>
      <w:r>
        <w:drawing>
          <wp:inline distT="0" distB="0" distL="114300" distR="114300">
            <wp:extent cx="6035040" cy="3394710"/>
            <wp:effectExtent l="0" t="0" r="381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B6AC">
      <w:r>
        <w:rPr>
          <w:rFonts w:ascii="Aptos" w:hAnsi="Aptos"/>
          <w:b w:val="0"/>
          <w:color w:val="1D2939"/>
          <w:sz w:val="21"/>
        </w:rPr>
        <w:t>Deployment options include Vercel for the Next.js apps plus a container host for the NestJS WebSocket server, or one container platform for all services. Make sure your chosen host supports long-lived WebSocket connections.</w:t>
      </w:r>
    </w:p>
    <w:p w14:paraId="7C4ABCAB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Use HTTPS/WSS everywhere in production.</w:t>
      </w:r>
    </w:p>
    <w:p w14:paraId="1D29B9FD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Keep secrets in the deployment platform's secret manager, never in git.</w:t>
      </w:r>
    </w:p>
    <w:p w14:paraId="1BB55495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Run database migrations as a controlled deployment step.</w:t>
      </w:r>
    </w:p>
    <w:p w14:paraId="5ABFFFD9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Add `/health` and `/ready` endpoints.</w:t>
      </w:r>
    </w:p>
    <w:p w14:paraId="5489F21D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Configure allowed origins explicitly for CORS and Socket.IO.</w:t>
      </w:r>
    </w:p>
    <w:p w14:paraId="2DB9A9E3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Use structured logs and request correlation IDs.</w:t>
      </w:r>
    </w:p>
    <w:p w14:paraId="1F4D16C1">
      <w:pPr>
        <w:pStyle w:val="23"/>
        <w:spacing w:after="40"/>
      </w:pPr>
      <w:r>
        <w:rPr>
          <w:rFonts w:ascii="Aptos" w:hAnsi="Aptos"/>
          <w:b w:val="0"/>
          <w:color w:val="1D2939"/>
          <w:sz w:val="21"/>
        </w:rPr>
        <w:t>Add Redis adapter only when running multiple API instances.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5C2F9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AE0DC81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# example production environment names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DATABASE_URL=...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SESSION_SIGNING_SECRET=...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ADMIN_APP_ORIGIN=https://admin.example.com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CLIENT_APP_ORIGIN=https://support.example.com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REDIS_URL=...   # only when scaling</w:t>
            </w:r>
          </w:p>
        </w:tc>
      </w:tr>
    </w:tbl>
    <w:p w14:paraId="1A41A83D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FED1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2B76A" w:sz="12" w:space="0"/>
              <w:left w:val="single" w:color="12B76A" w:sz="12" w:space="0"/>
              <w:bottom w:val="single" w:color="12B76A" w:sz="12" w:space="0"/>
              <w:right w:val="single" w:color="12B76A" w:sz="12" w:space="0"/>
            </w:tcBorders>
            <w:shd w:val="clear" w:color="auto" w:fill="ECFDF3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CB48E2B">
            <w:r>
              <w:rPr>
                <w:rFonts w:ascii="Aptos" w:hAnsi="Aptos"/>
                <w:b/>
                <w:color w:val="1D2939"/>
                <w:sz w:val="21"/>
              </w:rPr>
              <w:t>Definition of done</w:t>
            </w:r>
            <w:r>
              <w:rPr>
                <w:rFonts w:ascii="Aptos" w:hAnsi="Aptos"/>
                <w:b/>
                <w:color w:val="1D2939"/>
                <w:sz w:val="21"/>
              </w:rPr>
              <w:br w:type="textWrapping"/>
            </w:r>
            <w:r>
              <w:rPr>
                <w:rFonts w:ascii="Aptos" w:hAnsi="Aptos"/>
                <w:b w:val="0"/>
                <w:color w:val="1D2939"/>
                <w:sz w:val="19"/>
              </w:rPr>
              <w:t>Production browsers connect with WSS, sessions survive API restarts, health checks are green, and an unauthorized origin cannot open a privileged connection.</w:t>
            </w:r>
          </w:p>
        </w:tc>
      </w:tr>
    </w:tbl>
    <w:p w14:paraId="222B32F1">
      <w:pPr>
        <w:spacing w:after="0"/>
      </w:pPr>
    </w:p>
    <w:p w14:paraId="01AC5392">
      <w:pPr>
        <w:pStyle w:val="2"/>
        <w:keepNext/>
      </w:pPr>
      <w:r>
        <w:rPr>
          <w:rFonts w:ascii="Aptos Display" w:hAnsi="Aptos Display"/>
          <w:b/>
          <w:color w:val="18243A"/>
          <w:sz w:val="42"/>
        </w:rPr>
        <w:t>Step 13 - Production hardening and milestones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7848"/>
      </w:tblGrid>
      <w:tr w14:paraId="50691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3B55C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A34EC"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EEF4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E9F82">
            <w:r>
              <w:rPr>
                <w:rFonts w:ascii="Aptos" w:hAnsi="Aptos"/>
                <w:b/>
                <w:color w:val="1D2939"/>
                <w:sz w:val="19"/>
              </w:rPr>
              <w:t>You have a realistic implementation sequence that reaches a working MVP early and layers security/scaling afterward.</w:t>
            </w:r>
          </w:p>
        </w:tc>
      </w:tr>
    </w:tbl>
    <w:p w14:paraId="06337709">
      <w:pPr>
        <w:spacing w:after="0"/>
      </w:pPr>
    </w:p>
    <w:p w14:paraId="487BB4D2">
      <w:pPr>
        <w:spacing w:after="60"/>
        <w:jc w:val="center"/>
      </w:pPr>
      <w:r>
        <w:drawing>
          <wp:inline distT="0" distB="0" distL="114300" distR="114300">
            <wp:extent cx="6035040" cy="3394710"/>
            <wp:effectExtent l="0" t="0" r="3810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2AC4">
      <w:pPr>
        <w:pStyle w:val="3"/>
      </w:pPr>
      <w:r>
        <w:t>Suggested 10-day MVP plan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4FC5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shd w:val="clear" w:color="auto" w:fill="3B55C9"/>
            <w:vAlign w:val="center"/>
          </w:tcPr>
          <w:p w14:paraId="5A6E1945"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w="3389" w:type="dxa"/>
            <w:shd w:val="clear" w:color="auto" w:fill="3B55C9"/>
            <w:vAlign w:val="center"/>
          </w:tcPr>
          <w:p w14:paraId="437F7F70">
            <w:r>
              <w:rPr>
                <w:rFonts w:ascii="Aptos" w:hAnsi="Aptos"/>
                <w:b/>
                <w:color w:val="FFFFFF"/>
                <w:sz w:val="18"/>
              </w:rPr>
              <w:t>Focus</w:t>
            </w:r>
          </w:p>
        </w:tc>
        <w:tc>
          <w:tcPr>
            <w:tcW w:w="3389" w:type="dxa"/>
            <w:shd w:val="clear" w:color="auto" w:fill="3B55C9"/>
            <w:vAlign w:val="center"/>
          </w:tcPr>
          <w:p w14:paraId="2242FE63"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</w:tr>
      <w:tr w14:paraId="3211B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25196B">
            <w:r>
              <w:rPr>
                <w:rFonts w:ascii="Aptos" w:hAnsi="Aptos"/>
                <w:b w:val="0"/>
                <w:color w:val="1D2939"/>
                <w:sz w:val="17"/>
              </w:rPr>
              <w:t>1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59B773">
            <w:r>
              <w:rPr>
                <w:rFonts w:ascii="Aptos" w:hAnsi="Aptos"/>
                <w:b w:val="0"/>
                <w:color w:val="1D2939"/>
                <w:sz w:val="17"/>
              </w:rPr>
              <w:t>Repo + UX states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1C9168">
            <w:r>
              <w:rPr>
                <w:rFonts w:ascii="Aptos" w:hAnsi="Aptos"/>
                <w:b w:val="0"/>
                <w:color w:val="1D2939"/>
                <w:sz w:val="17"/>
              </w:rPr>
              <w:t>Three apps, shared types, safe screen list</w:t>
            </w:r>
          </w:p>
        </w:tc>
      </w:tr>
      <w:tr w14:paraId="04B81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061B6E">
            <w:r>
              <w:rPr>
                <w:rFonts w:ascii="Aptos" w:hAnsi="Aptos"/>
                <w:b w:val="0"/>
                <w:color w:val="1D2939"/>
                <w:sz w:val="17"/>
              </w:rPr>
              <w:t>2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8E90B1">
            <w:r>
              <w:rPr>
                <w:rFonts w:ascii="Aptos" w:hAnsi="Aptos"/>
                <w:b w:val="0"/>
                <w:color w:val="1D2939"/>
                <w:sz w:val="17"/>
              </w:rPr>
              <w:t>PostgreSQL + Prisma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E79A46">
            <w:r>
              <w:rPr>
                <w:rFonts w:ascii="Aptos" w:hAnsi="Aptos"/>
                <w:b w:val="0"/>
                <w:color w:val="1D2939"/>
                <w:sz w:val="17"/>
              </w:rPr>
              <w:t>Session/event schema + migrations</w:t>
            </w:r>
          </w:p>
        </w:tc>
      </w:tr>
      <w:tr w14:paraId="13B0C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CF3E24">
            <w:r>
              <w:rPr>
                <w:rFonts w:ascii="Aptos" w:hAnsi="Aptos"/>
                <w:b w:val="0"/>
                <w:color w:val="1D2939"/>
                <w:sz w:val="17"/>
              </w:rPr>
              <w:t>3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45AB43">
            <w:r>
              <w:rPr>
                <w:rFonts w:ascii="Aptos" w:hAnsi="Aptos"/>
                <w:b w:val="0"/>
                <w:color w:val="1D2939"/>
                <w:sz w:val="17"/>
              </w:rPr>
              <w:t>REST API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53DA4C">
            <w:r>
              <w:rPr>
                <w:rFonts w:ascii="Aptos" w:hAnsi="Aptos"/>
                <w:b w:val="0"/>
                <w:color w:val="1D2939"/>
                <w:sz w:val="17"/>
              </w:rPr>
              <w:t>Create/list/get/change/close session</w:t>
            </w:r>
          </w:p>
        </w:tc>
      </w:tr>
      <w:tr w14:paraId="3DF5F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705F50">
            <w:r>
              <w:rPr>
                <w:rFonts w:ascii="Aptos" w:hAnsi="Aptos"/>
                <w:b w:val="0"/>
                <w:color w:val="1D2939"/>
                <w:sz w:val="17"/>
              </w:rPr>
              <w:t>4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8CE1E0">
            <w:r>
              <w:rPr>
                <w:rFonts w:ascii="Aptos" w:hAnsi="Aptos"/>
                <w:b w:val="0"/>
                <w:color w:val="1D2939"/>
                <w:sz w:val="17"/>
              </w:rPr>
              <w:t>Socket.IO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23904C">
            <w:r>
              <w:rPr>
                <w:rFonts w:ascii="Aptos" w:hAnsi="Aptos"/>
                <w:b w:val="0"/>
                <w:color w:val="1D2939"/>
                <w:sz w:val="17"/>
              </w:rPr>
              <w:t>Rooms, tokens, reconnect behavior</w:t>
            </w:r>
          </w:p>
        </w:tc>
      </w:tr>
      <w:tr w14:paraId="5D863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3839C7">
            <w:r>
              <w:rPr>
                <w:rFonts w:ascii="Aptos" w:hAnsi="Aptos"/>
                <w:b w:val="0"/>
                <w:color w:val="1D2939"/>
                <w:sz w:val="17"/>
              </w:rPr>
              <w:t>5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875E4B">
            <w:r>
              <w:rPr>
                <w:rFonts w:ascii="Aptos" w:hAnsi="Aptos"/>
                <w:b w:val="0"/>
                <w:color w:val="1D2939"/>
                <w:sz w:val="17"/>
              </w:rPr>
              <w:t>Admin UI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527528">
            <w:r>
              <w:rPr>
                <w:rFonts w:ascii="Aptos" w:hAnsi="Aptos"/>
                <w:b w:val="0"/>
                <w:color w:val="1D2939"/>
                <w:sz w:val="17"/>
              </w:rPr>
              <w:t>Session list + detail + Send/Preview</w:t>
            </w:r>
          </w:p>
        </w:tc>
      </w:tr>
      <w:tr w14:paraId="057FA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BA6AE2">
            <w:r>
              <w:rPr>
                <w:rFonts w:ascii="Aptos" w:hAnsi="Aptos"/>
                <w:b w:val="0"/>
                <w:color w:val="1D2939"/>
                <w:sz w:val="17"/>
              </w:rPr>
              <w:t>6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27F9E7">
            <w:r>
              <w:rPr>
                <w:rFonts w:ascii="Aptos" w:hAnsi="Aptos"/>
                <w:b w:val="0"/>
                <w:color w:val="1D2939"/>
                <w:sz w:val="17"/>
              </w:rPr>
              <w:t>Client UI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B8E409">
            <w:r>
              <w:rPr>
                <w:rFonts w:ascii="Aptos" w:hAnsi="Aptos"/>
                <w:b w:val="0"/>
                <w:color w:val="1D2939"/>
                <w:sz w:val="17"/>
              </w:rPr>
              <w:t>State renderer + safe forms</w:t>
            </w:r>
          </w:p>
        </w:tc>
      </w:tr>
      <w:tr w14:paraId="03517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F8A508">
            <w:r>
              <w:rPr>
                <w:rFonts w:ascii="Aptos" w:hAnsi="Aptos"/>
                <w:b w:val="0"/>
                <w:color w:val="1D2939"/>
                <w:sz w:val="17"/>
              </w:rPr>
              <w:t>7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DADB19">
            <w:r>
              <w:rPr>
                <w:rFonts w:ascii="Aptos" w:hAnsi="Aptos"/>
                <w:b w:val="0"/>
                <w:color w:val="1D2939"/>
                <w:sz w:val="17"/>
              </w:rPr>
              <w:t>Timeline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72891F">
            <w:r>
              <w:rPr>
                <w:rFonts w:ascii="Aptos" w:hAnsi="Aptos"/>
                <w:b w:val="0"/>
                <w:color w:val="1D2939"/>
                <w:sz w:val="17"/>
              </w:rPr>
              <w:t>Events + operator notifications</w:t>
            </w:r>
          </w:p>
        </w:tc>
      </w:tr>
      <w:tr w14:paraId="7454A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1F8C33">
            <w:r>
              <w:rPr>
                <w:rFonts w:ascii="Aptos" w:hAnsi="Aptos"/>
                <w:b w:val="0"/>
                <w:color w:val="1D2939"/>
                <w:sz w:val="17"/>
              </w:rPr>
              <w:t>8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C41A27">
            <w:r>
              <w:rPr>
                <w:rFonts w:ascii="Aptos" w:hAnsi="Aptos"/>
                <w:b w:val="0"/>
                <w:color w:val="1D2939"/>
                <w:sz w:val="17"/>
              </w:rPr>
              <w:t>Auth / RBAC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38FB92">
            <w:r>
              <w:rPr>
                <w:rFonts w:ascii="Aptos" w:hAnsi="Aptos"/>
                <w:b w:val="0"/>
                <w:color w:val="1D2939"/>
                <w:sz w:val="17"/>
              </w:rPr>
              <w:t>Admin login + permissions</w:t>
            </w:r>
          </w:p>
        </w:tc>
      </w:tr>
      <w:tr w14:paraId="3B8D6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217AC5">
            <w:r>
              <w:rPr>
                <w:rFonts w:ascii="Aptos" w:hAnsi="Aptos"/>
                <w:b w:val="0"/>
                <w:color w:val="1D2939"/>
                <w:sz w:val="17"/>
              </w:rPr>
              <w:t>9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C7AF23">
            <w:r>
              <w:rPr>
                <w:rFonts w:ascii="Aptos" w:hAnsi="Aptos"/>
                <w:b w:val="0"/>
                <w:color w:val="1D2939"/>
                <w:sz w:val="17"/>
              </w:rPr>
              <w:t>Tests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C7CB45">
            <w:r>
              <w:rPr>
                <w:rFonts w:ascii="Aptos" w:hAnsi="Aptos"/>
                <w:b w:val="0"/>
                <w:color w:val="1D2939"/>
                <w:sz w:val="17"/>
              </w:rPr>
              <w:t>P0 end-to-end coverage</w:t>
            </w:r>
          </w:p>
        </w:tc>
      </w:tr>
      <w:tr w14:paraId="11B97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B826E3">
            <w:r>
              <w:rPr>
                <w:rFonts w:ascii="Aptos" w:hAnsi="Aptos"/>
                <w:b w:val="0"/>
                <w:color w:val="1D2939"/>
                <w:sz w:val="17"/>
              </w:rPr>
              <w:t>10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B5C9C4">
            <w:r>
              <w:rPr>
                <w:rFonts w:ascii="Aptos" w:hAnsi="Aptos"/>
                <w:b w:val="0"/>
                <w:color w:val="1D2939"/>
                <w:sz w:val="17"/>
              </w:rPr>
              <w:t>Deploy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881A65">
            <w:r>
              <w:rPr>
                <w:rFonts w:ascii="Aptos" w:hAnsi="Aptos"/>
                <w:b w:val="0"/>
                <w:color w:val="1D2939"/>
                <w:sz w:val="17"/>
              </w:rPr>
              <w:t>HTTPS/WSS + health checks + monitoring</w:t>
            </w:r>
          </w:p>
        </w:tc>
      </w:tr>
    </w:tbl>
    <w:p w14:paraId="173BCFFF">
      <w:r>
        <w:rPr>
          <w:rFonts w:ascii="Aptos" w:hAnsi="Aptos"/>
          <w:b w:val="0"/>
          <w:color w:val="1D2939"/>
          <w:sz w:val="21"/>
        </w:rPr>
        <w:t>After the MVP, add operator assignment, search/filtering, expiration rules, email notifications, metrics, Redis scaling, provider OAuth integrations, and richer audit reporting only as required.</w:t>
      </w:r>
    </w:p>
    <w:p w14:paraId="025CF3F6">
      <w:pPr>
        <w:pStyle w:val="2"/>
        <w:keepNext/>
      </w:pPr>
      <w:r>
        <w:rPr>
          <w:rFonts w:ascii="Aptos Display" w:hAnsi="Aptos Display"/>
          <w:b/>
          <w:color w:val="18243A"/>
          <w:sz w:val="42"/>
        </w:rPr>
        <w:t>Step 14 - Final build checklist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7848"/>
      </w:tblGrid>
      <w:tr w14:paraId="20660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3B55C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F5724"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w="5083" w:type="dxa"/>
            <w:tcBorders>
              <w:top w:val="single" w:color="D6E0FF" w:sz="8" w:space="0"/>
              <w:left w:val="single" w:color="D6E0FF" w:sz="8" w:space="0"/>
              <w:bottom w:val="single" w:color="D6E0FF" w:sz="8" w:space="0"/>
              <w:right w:val="single" w:color="D6E0FF" w:sz="8" w:space="0"/>
            </w:tcBorders>
            <w:shd w:val="clear" w:color="auto" w:fill="EEF4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E3746">
            <w:r>
              <w:rPr>
                <w:rFonts w:ascii="Aptos" w:hAnsi="Aptos"/>
                <w:b/>
                <w:color w:val="1D2939"/>
                <w:sz w:val="19"/>
              </w:rPr>
              <w:t>You can verify the project is complete without relying on the original demo.</w:t>
            </w:r>
          </w:p>
        </w:tc>
      </w:tr>
    </w:tbl>
    <w:p w14:paraId="2FDA8EBA">
      <w:pPr>
        <w:spacing w:after="0"/>
      </w:pPr>
    </w:p>
    <w:p w14:paraId="002CD8F1">
      <w:pPr>
        <w:spacing w:after="60"/>
        <w:ind w:left="216"/>
      </w:pPr>
      <w:r>
        <w:rPr>
          <w:rFonts w:ascii="Aptos" w:hAnsi="Aptos"/>
          <w:b/>
          <w:color w:val="18B9A6"/>
          <w:sz w:val="24"/>
        </w:rPr>
        <w:t xml:space="preserve">☐  </w:t>
      </w:r>
      <w:r>
        <w:rPr>
          <w:rFonts w:ascii="Aptos" w:hAnsi="Aptos"/>
          <w:b w:val="0"/>
          <w:color w:val="1D2939"/>
          <w:sz w:val="20"/>
        </w:rPr>
        <w:t>Admin can sign in securely and sees only permitted sessions.</w:t>
      </w:r>
    </w:p>
    <w:p w14:paraId="588EDBC4">
      <w:pPr>
        <w:spacing w:after="60"/>
        <w:ind w:left="216"/>
      </w:pPr>
      <w:r>
        <w:rPr>
          <w:rFonts w:ascii="Aptos" w:hAnsi="Aptos"/>
          <w:b/>
          <w:color w:val="18B9A6"/>
          <w:sz w:val="24"/>
        </w:rPr>
        <w:t xml:space="preserve">☐  </w:t>
      </w:r>
      <w:r>
        <w:rPr>
          <w:rFonts w:ascii="Aptos" w:hAnsi="Aptos"/>
          <w:b w:val="0"/>
          <w:color w:val="1D2939"/>
          <w:sz w:val="20"/>
        </w:rPr>
        <w:t>Client receives a signed session URL/token and cannot access another session.</w:t>
      </w:r>
    </w:p>
    <w:p w14:paraId="6CFC6014">
      <w:pPr>
        <w:spacing w:after="60"/>
        <w:ind w:left="216"/>
      </w:pPr>
      <w:r>
        <w:rPr>
          <w:rFonts w:ascii="Aptos" w:hAnsi="Aptos"/>
          <w:b/>
          <w:color w:val="18B9A6"/>
          <w:sz w:val="24"/>
        </w:rPr>
        <w:t xml:space="preserve">☐  </w:t>
      </w:r>
      <w:r>
        <w:rPr>
          <w:rFonts w:ascii="Aptos" w:hAnsi="Aptos"/>
          <w:b w:val="0"/>
          <w:color w:val="1D2939"/>
          <w:sz w:val="20"/>
        </w:rPr>
        <w:t>Backend owns the authoritative current screen.</w:t>
      </w:r>
    </w:p>
    <w:p w14:paraId="229F18F2">
      <w:pPr>
        <w:spacing w:after="60"/>
        <w:ind w:left="216"/>
      </w:pPr>
      <w:r>
        <w:rPr>
          <w:rFonts w:ascii="Aptos" w:hAnsi="Aptos"/>
          <w:b/>
          <w:color w:val="18B9A6"/>
          <w:sz w:val="24"/>
        </w:rPr>
        <w:t xml:space="preserve">☐  </w:t>
      </w:r>
      <w:r>
        <w:rPr>
          <w:rFonts w:ascii="Aptos" w:hAnsi="Aptos"/>
          <w:b w:val="0"/>
          <w:color w:val="1D2939"/>
          <w:sz w:val="20"/>
        </w:rPr>
        <w:t>Admin Preview is local-only; Send persists and broadcasts.</w:t>
      </w:r>
    </w:p>
    <w:p w14:paraId="36F6571D">
      <w:pPr>
        <w:spacing w:after="60"/>
        <w:ind w:left="216"/>
      </w:pPr>
      <w:r>
        <w:rPr>
          <w:rFonts w:ascii="Aptos" w:hAnsi="Aptos"/>
          <w:b/>
          <w:color w:val="18B9A6"/>
          <w:sz w:val="24"/>
        </w:rPr>
        <w:t xml:space="preserve">☐  </w:t>
      </w:r>
      <w:r>
        <w:rPr>
          <w:rFonts w:ascii="Aptos" w:hAnsi="Aptos"/>
          <w:b w:val="0"/>
          <w:color w:val="1D2939"/>
          <w:sz w:val="20"/>
        </w:rPr>
        <w:t>Client reconnect/refetch restores the correct current screen.</w:t>
      </w:r>
    </w:p>
    <w:p w14:paraId="06347516">
      <w:pPr>
        <w:spacing w:after="60"/>
        <w:ind w:left="216"/>
      </w:pPr>
      <w:r>
        <w:rPr>
          <w:rFonts w:ascii="Aptos" w:hAnsi="Aptos"/>
          <w:b/>
          <w:color w:val="18B9A6"/>
          <w:sz w:val="24"/>
        </w:rPr>
        <w:t xml:space="preserve">☐  </w:t>
      </w:r>
      <w:r>
        <w:rPr>
          <w:rFonts w:ascii="Aptos" w:hAnsi="Aptos"/>
          <w:b w:val="0"/>
          <w:color w:val="1D2939"/>
          <w:sz w:val="20"/>
        </w:rPr>
        <w:t>Every meaningful session action is written to an audit event.</w:t>
      </w:r>
    </w:p>
    <w:p w14:paraId="6B3D9C74">
      <w:pPr>
        <w:spacing w:after="60"/>
        <w:ind w:left="216"/>
      </w:pPr>
      <w:r>
        <w:rPr>
          <w:rFonts w:ascii="Aptos" w:hAnsi="Aptos"/>
          <w:b/>
          <w:color w:val="18B9A6"/>
          <w:sz w:val="24"/>
        </w:rPr>
        <w:t xml:space="preserve">☐  </w:t>
      </w:r>
      <w:r>
        <w:rPr>
          <w:rFonts w:ascii="Aptos" w:hAnsi="Aptos"/>
          <w:b w:val="0"/>
          <w:color w:val="1D2939"/>
          <w:sz w:val="20"/>
        </w:rPr>
        <w:t>No password, OTP, recovery phrase, private key, or other authentication secret is requested or stored.</w:t>
      </w:r>
    </w:p>
    <w:p w14:paraId="4ED28A29">
      <w:pPr>
        <w:spacing w:after="60"/>
        <w:ind w:left="216"/>
      </w:pPr>
      <w:r>
        <w:rPr>
          <w:rFonts w:ascii="Aptos" w:hAnsi="Aptos"/>
          <w:b/>
          <w:color w:val="18B9A6"/>
          <w:sz w:val="24"/>
        </w:rPr>
        <w:t xml:space="preserve">☐  </w:t>
      </w:r>
      <w:r>
        <w:rPr>
          <w:rFonts w:ascii="Aptos" w:hAnsi="Aptos"/>
          <w:b w:val="0"/>
          <w:color w:val="1D2939"/>
          <w:sz w:val="20"/>
        </w:rPr>
        <w:t>OAuth/OpenID Connect is used for supported third-party account authorization.</w:t>
      </w:r>
    </w:p>
    <w:p w14:paraId="73FD20FB">
      <w:pPr>
        <w:spacing w:after="60"/>
        <w:ind w:left="216"/>
      </w:pPr>
      <w:r>
        <w:rPr>
          <w:rFonts w:ascii="Aptos" w:hAnsi="Aptos"/>
          <w:b/>
          <w:color w:val="18B9A6"/>
          <w:sz w:val="24"/>
        </w:rPr>
        <w:t xml:space="preserve">☐  </w:t>
      </w:r>
      <w:r>
        <w:rPr>
          <w:rFonts w:ascii="Aptos" w:hAnsi="Aptos"/>
          <w:b w:val="0"/>
          <w:color w:val="1D2939"/>
          <w:sz w:val="20"/>
        </w:rPr>
        <w:t>Official wallet connection/signature flow is used for wallet integrations.</w:t>
      </w:r>
    </w:p>
    <w:p w14:paraId="48E7EC5C">
      <w:pPr>
        <w:spacing w:after="60"/>
        <w:ind w:left="216"/>
      </w:pPr>
      <w:r>
        <w:rPr>
          <w:rFonts w:ascii="Aptos" w:hAnsi="Aptos"/>
          <w:b/>
          <w:color w:val="18B9A6"/>
          <w:sz w:val="24"/>
        </w:rPr>
        <w:t xml:space="preserve">☐  </w:t>
      </w:r>
      <w:r>
        <w:rPr>
          <w:rFonts w:ascii="Aptos" w:hAnsi="Aptos"/>
          <w:b w:val="0"/>
          <w:color w:val="1D2939"/>
          <w:sz w:val="20"/>
        </w:rPr>
        <w:t>Multiple concurrent Socket.IO rooms are isolated.</w:t>
      </w:r>
    </w:p>
    <w:p w14:paraId="045ED9B4">
      <w:pPr>
        <w:spacing w:after="60"/>
        <w:ind w:left="216"/>
      </w:pPr>
      <w:r>
        <w:rPr>
          <w:rFonts w:ascii="Aptos" w:hAnsi="Aptos"/>
          <w:b/>
          <w:color w:val="18B9A6"/>
          <w:sz w:val="24"/>
        </w:rPr>
        <w:t xml:space="preserve">☐  </w:t>
      </w:r>
      <w:r>
        <w:rPr>
          <w:rFonts w:ascii="Aptos" w:hAnsi="Aptos"/>
          <w:b w:val="0"/>
          <w:color w:val="1D2939"/>
          <w:sz w:val="20"/>
        </w:rPr>
        <w:t>RBAC is enforced by the server, not only the UI.</w:t>
      </w:r>
    </w:p>
    <w:p w14:paraId="40F7D845">
      <w:pPr>
        <w:spacing w:after="60"/>
        <w:ind w:left="216"/>
      </w:pPr>
      <w:r>
        <w:rPr>
          <w:rFonts w:ascii="Aptos" w:hAnsi="Aptos"/>
          <w:b/>
          <w:color w:val="18B9A6"/>
          <w:sz w:val="24"/>
        </w:rPr>
        <w:t xml:space="preserve">☐  </w:t>
      </w:r>
      <w:r>
        <w:rPr>
          <w:rFonts w:ascii="Aptos" w:hAnsi="Aptos"/>
          <w:b w:val="0"/>
          <w:color w:val="1D2939"/>
          <w:sz w:val="20"/>
        </w:rPr>
        <w:t>P0 tests run in CI.</w:t>
      </w:r>
    </w:p>
    <w:p w14:paraId="64985F21">
      <w:pPr>
        <w:spacing w:after="60"/>
        <w:ind w:left="216"/>
      </w:pPr>
      <w:r>
        <w:rPr>
          <w:rFonts w:ascii="Aptos" w:hAnsi="Aptos"/>
          <w:b/>
          <w:color w:val="18B9A6"/>
          <w:sz w:val="24"/>
        </w:rPr>
        <w:t xml:space="preserve">☐  </w:t>
      </w:r>
      <w:r>
        <w:rPr>
          <w:rFonts w:ascii="Aptos" w:hAnsi="Aptos"/>
          <w:b w:val="0"/>
          <w:color w:val="1D2939"/>
          <w:sz w:val="20"/>
        </w:rPr>
        <w:t>Production uses HTTPS/WSS, secrets management, rate limits, monitoring, and health checks.</w:t>
      </w:r>
    </w:p>
    <w:p w14:paraId="51788C13">
      <w:pPr>
        <w:pStyle w:val="3"/>
      </w:pPr>
      <w:r>
        <w:t>Recommended first coding session</w:t>
      </w:r>
    </w:p>
    <w:p w14:paraId="259BB65D">
      <w:pPr>
        <w:pStyle w:val="29"/>
        <w:spacing w:after="60"/>
      </w:pPr>
      <w:r>
        <w:rPr>
          <w:rFonts w:ascii="Aptos" w:hAnsi="Aptos"/>
          <w:b w:val="0"/>
          <w:color w:val="1D2939"/>
          <w:sz w:val="21"/>
        </w:rPr>
        <w:t>Create the monorepo and the shared `ClientScreen` type.</w:t>
      </w:r>
    </w:p>
    <w:p w14:paraId="2839951E">
      <w:pPr>
        <w:pStyle w:val="29"/>
        <w:spacing w:after="60"/>
      </w:pPr>
      <w:r>
        <w:rPr>
          <w:rFonts w:ascii="Aptos" w:hAnsi="Aptos"/>
          <w:b w:val="0"/>
          <w:color w:val="1D2939"/>
          <w:sz w:val="21"/>
        </w:rPr>
        <w:t>Start PostgreSQL with Docker and create the Session + SessionEvent models.</w:t>
      </w:r>
    </w:p>
    <w:p w14:paraId="50B2FC09">
      <w:pPr>
        <w:pStyle w:val="29"/>
        <w:spacing w:after="60"/>
      </w:pPr>
      <w:r>
        <w:rPr>
          <w:rFonts w:ascii="Aptos" w:hAnsi="Aptos"/>
          <w:b w:val="0"/>
          <w:color w:val="1D2939"/>
          <w:sz w:val="21"/>
        </w:rPr>
        <w:t>Implement `POST /sessions` and `POST /sessions/:id/screen`.</w:t>
      </w:r>
    </w:p>
    <w:p w14:paraId="47F80E52">
      <w:pPr>
        <w:pStyle w:val="29"/>
        <w:spacing w:after="60"/>
      </w:pPr>
      <w:r>
        <w:rPr>
          <w:rFonts w:ascii="Aptos" w:hAnsi="Aptos"/>
          <w:b w:val="0"/>
          <w:color w:val="1D2939"/>
          <w:sz w:val="21"/>
        </w:rPr>
        <w:t>Add one Socket.IO room per session.</w:t>
      </w:r>
    </w:p>
    <w:p w14:paraId="3601DFE2">
      <w:pPr>
        <w:pStyle w:val="29"/>
        <w:spacing w:after="60"/>
      </w:pPr>
      <w:r>
        <w:rPr>
          <w:rFonts w:ascii="Aptos" w:hAnsi="Aptos"/>
          <w:b w:val="0"/>
          <w:color w:val="1D2939"/>
          <w:sz w:val="21"/>
        </w:rPr>
        <w:t>Create only two screens first: WELCOME and SUCCESS.</w:t>
      </w:r>
    </w:p>
    <w:p w14:paraId="05AFDD46">
      <w:pPr>
        <w:pStyle w:val="29"/>
        <w:spacing w:after="60"/>
      </w:pPr>
      <w:r>
        <w:rPr>
          <w:rFonts w:ascii="Aptos" w:hAnsi="Aptos"/>
          <w:b w:val="0"/>
          <w:color w:val="1D2939"/>
          <w:sz w:val="21"/>
        </w:rPr>
        <w:t>Build one admin Send button and prove the client changes in real time.</w:t>
      </w:r>
    </w:p>
    <w:p w14:paraId="56B8D506">
      <w:pPr>
        <w:pStyle w:val="29"/>
        <w:spacing w:after="60"/>
      </w:pPr>
      <w:r>
        <w:rPr>
          <w:rFonts w:ascii="Aptos" w:hAnsi="Aptos"/>
          <w:b w:val="0"/>
          <w:color w:val="1D2939"/>
          <w:sz w:val="21"/>
        </w:rPr>
        <w:t>Only after that works, add the remaining safe screens, activity timeline, auth, and tests.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CAE8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6172F3" w:sz="12" w:space="0"/>
              <w:left w:val="single" w:color="6172F3" w:sz="12" w:space="0"/>
              <w:bottom w:val="single" w:color="6172F3" w:sz="12" w:space="0"/>
              <w:right w:val="single" w:color="6172F3" w:sz="12" w:space="0"/>
            </w:tcBorders>
            <w:shd w:val="clear" w:color="auto" w:fill="EEF4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02868FBB">
            <w:r>
              <w:rPr>
                <w:rFonts w:ascii="Aptos" w:hAnsi="Aptos"/>
                <w:b/>
                <w:color w:val="1D2939"/>
                <w:sz w:val="21"/>
              </w:rPr>
              <w:t>Best milestone</w:t>
            </w:r>
            <w:r>
              <w:rPr>
                <w:rFonts w:ascii="Aptos" w:hAnsi="Aptos"/>
                <w:b/>
                <w:color w:val="1D2939"/>
                <w:sz w:val="21"/>
              </w:rPr>
              <w:br w:type="textWrapping"/>
            </w:r>
            <w:r>
              <w:rPr>
                <w:rFonts w:ascii="Aptos" w:hAnsi="Aptos"/>
                <w:b w:val="0"/>
                <w:color w:val="1D2939"/>
                <w:sz w:val="19"/>
              </w:rPr>
              <w:t>Do not begin by reproducing every visual screen from the video. First prove this path: Admin clicks WELCOME/SUCCESS -&gt; API persists state -&gt; Socket.IO broadcasts -&gt; client changes instantly -&gt; event appears in the timeline. Once that loop is reliable, the rest is straightforward product work.</w:t>
            </w:r>
          </w:p>
        </w:tc>
      </w:tr>
    </w:tbl>
    <w:p w14:paraId="6AA1ADE7">
      <w:pPr>
        <w:spacing w:after="0"/>
      </w:pPr>
    </w:p>
    <w:p w14:paraId="79DAC33C">
      <w:pPr>
        <w:pStyle w:val="2"/>
      </w:pPr>
      <w:r>
        <w:t>Appendix - Event contract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2"/>
      </w:tblGrid>
      <w:tr w14:paraId="31D5A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01828" w:sz="0" w:space="0"/>
              <w:left w:val="single" w:color="101828" w:sz="0" w:space="0"/>
              <w:bottom w:val="single" w:color="101828" w:sz="0" w:space="0"/>
              <w:right w:val="single" w:color="101828" w:sz="0" w:space="0"/>
            </w:tcBorders>
            <w:shd w:val="clear" w:color="auto" w:fill="10182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6B66073">
            <w:pPr>
              <w:pStyle w:val="164"/>
            </w:pPr>
            <w:r>
              <w:rPr>
                <w:rFonts w:ascii="DejaVu Sans Mono" w:hAnsi="DejaVu Sans Mono"/>
                <w:color w:val="F2F4F7"/>
                <w:sz w:val="16"/>
              </w:rPr>
              <w:t>// server -&gt; client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type ScreenChangedEvent = {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sessionId: string;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screen: ClientScreen;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version: number;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occurredAt: string;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};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// client -&gt; server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type SafeFormSubmittedEvent = {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sessionId: string;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form: "CASE_CODE" | "ACCOUNT_REVIEW";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values: Record&lt;string, string | boolean&gt;;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};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// server -&gt; admin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type SessionActivityEvent = {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sessionId: string;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type: string;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summary: string;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 xml:space="preserve">  occurredAt: string;</w:t>
            </w:r>
            <w:r>
              <w:rPr>
                <w:rFonts w:ascii="DejaVu Sans Mono" w:hAnsi="DejaVu Sans Mono"/>
                <w:color w:val="F2F4F7"/>
                <w:sz w:val="16"/>
              </w:rPr>
              <w:br w:type="textWrapping"/>
            </w:r>
            <w:r>
              <w:rPr>
                <w:rFonts w:ascii="DejaVu Sans Mono" w:hAnsi="DejaVu Sans Mono"/>
                <w:color w:val="F2F4F7"/>
                <w:sz w:val="16"/>
              </w:rPr>
              <w:t>};</w:t>
            </w:r>
          </w:p>
        </w:tc>
      </w:tr>
    </w:tbl>
    <w:p w14:paraId="7B6431E4">
      <w:pPr>
        <w:spacing w:after="0"/>
      </w:pPr>
    </w:p>
    <w:p w14:paraId="46A7997B">
      <w:r>
        <w:rPr>
          <w:rFonts w:ascii="Aptos" w:hAnsi="Aptos"/>
          <w:b w:val="0"/>
          <w:color w:val="1D2939"/>
          <w:sz w:val="21"/>
        </w:rPr>
        <w:t>Including a monotonically increasing `version` in state changes makes reconnect handling easier: the client can ignore an old event and refetch if it detects a gap.</w:t>
      </w:r>
    </w:p>
    <w:sectPr>
      <w:headerReference r:id="rId5" w:type="default"/>
      <w:footerReference r:id="rId6" w:type="default"/>
      <w:pgSz w:w="12240" w:h="15840"/>
      <w:pgMar w:top="936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05194">
    <w:pPr>
      <w:pStyle w:val="18"/>
    </w:pPr>
  </w:p>
  <w:tbl>
    <w:tblPr>
      <w:tblStyle w:val="1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896"/>
      <w:gridCol w:w="4896"/>
    </w:tblGrid>
    <w:tr w14:paraId="2EE00CA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4896" w:type="dxa"/>
        </w:tcPr>
        <w:p w14:paraId="7DA34D93">
          <w:r>
            <w:rPr>
              <w:rFonts w:ascii="Aptos" w:hAnsi="Aptos"/>
              <w:b w:val="0"/>
              <w:color w:val="667085"/>
              <w:sz w:val="16"/>
            </w:rPr>
            <w:t>Safe implementation guide based on the supplied video reference</w:t>
          </w:r>
        </w:p>
      </w:tc>
      <w:tc>
        <w:tcPr>
          <w:tcW w:w="4896" w:type="dxa"/>
        </w:tcPr>
        <w:p w14:paraId="29792344">
          <w:pPr>
            <w:jc w:val="right"/>
          </w:pPr>
          <w:r>
            <w:rPr>
              <w:rFonts w:ascii="Aptos" w:hAnsi="Aptos"/>
              <w:b w:val="0"/>
              <w:color w:val="667085"/>
              <w:sz w:val="16"/>
            </w:rPr>
            <w:t xml:space="preserve">Page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14:paraId="42F4A01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2E809">
    <w:pPr>
      <w:pStyle w:val="19"/>
      <w:jc w:val="right"/>
    </w:pPr>
    <w:r>
      <w:rPr>
        <w:rFonts w:ascii="Aptos" w:hAnsi="Aptos"/>
        <w:b/>
        <w:color w:val="667085"/>
        <w:sz w:val="16"/>
      </w:rPr>
      <w:t>REALTIME SUPPORT PLATFORM  |  DEVELOPER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751375"/>
    <w:rsid w:val="4C22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Aptos" w:hAnsi="Aptos" w:eastAsiaTheme="minorEastAsia" w:cstheme="minorBidi"/>
      <w:color w:val="1D2939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8243A"/>
      <w:sz w:val="4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3B55C9"/>
      <w:sz w:val="30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7C3AED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00" w:after="120" w:line="240" w:lineRule="auto"/>
      <w:contextualSpacing/>
    </w:pPr>
    <w:rPr>
      <w:rFonts w:asciiTheme="majorHAnsi" w:hAnsiTheme="majorHAnsi" w:eastAsiaTheme="majorEastAsia" w:cstheme="majorBidi"/>
      <w:b/>
      <w:color w:val="18243A"/>
      <w:spacing w:val="5"/>
      <w:kern w:val="28"/>
      <w:sz w:val="6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after="0" w:line="240" w:lineRule="auto"/>
    </w:pPr>
    <w:rPr>
      <w:rFonts w:ascii="DejaVu Sans Mono" w:hAnsi="DejaVu Sans Mono" w:eastAsiaTheme="minorEastAsia" w:cstheme="minorBidi"/>
      <w:color w:val="F2F4F7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545</Words>
  <Characters>3204</Characters>
  <Lines>0</Lines>
  <Paragraphs>0</Paragraphs>
  <TotalTime>899</TotalTime>
  <ScaleCrop>false</ScaleCrop>
  <LinksUpToDate>false</LinksUpToDate>
  <CharactersWithSpaces>3731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andrii</cp:lastModifiedBy>
  <dcterms:modified xsi:type="dcterms:W3CDTF">2026-10-06T12:03:15Z</dcterms:modified>
  <dc:subject>Safe architecture and implementation plan for a realtime operator/client support workflow</dc:subject>
  <dc:title>Realtime Support Platform - Step-by-Step Developer Build Guide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eyJoZGlkIjoiZTQ5MTE4MDZkOTBhNDFiZWI2ZmQyOWU3ZmRiNTUyOTcifQ==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D87D28639B3F4ED8A5D98C8C71C45C6C_13</vt:lpwstr>
  </property>
</Properties>
</file>