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9" w:rsidRDefault="00F96B31" w:rsidP="008A6F0B">
      <w:pPr>
        <w:pStyle w:val="Title"/>
      </w:pPr>
      <w:r>
        <w:rPr>
          <w:rFonts w:hint="eastAsia"/>
        </w:rPr>
        <w:t>库存盘点</w:t>
      </w:r>
      <w:r w:rsidR="00EB36C2">
        <w:rPr>
          <w:rFonts w:hint="eastAsia"/>
        </w:rPr>
        <w:t>逻辑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栏位说明</w:t>
      </w:r>
    </w:p>
    <w:p w:rsidR="008A6F0B" w:rsidRDefault="006E3F97" w:rsidP="00DE5AD4">
      <w:pPr>
        <w:ind w:leftChars="100" w:left="210"/>
      </w:pPr>
      <w:r>
        <w:rPr>
          <w:rFonts w:hint="eastAsia"/>
        </w:rPr>
        <w:t>Warehouse</w:t>
      </w:r>
      <w:r w:rsidR="008A6F0B">
        <w:rPr>
          <w:rFonts w:hint="eastAsia"/>
        </w:rPr>
        <w:t xml:space="preserve">: </w:t>
      </w:r>
      <w:r>
        <w:rPr>
          <w:rFonts w:hint="eastAsia"/>
        </w:rPr>
        <w:t>仓库名称</w:t>
      </w:r>
      <w:r w:rsidR="008A6F0B">
        <w:rPr>
          <w:rFonts w:hint="eastAsia"/>
        </w:rPr>
        <w:t xml:space="preserve">   </w:t>
      </w:r>
      <w:r w:rsidR="00C53150">
        <w:rPr>
          <w:rFonts w:hint="eastAsia"/>
        </w:rPr>
        <w:tab/>
      </w:r>
      <w:r w:rsidR="00C53150">
        <w:rPr>
          <w:rFonts w:hint="eastAsia"/>
        </w:rPr>
        <w:tab/>
      </w:r>
      <w:r>
        <w:rPr>
          <w:rFonts w:hint="eastAsia"/>
        </w:rPr>
        <w:t xml:space="preserve">    </w:t>
      </w:r>
      <w:r w:rsidR="008A6F0B">
        <w:rPr>
          <w:rFonts w:hint="eastAsia"/>
        </w:rPr>
        <w:t>对应数据库栏位</w:t>
      </w:r>
      <w:proofErr w:type="spellStart"/>
      <w:r w:rsidRPr="006E3F97">
        <w:t>warehouseid</w:t>
      </w:r>
      <w:proofErr w:type="spellEnd"/>
    </w:p>
    <w:p w:rsidR="008A6F0B" w:rsidRDefault="006E3F97" w:rsidP="00DE5AD4">
      <w:pPr>
        <w:ind w:leftChars="100" w:left="210"/>
      </w:pPr>
      <w:r>
        <w:rPr>
          <w:rFonts w:hint="eastAsia"/>
        </w:rPr>
        <w:t>GRN</w:t>
      </w:r>
      <w:proofErr w:type="gramStart"/>
      <w:r w:rsidR="008A6F0B">
        <w:rPr>
          <w:rFonts w:hint="eastAsia"/>
        </w:rPr>
        <w:t>:</w:t>
      </w:r>
      <w:r>
        <w:rPr>
          <w:rFonts w:hint="eastAsia"/>
        </w:rPr>
        <w:t>收料单号</w:t>
      </w:r>
      <w:proofErr w:type="gramEnd"/>
      <w:r w:rsidR="008A6F0B">
        <w:rPr>
          <w:rFonts w:hint="eastAsia"/>
        </w:rPr>
        <w:t xml:space="preserve">    </w:t>
      </w:r>
      <w:r w:rsidR="008A6F0B">
        <w:rPr>
          <w:rFonts w:hint="eastAsia"/>
        </w:rPr>
        <w:tab/>
      </w:r>
      <w:r w:rsidR="008A6F0B">
        <w:rPr>
          <w:rFonts w:hint="eastAsia"/>
        </w:rPr>
        <w:tab/>
      </w:r>
      <w:r w:rsidR="00863319">
        <w:rPr>
          <w:rFonts w:hint="eastAsia"/>
        </w:rPr>
        <w:tab/>
      </w:r>
      <w:r w:rsidR="00F04696">
        <w:rPr>
          <w:rFonts w:hint="eastAsia"/>
        </w:rPr>
        <w:t xml:space="preserve">    </w:t>
      </w:r>
      <w:r w:rsidR="008A6F0B">
        <w:rPr>
          <w:rFonts w:hint="eastAsia"/>
        </w:rPr>
        <w:t>对应数据库栏位</w:t>
      </w:r>
      <w:r w:rsidR="008A6F0B">
        <w:rPr>
          <w:rFonts w:hint="eastAsia"/>
        </w:rPr>
        <w:t>SHIP_DATE</w:t>
      </w:r>
    </w:p>
    <w:p w:rsidR="00255FD2" w:rsidRDefault="00F04696" w:rsidP="00DE5AD4">
      <w:pPr>
        <w:ind w:leftChars="100" w:left="210"/>
      </w:pPr>
      <w:r>
        <w:rPr>
          <w:rFonts w:hint="eastAsia"/>
        </w:rPr>
        <w:t>PN</w:t>
      </w:r>
      <w:r w:rsidR="00255FD2">
        <w:rPr>
          <w:rFonts w:hint="eastAsia"/>
        </w:rPr>
        <w:t xml:space="preserve">: </w:t>
      </w:r>
      <w:r w:rsidR="00255FD2">
        <w:rPr>
          <w:rFonts w:hint="eastAsia"/>
        </w:rPr>
        <w:t>料号</w:t>
      </w:r>
      <w:r w:rsidR="00255FD2">
        <w:rPr>
          <w:rFonts w:hint="eastAsia"/>
        </w:rPr>
        <w:tab/>
      </w:r>
      <w:r w:rsidR="00255FD2">
        <w:rPr>
          <w:rFonts w:hint="eastAsia"/>
        </w:rPr>
        <w:tab/>
      </w:r>
      <w:r w:rsidR="00255FD2">
        <w:rPr>
          <w:rFonts w:hint="eastAsia"/>
        </w:rPr>
        <w:tab/>
      </w:r>
      <w:r w:rsidR="00255FD2"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 w:rsidR="00255FD2">
        <w:rPr>
          <w:rFonts w:hint="eastAsia"/>
        </w:rPr>
        <w:t>对应数据库栏位</w:t>
      </w:r>
      <w:proofErr w:type="spellStart"/>
      <w:r>
        <w:rPr>
          <w:rFonts w:hint="eastAsia"/>
        </w:rPr>
        <w:t>partid</w:t>
      </w:r>
      <w:proofErr w:type="spellEnd"/>
    </w:p>
    <w:p w:rsidR="006E712F" w:rsidRDefault="00F04696" w:rsidP="00F04696">
      <w:pPr>
        <w:ind w:leftChars="100" w:left="210"/>
      </w:pPr>
      <w:proofErr w:type="spellStart"/>
      <w:r>
        <w:rPr>
          <w:rFonts w:hint="eastAsia"/>
        </w:rPr>
        <w:t>Loc</w:t>
      </w:r>
      <w:proofErr w:type="spellEnd"/>
      <w:r w:rsidR="006E712F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库位名称</w:t>
      </w:r>
      <w:r>
        <w:rPr>
          <w:rFonts w:hint="eastAsia"/>
        </w:rPr>
        <w:t xml:space="preserve">                 </w:t>
      </w:r>
      <w:r>
        <w:rPr>
          <w:rFonts w:hint="eastAsia"/>
        </w:rPr>
        <w:t>对应数据库栏位</w:t>
      </w:r>
      <w:proofErr w:type="spellStart"/>
      <w:r>
        <w:rPr>
          <w:rFonts w:hint="eastAsia"/>
        </w:rPr>
        <w:t>locationid</w:t>
      </w:r>
      <w:proofErr w:type="spellEnd"/>
    </w:p>
    <w:p w:rsidR="008A6F0B" w:rsidRDefault="00F04696" w:rsidP="00DE5AD4">
      <w:pPr>
        <w:ind w:leftChars="100" w:left="210"/>
      </w:pPr>
      <w:r>
        <w:rPr>
          <w:rFonts w:hint="eastAsia"/>
        </w:rPr>
        <w:t xml:space="preserve">QTY: </w:t>
      </w:r>
      <w:r>
        <w:rPr>
          <w:rFonts w:hint="eastAsia"/>
        </w:rPr>
        <w:t>库存数量</w:t>
      </w:r>
      <w:r w:rsidR="00255FD2">
        <w:rPr>
          <w:rFonts w:hint="eastAsia"/>
        </w:rPr>
        <w:tab/>
      </w:r>
      <w:r w:rsidR="00255FD2">
        <w:rPr>
          <w:rFonts w:hint="eastAsia"/>
        </w:rPr>
        <w:tab/>
      </w:r>
      <w:r w:rsidR="00255FD2"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 xml:space="preserve">    </w:t>
      </w:r>
      <w:r w:rsidR="00255FD2">
        <w:rPr>
          <w:rFonts w:hint="eastAsia"/>
        </w:rPr>
        <w:t>对应数据库栏位</w:t>
      </w:r>
      <w:r>
        <w:rPr>
          <w:rFonts w:hint="eastAsia"/>
        </w:rPr>
        <w:t>quantity</w:t>
      </w:r>
    </w:p>
    <w:p w:rsidR="00863319" w:rsidRDefault="00F04696" w:rsidP="00F04696">
      <w:r>
        <w:rPr>
          <w:rFonts w:hint="eastAsia"/>
        </w:rPr>
        <w:t xml:space="preserve">  </w:t>
      </w:r>
      <w:r w:rsidR="00863319">
        <w:rPr>
          <w:rFonts w:hint="eastAsia"/>
        </w:rPr>
        <w:t>Status</w:t>
      </w:r>
      <w:proofErr w:type="gramStart"/>
      <w:r w:rsidR="00863319">
        <w:rPr>
          <w:rFonts w:hint="eastAsia"/>
        </w:rPr>
        <w:t>:</w:t>
      </w:r>
      <w:r w:rsidR="00863319">
        <w:rPr>
          <w:rFonts w:hint="eastAsia"/>
        </w:rPr>
        <w:t>状态</w:t>
      </w:r>
      <w:proofErr w:type="gramEnd"/>
      <w:r w:rsidR="00F96B31">
        <w:rPr>
          <w:rFonts w:hint="eastAsia"/>
        </w:rPr>
        <w:t xml:space="preserve">   </w:t>
      </w:r>
      <w:r w:rsidR="00DE5AD4">
        <w:rPr>
          <w:rFonts w:hint="eastAsia"/>
        </w:rPr>
        <w:tab/>
      </w:r>
      <w:r w:rsidR="00F96B31">
        <w:rPr>
          <w:rFonts w:hint="eastAsia"/>
        </w:rPr>
        <w:t xml:space="preserve">                </w:t>
      </w:r>
      <w:r w:rsidR="00863319">
        <w:rPr>
          <w:rFonts w:hint="eastAsia"/>
        </w:rPr>
        <w:t>对应数据库栏位</w:t>
      </w:r>
      <w:r w:rsidR="00F96B31">
        <w:rPr>
          <w:rFonts w:hint="eastAsia"/>
        </w:rPr>
        <w:t xml:space="preserve">status </w:t>
      </w:r>
      <w:r w:rsidR="00F96B31" w:rsidRPr="00F96B31">
        <w:t>{“PH</w:t>
      </w:r>
      <w:r w:rsidR="00F96B31">
        <w:t>YSICAL”, “QUARANTINE”,”REJECT”}</w:t>
      </w:r>
    </w:p>
    <w:p w:rsidR="00F96B31" w:rsidRDefault="00F96B31" w:rsidP="00F04696"/>
    <w:p w:rsidR="00DE5AD4" w:rsidRDefault="00DE5AD4" w:rsidP="00DE5A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0921A7" w:rsidRDefault="0025267F" w:rsidP="000921A7">
      <w:pPr>
        <w:pStyle w:val="ListParagraph"/>
        <w:ind w:left="420" w:firstLineChars="0" w:firstLine="0"/>
      </w:pPr>
      <w:r>
        <w:rPr>
          <w:rFonts w:hint="eastAsia"/>
        </w:rPr>
        <w:t>仓库取得分配到设备上的</w:t>
      </w:r>
      <w:r>
        <w:rPr>
          <w:rFonts w:hint="eastAsia"/>
        </w:rPr>
        <w:t>SL</w:t>
      </w:r>
      <w:r>
        <w:rPr>
          <w:rFonts w:hint="eastAsia"/>
        </w:rPr>
        <w:t>清单</w:t>
      </w:r>
      <w:r>
        <w:rPr>
          <w:rFonts w:hint="eastAsia"/>
        </w:rPr>
        <w:t xml:space="preserve">, </w:t>
      </w:r>
      <w:r>
        <w:rPr>
          <w:rFonts w:hint="eastAsia"/>
        </w:rPr>
        <w:t>把数据保存在本地</w:t>
      </w:r>
      <w:r>
        <w:rPr>
          <w:rFonts w:hint="eastAsia"/>
        </w:rPr>
        <w:t xml:space="preserve">; </w:t>
      </w:r>
    </w:p>
    <w:p w:rsidR="0025267F" w:rsidRDefault="0025267F" w:rsidP="000921A7">
      <w:pPr>
        <w:pStyle w:val="ListParagraph"/>
        <w:ind w:left="420" w:firstLineChars="0" w:firstLine="0"/>
      </w:pPr>
      <w:r>
        <w:rPr>
          <w:rFonts w:hint="eastAsia"/>
        </w:rPr>
        <w:t>对本地的分配大的</w:t>
      </w:r>
      <w:r>
        <w:rPr>
          <w:rFonts w:hint="eastAsia"/>
        </w:rPr>
        <w:t>SL Item</w:t>
      </w:r>
      <w:r>
        <w:rPr>
          <w:rFonts w:hint="eastAsia"/>
        </w:rPr>
        <w:t>和料号信息进行数量维护</w:t>
      </w:r>
      <w:r>
        <w:rPr>
          <w:rFonts w:hint="eastAsia"/>
        </w:rPr>
        <w:t>;</w:t>
      </w:r>
    </w:p>
    <w:p w:rsidR="0025267F" w:rsidRPr="0025267F" w:rsidRDefault="0025267F" w:rsidP="000921A7">
      <w:pPr>
        <w:pStyle w:val="ListParagraph"/>
        <w:ind w:left="420" w:firstLineChars="0" w:firstLine="0"/>
      </w:pPr>
      <w:r>
        <w:rPr>
          <w:rFonts w:hint="eastAsia"/>
        </w:rPr>
        <w:t>完成数量维护后，选择</w:t>
      </w:r>
      <w:r>
        <w:rPr>
          <w:rFonts w:hint="eastAsia"/>
        </w:rPr>
        <w:t>upload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将已经维护数量的</w:t>
      </w:r>
      <w:r>
        <w:rPr>
          <w:rFonts w:hint="eastAsia"/>
        </w:rPr>
        <w:t>item</w:t>
      </w:r>
      <w:r>
        <w:rPr>
          <w:rFonts w:hint="eastAsia"/>
        </w:rPr>
        <w:t>从清单出移除</w:t>
      </w:r>
      <w:r>
        <w:rPr>
          <w:rFonts w:hint="eastAsia"/>
        </w:rPr>
        <w:t>;</w:t>
      </w:r>
    </w:p>
    <w:p w:rsidR="0025267F" w:rsidRPr="0025267F" w:rsidRDefault="0025267F" w:rsidP="000921A7">
      <w:pPr>
        <w:pStyle w:val="ListParagraph"/>
        <w:ind w:left="420" w:firstLineChars="0" w:firstLine="0"/>
      </w:pPr>
    </w:p>
    <w:p w:rsidR="00863319" w:rsidRDefault="00052F66" w:rsidP="00052F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主用户界面</w:t>
      </w:r>
    </w:p>
    <w:p w:rsidR="00BB6F75" w:rsidRDefault="00F93D35" w:rsidP="003238ED">
      <w:pPr>
        <w:pStyle w:val="ListParagraph"/>
        <w:ind w:left="420" w:firstLineChars="0" w:firstLine="0"/>
      </w:pPr>
      <w:r>
        <w:rPr>
          <w:rFonts w:hint="eastAsia"/>
        </w:rPr>
        <w:t>(</w:t>
      </w:r>
      <w:r w:rsidRPr="00B50237">
        <w:rPr>
          <w:rFonts w:hint="eastAsia"/>
          <w:highlight w:val="yellow"/>
        </w:rPr>
        <w:t>料号灰色区域</w:t>
      </w:r>
      <w:r w:rsidRPr="00B50237">
        <w:rPr>
          <w:rFonts w:hint="eastAsia"/>
          <w:highlight w:val="yellow"/>
        </w:rPr>
        <w:t xml:space="preserve">, </w:t>
      </w:r>
      <w:r w:rsidRPr="00B50237">
        <w:rPr>
          <w:rFonts w:hint="eastAsia"/>
          <w:highlight w:val="yellow"/>
        </w:rPr>
        <w:t>明细显示顺序</w:t>
      </w:r>
      <w:r w:rsidRPr="00B50237">
        <w:rPr>
          <w:rFonts w:hint="eastAsia"/>
          <w:highlight w:val="yellow"/>
        </w:rPr>
        <w:t xml:space="preserve">: Group </w:t>
      </w:r>
      <w:proofErr w:type="gramStart"/>
      <w:r w:rsidRPr="00B50237">
        <w:rPr>
          <w:rFonts w:hint="eastAsia"/>
          <w:highlight w:val="yellow"/>
        </w:rPr>
        <w:t>1 :</w:t>
      </w:r>
      <w:proofErr w:type="gramEnd"/>
      <w:r w:rsidRPr="00B50237">
        <w:rPr>
          <w:rFonts w:hint="eastAsia"/>
          <w:highlight w:val="yellow"/>
        </w:rPr>
        <w:t xml:space="preserve"> WH, </w:t>
      </w:r>
      <w:proofErr w:type="spellStart"/>
      <w:r w:rsidRPr="00B50237">
        <w:rPr>
          <w:rFonts w:hint="eastAsia"/>
          <w:highlight w:val="yellow"/>
        </w:rPr>
        <w:t>Loc</w:t>
      </w:r>
      <w:proofErr w:type="spellEnd"/>
      <w:r w:rsidRPr="00B50237">
        <w:rPr>
          <w:rFonts w:hint="eastAsia"/>
          <w:highlight w:val="yellow"/>
        </w:rPr>
        <w:t xml:space="preserve">, PHY, QUAR, </w:t>
      </w:r>
      <w:proofErr w:type="spellStart"/>
      <w:r w:rsidRPr="00B50237">
        <w:rPr>
          <w:rFonts w:hint="eastAsia"/>
          <w:highlight w:val="yellow"/>
        </w:rPr>
        <w:t>Nett</w:t>
      </w:r>
      <w:proofErr w:type="spellEnd"/>
      <w:r w:rsidRPr="00B50237">
        <w:rPr>
          <w:rFonts w:hint="eastAsia"/>
          <w:highlight w:val="yellow"/>
        </w:rPr>
        <w:t xml:space="preserve">;  Group 2: SL </w:t>
      </w:r>
      <w:proofErr w:type="spellStart"/>
      <w:r w:rsidRPr="00B50237">
        <w:rPr>
          <w:rFonts w:hint="eastAsia"/>
          <w:highlight w:val="yellow"/>
        </w:rPr>
        <w:t>Qty</w:t>
      </w:r>
      <w:proofErr w:type="spellEnd"/>
      <w:r w:rsidRPr="00B50237">
        <w:rPr>
          <w:rFonts w:hint="eastAsia"/>
          <w:highlight w:val="yellow"/>
        </w:rPr>
        <w:t xml:space="preserve">,  Act </w:t>
      </w:r>
      <w:proofErr w:type="spellStart"/>
      <w:r w:rsidRPr="00B50237">
        <w:rPr>
          <w:rFonts w:hint="eastAsia"/>
          <w:highlight w:val="yellow"/>
        </w:rPr>
        <w:t>Qty</w:t>
      </w:r>
      <w:proofErr w:type="spellEnd"/>
      <w:r w:rsidRPr="00B50237">
        <w:rPr>
          <w:rFonts w:hint="eastAsia"/>
          <w:highlight w:val="yellow"/>
        </w:rPr>
        <w:t xml:space="preserve">,  </w:t>
      </w:r>
      <w:proofErr w:type="spellStart"/>
      <w:r w:rsidRPr="00B50237">
        <w:rPr>
          <w:rFonts w:hint="eastAsia"/>
          <w:highlight w:val="yellow"/>
        </w:rPr>
        <w:t>Var</w:t>
      </w:r>
      <w:proofErr w:type="spellEnd"/>
      <w:r w:rsidRPr="00B50237">
        <w:rPr>
          <w:rFonts w:hint="eastAsia"/>
          <w:highlight w:val="yellow"/>
        </w:rPr>
        <w:t xml:space="preserve"> </w:t>
      </w:r>
      <w:proofErr w:type="spellStart"/>
      <w:r w:rsidRPr="00B50237">
        <w:rPr>
          <w:rFonts w:hint="eastAsia"/>
          <w:highlight w:val="yellow"/>
        </w:rPr>
        <w:t>Qty</w:t>
      </w:r>
      <w:proofErr w:type="spellEnd"/>
      <w:r w:rsidRPr="00B50237">
        <w:rPr>
          <w:rFonts w:hint="eastAsia"/>
          <w:highlight w:val="yellow"/>
        </w:rPr>
        <w:t>,  Station</w:t>
      </w:r>
      <w:r>
        <w:rPr>
          <w:rFonts w:hint="eastAsia"/>
        </w:rPr>
        <w:t>)</w:t>
      </w:r>
    </w:p>
    <w:p w:rsidR="0025267F" w:rsidRDefault="0025267F" w:rsidP="003238ED">
      <w:pPr>
        <w:pStyle w:val="ListParagraph"/>
        <w:ind w:left="420" w:firstLineChars="0" w:firstLine="0"/>
      </w:pPr>
    </w:p>
    <w:p w:rsidR="00BB6F75" w:rsidRDefault="0025267F" w:rsidP="003238ED">
      <w:pPr>
        <w:pStyle w:val="ListParagraph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76055" wp14:editId="352787A7">
            <wp:simplePos x="0" y="0"/>
            <wp:positionH relativeFrom="column">
              <wp:posOffset>3058412</wp:posOffset>
            </wp:positionH>
            <wp:positionV relativeFrom="paragraph">
              <wp:posOffset>46998</wp:posOffset>
            </wp:positionV>
            <wp:extent cx="1652736" cy="3066928"/>
            <wp:effectExtent l="0" t="0" r="5080" b="635"/>
            <wp:wrapNone/>
            <wp:docPr id="1" name="Picture 1" descr="C:\Users\JeffreyKang\Desktop\TTAndriodUI\TT  UI设计\仓库发料\发料单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reyKang\Desktop\TTAndriodUI\TT  UI设计\仓库发料\发料单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99" cy="30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F75">
        <w:rPr>
          <w:noProof/>
        </w:rPr>
        <w:drawing>
          <wp:inline distT="0" distB="0" distL="0" distR="0" wp14:anchorId="414AAD0A" wp14:editId="68DD274E">
            <wp:extent cx="1726569" cy="3070598"/>
            <wp:effectExtent l="0" t="0" r="6985" b="0"/>
            <wp:docPr id="2" name="Picture 2" descr="C:\Users\JeffreyKang\Desktop\TTAndriodUI\TT  UI设计\仓库发料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reyKang\Desktop\TTAndriodUI\TT  UI设计\仓库发料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613" cy="30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A7" w:rsidRDefault="000921A7" w:rsidP="00607DAA">
      <w:pPr>
        <w:ind w:left="420"/>
      </w:pPr>
    </w:p>
    <w:p w:rsidR="000921A7" w:rsidRDefault="00C06966" w:rsidP="000921A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</w:t>
      </w:r>
    </w:p>
    <w:p w:rsidR="001831DF" w:rsidRDefault="00063796" w:rsidP="00EF49D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主要逻辑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打开程序后，点一下</w:t>
      </w:r>
      <w:r>
        <w:rPr>
          <w:rFonts w:hint="eastAsia"/>
        </w:rPr>
        <w:t xml:space="preserve">download, </w:t>
      </w:r>
      <w:r w:rsidR="00BD0255">
        <w:rPr>
          <w:rFonts w:hint="eastAsia"/>
        </w:rPr>
        <w:t>将数据库中的待处理明细同步到</w:t>
      </w:r>
      <w:proofErr w:type="spellStart"/>
      <w:r w:rsidR="00BD0255">
        <w:rPr>
          <w:rFonts w:hint="eastAsia"/>
        </w:rPr>
        <w:t>json</w:t>
      </w:r>
      <w:proofErr w:type="spellEnd"/>
      <w:r w:rsidR="00BD0255">
        <w:rPr>
          <w:rFonts w:hint="eastAsia"/>
        </w:rPr>
        <w:t>中</w:t>
      </w:r>
      <w:r w:rsidR="00BD0255">
        <w:rPr>
          <w:rFonts w:hint="eastAsia"/>
        </w:rPr>
        <w:t xml:space="preserve">, </w:t>
      </w:r>
      <w:r w:rsidR="00BD0255">
        <w:rPr>
          <w:rFonts w:hint="eastAsia"/>
        </w:rPr>
        <w:t>如果</w:t>
      </w:r>
      <w:proofErr w:type="spellStart"/>
      <w:r w:rsidR="00BD0255">
        <w:rPr>
          <w:rFonts w:hint="eastAsia"/>
        </w:rPr>
        <w:t>json</w:t>
      </w:r>
      <w:proofErr w:type="spellEnd"/>
      <w:r w:rsidR="00BD0255">
        <w:rPr>
          <w:rFonts w:hint="eastAsia"/>
        </w:rPr>
        <w:t>存在，</w:t>
      </w:r>
    </w:p>
    <w:p w:rsidR="00EF49D3" w:rsidRDefault="00EF49D3" w:rsidP="00EF49D3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内容读取到内存，同时调用</w:t>
      </w:r>
      <w:proofErr w:type="spellStart"/>
      <w:r w:rsidRPr="00EF49D3">
        <w:t>GetSLItemList</w:t>
      </w:r>
      <w:proofErr w:type="spellEnd"/>
      <w:r>
        <w:rPr>
          <w:rFonts w:hint="eastAsia"/>
        </w:rPr>
        <w:t>？</w:t>
      </w:r>
      <w:proofErr w:type="spellStart"/>
      <w:r w:rsidRPr="00EF49D3">
        <w:t>deviceid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id&amp;</w:t>
      </w:r>
      <w:r w:rsidRPr="00EF49D3">
        <w:t>isdownload</w:t>
      </w:r>
      <w:proofErr w:type="spellEnd"/>
      <w:r>
        <w:rPr>
          <w:rFonts w:hint="eastAsia"/>
        </w:rPr>
        <w:t xml:space="preserve">=N; </w:t>
      </w:r>
      <w:r w:rsidR="00434774">
        <w:rPr>
          <w:rFonts w:hint="eastAsia"/>
        </w:rPr>
        <w:t>SL Header</w:t>
      </w:r>
      <w:r w:rsidR="00434774">
        <w:rPr>
          <w:rFonts w:hint="eastAsia"/>
        </w:rPr>
        <w:t>的同步</w:t>
      </w:r>
      <w:r>
        <w:rPr>
          <w:rFonts w:hint="eastAsia"/>
        </w:rPr>
        <w:t xml:space="preserve"> </w:t>
      </w:r>
      <w:proofErr w:type="spellStart"/>
      <w:r w:rsidRPr="00EF49D3">
        <w:t>GetSLHeaderList</w:t>
      </w:r>
      <w:proofErr w:type="spellEnd"/>
      <w:r>
        <w:rPr>
          <w:rFonts w:hint="eastAsia"/>
        </w:rPr>
        <w:t>？</w:t>
      </w:r>
      <w:proofErr w:type="spellStart"/>
      <w:r w:rsidRPr="00EF49D3">
        <w:t>deviceid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id&amp;</w:t>
      </w:r>
      <w:r w:rsidRPr="00EF49D3">
        <w:t>isdownload</w:t>
      </w:r>
      <w:proofErr w:type="spellEnd"/>
      <w:r>
        <w:rPr>
          <w:rFonts w:hint="eastAsia"/>
        </w:rPr>
        <w:t>=N;</w:t>
      </w:r>
      <w:r w:rsidR="00434774">
        <w:rPr>
          <w:rFonts w:hint="eastAsia"/>
        </w:rPr>
        <w:t xml:space="preserve"> </w:t>
      </w:r>
    </w:p>
    <w:p w:rsidR="00434774" w:rsidRDefault="00434774" w:rsidP="00EF49D3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在清单中点击</w:t>
      </w:r>
      <w:r>
        <w:rPr>
          <w:rFonts w:hint="eastAsia"/>
        </w:rPr>
        <w:t xml:space="preserve">SL Header, </w:t>
      </w:r>
      <w:r>
        <w:rPr>
          <w:rFonts w:hint="eastAsia"/>
        </w:rPr>
        <w:t>进入维护界面，输入料号</w:t>
      </w:r>
      <w:r>
        <w:rPr>
          <w:rFonts w:hint="eastAsia"/>
        </w:rPr>
        <w:t>(</w:t>
      </w:r>
      <w:r>
        <w:rPr>
          <w:rFonts w:hint="eastAsia"/>
        </w:rPr>
        <w:t>可扫描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GRN(</w:t>
      </w:r>
      <w:r>
        <w:rPr>
          <w:rFonts w:hint="eastAsia"/>
        </w:rPr>
        <w:t>可扫描</w:t>
      </w:r>
      <w:r>
        <w:rPr>
          <w:rFonts w:hint="eastAsia"/>
        </w:rPr>
        <w:t>)</w:t>
      </w:r>
      <w:r>
        <w:rPr>
          <w:rFonts w:hint="eastAsia"/>
        </w:rPr>
        <w:t>和数量，点击</w:t>
      </w:r>
      <w:r>
        <w:rPr>
          <w:rFonts w:hint="eastAsia"/>
        </w:rPr>
        <w:t>Save</w:t>
      </w:r>
      <w:r>
        <w:rPr>
          <w:rFonts w:hint="eastAsia"/>
        </w:rPr>
        <w:t>保存</w:t>
      </w:r>
      <w:r>
        <w:rPr>
          <w:rFonts w:hint="eastAsia"/>
        </w:rPr>
        <w:t xml:space="preserve">. </w:t>
      </w:r>
      <w:r>
        <w:rPr>
          <w:rFonts w:hint="eastAsia"/>
        </w:rPr>
        <w:t>扫描料号时，需要检查料号与页面显示的</w:t>
      </w:r>
      <w:r>
        <w:rPr>
          <w:rFonts w:hint="eastAsia"/>
        </w:rPr>
        <w:t>Part No</w:t>
      </w:r>
      <w:r>
        <w:rPr>
          <w:rFonts w:hint="eastAsia"/>
        </w:rPr>
        <w:t>信息一致</w:t>
      </w:r>
      <w:r>
        <w:rPr>
          <w:rFonts w:hint="eastAsia"/>
        </w:rPr>
        <w:t xml:space="preserve">; </w:t>
      </w:r>
      <w:r>
        <w:rPr>
          <w:rFonts w:hint="eastAsia"/>
        </w:rPr>
        <w:t>扫描</w:t>
      </w:r>
      <w:r>
        <w:rPr>
          <w:rFonts w:hint="eastAsia"/>
        </w:rPr>
        <w:t>GRN</w:t>
      </w:r>
      <w:r>
        <w:rPr>
          <w:rFonts w:hint="eastAsia"/>
        </w:rPr>
        <w:t>时，需要</w:t>
      </w:r>
    </w:p>
    <w:p w:rsidR="00434774" w:rsidRDefault="00434774" w:rsidP="00EF49D3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在系统中完成且保存以后，</w:t>
      </w:r>
      <w:proofErr w:type="spellStart"/>
      <w:r>
        <w:rPr>
          <w:rFonts w:hint="eastAsia"/>
        </w:rPr>
        <w:t>PickedQty</w:t>
      </w:r>
      <w:proofErr w:type="spellEnd"/>
      <w:r>
        <w:rPr>
          <w:rFonts w:hint="eastAsia"/>
        </w:rPr>
        <w:t>更新，如果全部更新状态变为</w:t>
      </w:r>
      <w:r>
        <w:rPr>
          <w:rFonts w:hint="eastAsia"/>
        </w:rPr>
        <w:t>Finished;</w:t>
      </w:r>
    </w:p>
    <w:p w:rsidR="00AF5EC2" w:rsidRDefault="00AF5EC2" w:rsidP="00EF49D3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upload</w:t>
      </w:r>
      <w:r>
        <w:rPr>
          <w:rFonts w:hint="eastAsia"/>
        </w:rPr>
        <w:t>，将所有保存在本地的</w:t>
      </w:r>
      <w:r>
        <w:rPr>
          <w:rFonts w:hint="eastAsia"/>
        </w:rPr>
        <w:t>SL</w:t>
      </w:r>
      <w:r>
        <w:rPr>
          <w:rFonts w:hint="eastAsia"/>
        </w:rPr>
        <w:t>信息回写到数据库</w:t>
      </w:r>
      <w:r>
        <w:rPr>
          <w:rFonts w:hint="eastAsia"/>
        </w:rPr>
        <w:t>:</w:t>
      </w:r>
    </w:p>
    <w:p w:rsidR="00AF5EC2" w:rsidRDefault="00AF5EC2" w:rsidP="00EF49D3">
      <w:pPr>
        <w:pStyle w:val="ListParagraph"/>
        <w:ind w:left="780" w:firstLineChars="0" w:firstLine="0"/>
        <w:rPr>
          <w:rFonts w:hint="eastAsia"/>
        </w:rPr>
      </w:pPr>
    </w:p>
    <w:p w:rsidR="003B3902" w:rsidRDefault="003B3902" w:rsidP="00EF49D3">
      <w:pPr>
        <w:pStyle w:val="ListParagraph"/>
        <w:ind w:left="780" w:firstLineChars="0" w:firstLine="0"/>
        <w:rPr>
          <w:rFonts w:hint="eastAsia"/>
        </w:rPr>
      </w:pPr>
    </w:p>
    <w:p w:rsidR="003B3902" w:rsidRDefault="003B3902" w:rsidP="00EF49D3">
      <w:pPr>
        <w:pStyle w:val="ListParagraph"/>
        <w:ind w:left="780" w:firstLineChars="0" w:firstLine="0"/>
        <w:rPr>
          <w:rFonts w:hint="eastAsia"/>
        </w:rPr>
      </w:pPr>
    </w:p>
    <w:p w:rsidR="003B3902" w:rsidRDefault="003B3902" w:rsidP="00EF49D3">
      <w:pPr>
        <w:pStyle w:val="ListParagraph"/>
        <w:ind w:left="780" w:firstLineChars="0" w:firstLine="0"/>
        <w:rPr>
          <w:rFonts w:hint="eastAsia"/>
        </w:rPr>
      </w:pPr>
    </w:p>
    <w:p w:rsidR="00AF5EC2" w:rsidRDefault="00AF5EC2" w:rsidP="00EF49D3">
      <w:pPr>
        <w:pStyle w:val="ListParagraph"/>
        <w:ind w:left="780" w:firstLineChars="0" w:firstLine="0"/>
        <w:rPr>
          <w:rFonts w:hint="eastAsia"/>
        </w:rPr>
      </w:pPr>
    </w:p>
    <w:p w:rsidR="00AF5EC2" w:rsidRDefault="00AF5EC2" w:rsidP="00EF49D3">
      <w:pPr>
        <w:pStyle w:val="ListParagraph"/>
        <w:ind w:left="780" w:firstLineChars="0" w:firstLine="0"/>
        <w:rPr>
          <w:rFonts w:hint="eastAsia"/>
        </w:rPr>
      </w:pPr>
    </w:p>
    <w:p w:rsidR="00AF5EC2" w:rsidRDefault="00AF5EC2" w:rsidP="00EF49D3">
      <w:pPr>
        <w:pStyle w:val="ListParagraph"/>
        <w:ind w:left="780" w:firstLineChars="0" w:firstLine="0"/>
        <w:rPr>
          <w:rFonts w:hint="eastAsia"/>
        </w:rPr>
      </w:pPr>
    </w:p>
    <w:p w:rsidR="00434774" w:rsidRPr="00434774" w:rsidRDefault="00434774" w:rsidP="00EF49D3">
      <w:pPr>
        <w:pStyle w:val="ListParagraph"/>
        <w:ind w:left="780" w:firstLineChars="0" w:firstLine="0"/>
      </w:pPr>
    </w:p>
    <w:p w:rsidR="000921A7" w:rsidRDefault="000921A7" w:rsidP="00063796">
      <w:pPr>
        <w:pStyle w:val="ListParagraph"/>
        <w:ind w:left="420" w:firstLineChars="0" w:firstLine="0"/>
      </w:pPr>
      <w:r>
        <w:rPr>
          <w:rFonts w:hint="eastAsia"/>
        </w:rPr>
        <w:t xml:space="preserve">1. </w:t>
      </w:r>
      <w:r w:rsidR="00130B74">
        <w:rPr>
          <w:rFonts w:hint="eastAsia"/>
        </w:rPr>
        <w:t>下载或同步</w:t>
      </w:r>
      <w:r w:rsidR="00130B74">
        <w:rPr>
          <w:rFonts w:hint="eastAsia"/>
        </w:rPr>
        <w:t>SL Detail</w:t>
      </w:r>
      <w:r w:rsidR="00130B74">
        <w:rPr>
          <w:rFonts w:hint="eastAsia"/>
        </w:rPr>
        <w:t>，并保存在本地</w:t>
      </w:r>
      <w:proofErr w:type="spellStart"/>
      <w:r w:rsidR="00130B74">
        <w:rPr>
          <w:rFonts w:hint="eastAsia"/>
        </w:rPr>
        <w:t>json</w:t>
      </w:r>
      <w:proofErr w:type="spellEnd"/>
      <w:r w:rsidR="00130B74">
        <w:rPr>
          <w:rFonts w:hint="eastAsia"/>
        </w:rPr>
        <w:t>文件</w:t>
      </w:r>
      <w:r>
        <w:rPr>
          <w:rFonts w:hint="eastAsia"/>
        </w:rPr>
        <w:t>:</w:t>
      </w:r>
    </w:p>
    <w:p w:rsidR="000921A7" w:rsidRDefault="00130B74" w:rsidP="000921A7">
      <w:pPr>
        <w:pStyle w:val="ListParagraph"/>
        <w:ind w:left="420" w:firstLineChars="0" w:firstLine="0"/>
        <w:rPr>
          <w:rFonts w:hint="eastAsia"/>
        </w:rPr>
      </w:pPr>
      <w:bookmarkStart w:id="0" w:name="OLE_LINK5"/>
      <w:r w:rsidRPr="00130B74">
        <w:t>https://eportal.ttelectronicschina.com/TTSZ_WebService/warehouseManage/GetSLItemList</w:t>
      </w:r>
      <w:r>
        <w:rPr>
          <w:rFonts w:hint="eastAsia"/>
        </w:rPr>
        <w:t>?</w:t>
      </w:r>
      <w:r w:rsidRPr="00130B74">
        <w:t>Deviceid</w:t>
      </w:r>
      <w:r>
        <w:rPr>
          <w:rFonts w:hint="eastAsia"/>
        </w:rPr>
        <w:t>=ID001&amp;</w:t>
      </w:r>
      <w:r w:rsidRPr="00130B74">
        <w:t xml:space="preserve"> </w:t>
      </w:r>
      <w:proofErr w:type="spellStart"/>
      <w:r w:rsidRPr="00130B74">
        <w:t>isdownload</w:t>
      </w:r>
      <w:proofErr w:type="spellEnd"/>
      <w:r>
        <w:rPr>
          <w:rFonts w:hint="eastAsia"/>
        </w:rPr>
        <w:t>=Y</w:t>
      </w:r>
    </w:p>
    <w:bookmarkEnd w:id="0"/>
    <w:p w:rsidR="00130B74" w:rsidRDefault="00130B74" w:rsidP="000921A7">
      <w:pPr>
        <w:pStyle w:val="ListParagraph"/>
        <w:ind w:left="420" w:firstLineChars="0" w:firstLine="0"/>
      </w:pPr>
    </w:p>
    <w:p w:rsidR="000921A7" w:rsidRDefault="000921A7" w:rsidP="000921A7">
      <w:pPr>
        <w:pStyle w:val="ListParagraph"/>
        <w:ind w:left="420" w:firstLineChars="0" w:firstLine="0"/>
      </w:pPr>
      <w:r>
        <w:rPr>
          <w:rFonts w:hint="eastAsia"/>
        </w:rPr>
        <w:t xml:space="preserve">2. </w:t>
      </w:r>
      <w:r w:rsidR="00130B74">
        <w:rPr>
          <w:rFonts w:hint="eastAsia"/>
        </w:rPr>
        <w:t>下载或同步</w:t>
      </w:r>
      <w:r w:rsidR="00130B74">
        <w:rPr>
          <w:rFonts w:hint="eastAsia"/>
        </w:rPr>
        <w:t xml:space="preserve">SL </w:t>
      </w:r>
      <w:r w:rsidR="00130B74">
        <w:rPr>
          <w:rFonts w:hint="eastAsia"/>
        </w:rPr>
        <w:t>Header</w:t>
      </w:r>
      <w:r w:rsidR="00130B74">
        <w:rPr>
          <w:rFonts w:hint="eastAsia"/>
        </w:rPr>
        <w:t>，并保存在本地</w:t>
      </w:r>
      <w:proofErr w:type="spellStart"/>
      <w:r w:rsidR="00130B74">
        <w:rPr>
          <w:rFonts w:hint="eastAsia"/>
        </w:rPr>
        <w:t>json</w:t>
      </w:r>
      <w:proofErr w:type="spellEnd"/>
      <w:r w:rsidR="00130B74">
        <w:rPr>
          <w:rFonts w:hint="eastAsia"/>
        </w:rPr>
        <w:t>文件</w:t>
      </w:r>
      <w:r w:rsidR="00130B74">
        <w:rPr>
          <w:rFonts w:hint="eastAsia"/>
        </w:rPr>
        <w:t>:</w:t>
      </w: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  <w:r w:rsidRPr="00130B74">
        <w:t>https://eportal.ttelectronicschina.com/TTSZ_WebService/warehouseManage/GetSLHeaderList</w:t>
      </w:r>
      <w:r>
        <w:rPr>
          <w:rFonts w:hint="eastAsia"/>
        </w:rPr>
        <w:t>?</w:t>
      </w:r>
      <w:r w:rsidRPr="00130B74">
        <w:t>Deviceid</w:t>
      </w:r>
      <w:r>
        <w:rPr>
          <w:rFonts w:hint="eastAsia"/>
        </w:rPr>
        <w:t>=ID001&amp;</w:t>
      </w:r>
      <w:r w:rsidRPr="00130B74">
        <w:t xml:space="preserve"> </w:t>
      </w:r>
      <w:proofErr w:type="spellStart"/>
      <w:r w:rsidRPr="00130B74">
        <w:t>isdownload</w:t>
      </w:r>
      <w:proofErr w:type="spellEnd"/>
      <w:r>
        <w:rPr>
          <w:rFonts w:hint="eastAsia"/>
        </w:rPr>
        <w:t>=Y</w:t>
      </w: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选择输入</w:t>
      </w:r>
      <w:r>
        <w:rPr>
          <w:rFonts w:hint="eastAsia"/>
        </w:rPr>
        <w:t>GRN</w:t>
      </w:r>
      <w:r>
        <w:rPr>
          <w:rFonts w:hint="eastAsia"/>
        </w:rPr>
        <w:t>时的检查</w:t>
      </w:r>
      <w:r>
        <w:rPr>
          <w:rFonts w:hint="eastAsia"/>
        </w:rPr>
        <w:t xml:space="preserve">: </w:t>
      </w:r>
      <w:bookmarkStart w:id="1" w:name="_GoBack"/>
      <w:bookmarkEnd w:id="1"/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  <w:r w:rsidRPr="00130B74">
        <w:t>https://eportal.ttelectronicschina.com/TTSZ_WebService/warehouseManage/</w:t>
      </w:r>
      <w:r w:rsidRPr="00130B74">
        <w:t>CheckGrnScan</w:t>
      </w:r>
      <w:r>
        <w:rPr>
          <w:rFonts w:hint="eastAsia"/>
        </w:rPr>
        <w:t>?</w:t>
      </w:r>
      <w:r w:rsidRPr="00130B74">
        <w:t>Deviceid</w:t>
      </w:r>
      <w:r>
        <w:rPr>
          <w:rFonts w:hint="eastAsia"/>
        </w:rPr>
        <w:t>=ID001&amp;</w:t>
      </w:r>
      <w:r w:rsidRPr="00130B74">
        <w:t xml:space="preserve"> </w:t>
      </w:r>
      <w:proofErr w:type="spellStart"/>
      <w:r w:rsidRPr="00130B74">
        <w:t>isdownload</w:t>
      </w:r>
      <w:proofErr w:type="spellEnd"/>
      <w:r>
        <w:rPr>
          <w:rFonts w:hint="eastAsia"/>
        </w:rPr>
        <w:t>=Y</w:t>
      </w: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点击</w:t>
      </w:r>
      <w:r>
        <w:rPr>
          <w:rFonts w:hint="eastAsia"/>
        </w:rPr>
        <w:t>upload</w:t>
      </w:r>
      <w:r>
        <w:rPr>
          <w:rFonts w:hint="eastAsia"/>
        </w:rPr>
        <w:t>时，同步数据库，将维护了实际的发料数量和</w:t>
      </w:r>
      <w:r>
        <w:rPr>
          <w:rFonts w:hint="eastAsia"/>
        </w:rPr>
        <w:t>GRN</w:t>
      </w:r>
      <w:r>
        <w:rPr>
          <w:rFonts w:hint="eastAsia"/>
        </w:rPr>
        <w:t>同步进数据库</w:t>
      </w:r>
      <w:r>
        <w:rPr>
          <w:rFonts w:hint="eastAsia"/>
        </w:rPr>
        <w:t>:</w:t>
      </w: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  <w:r w:rsidRPr="00130B74">
        <w:t>https://eportal.ttelectronicschina.com/TTSZ_WebService/warehouseManage/CheckGrnScan</w:t>
      </w:r>
      <w:r>
        <w:rPr>
          <w:rFonts w:hint="eastAsia"/>
        </w:rPr>
        <w:t>?</w:t>
      </w:r>
      <w:r w:rsidRPr="00130B74">
        <w:t>Deviceid</w:t>
      </w:r>
      <w:r>
        <w:rPr>
          <w:rFonts w:hint="eastAsia"/>
        </w:rPr>
        <w:t>=ID001&amp;</w:t>
      </w:r>
      <w:r w:rsidRPr="00130B74">
        <w:t xml:space="preserve"> </w:t>
      </w:r>
      <w:proofErr w:type="spellStart"/>
      <w:r w:rsidRPr="00130B74">
        <w:t>strjson</w:t>
      </w:r>
      <w:proofErr w:type="spellEnd"/>
      <w:r>
        <w:rPr>
          <w:rFonts w:hint="eastAsia"/>
        </w:rPr>
        <w:t>=</w:t>
      </w:r>
      <w:r>
        <w:t>…</w:t>
      </w:r>
    </w:p>
    <w:p w:rsidR="00130B74" w:rsidRDefault="00130B74" w:rsidP="00130B74">
      <w:pPr>
        <w:pStyle w:val="ListParagraph"/>
        <w:ind w:left="420" w:firstLineChars="0" w:firstLine="0"/>
        <w:rPr>
          <w:rFonts w:hint="eastAsia"/>
        </w:rPr>
      </w:pPr>
    </w:p>
    <w:p w:rsidR="00607DAA" w:rsidRDefault="00607DAA" w:rsidP="00607DAA">
      <w:pPr>
        <w:widowControl/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</w:p>
    <w:p w:rsidR="00607DAA" w:rsidRDefault="00607DAA" w:rsidP="000921A7">
      <w:pPr>
        <w:pStyle w:val="ListParagraph"/>
        <w:ind w:left="420" w:firstLineChars="0" w:firstLine="0"/>
      </w:pPr>
    </w:p>
    <w:p w:rsidR="00255FD2" w:rsidRPr="001831DF" w:rsidRDefault="00255FD2" w:rsidP="001831DF">
      <w:pPr>
        <w:rPr>
          <w:rFonts w:asciiTheme="majorEastAsia" w:eastAsiaTheme="majorEastAsia" w:hAnsiTheme="majorEastAsia"/>
          <w:szCs w:val="21"/>
        </w:rPr>
      </w:pPr>
    </w:p>
    <w:sectPr w:rsidR="00255FD2" w:rsidRPr="001831DF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AD" w:rsidRDefault="005D42AD" w:rsidP="00F462FD">
      <w:r>
        <w:separator/>
      </w:r>
    </w:p>
  </w:endnote>
  <w:endnote w:type="continuationSeparator" w:id="0">
    <w:p w:rsidR="005D42AD" w:rsidRDefault="005D42AD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AD" w:rsidRDefault="005D42AD" w:rsidP="00F462FD">
      <w:r>
        <w:separator/>
      </w:r>
    </w:p>
  </w:footnote>
  <w:footnote w:type="continuationSeparator" w:id="0">
    <w:p w:rsidR="005D42AD" w:rsidRDefault="005D42AD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A10"/>
    <w:multiLevelType w:val="hybridMultilevel"/>
    <w:tmpl w:val="B26E9BD6"/>
    <w:lvl w:ilvl="0" w:tplc="8452C0D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52F66"/>
    <w:rsid w:val="00063796"/>
    <w:rsid w:val="000921A7"/>
    <w:rsid w:val="000D3668"/>
    <w:rsid w:val="000D56B5"/>
    <w:rsid w:val="00130B74"/>
    <w:rsid w:val="0017361B"/>
    <w:rsid w:val="001831DF"/>
    <w:rsid w:val="001E59F1"/>
    <w:rsid w:val="00247A58"/>
    <w:rsid w:val="0025267F"/>
    <w:rsid w:val="00255FD2"/>
    <w:rsid w:val="002B5585"/>
    <w:rsid w:val="002C25DE"/>
    <w:rsid w:val="003238ED"/>
    <w:rsid w:val="00385FDE"/>
    <w:rsid w:val="003B3902"/>
    <w:rsid w:val="00434774"/>
    <w:rsid w:val="0045084C"/>
    <w:rsid w:val="00486219"/>
    <w:rsid w:val="004A5AB2"/>
    <w:rsid w:val="004C2BF8"/>
    <w:rsid w:val="005056B9"/>
    <w:rsid w:val="0053343C"/>
    <w:rsid w:val="005D42AD"/>
    <w:rsid w:val="00607DAA"/>
    <w:rsid w:val="006D2C0E"/>
    <w:rsid w:val="006E38A4"/>
    <w:rsid w:val="006E3F97"/>
    <w:rsid w:val="006E712F"/>
    <w:rsid w:val="006F76C6"/>
    <w:rsid w:val="007760AD"/>
    <w:rsid w:val="00814A13"/>
    <w:rsid w:val="008432E4"/>
    <w:rsid w:val="00863319"/>
    <w:rsid w:val="008A6F0B"/>
    <w:rsid w:val="008F29C7"/>
    <w:rsid w:val="00911DCB"/>
    <w:rsid w:val="009B7BAB"/>
    <w:rsid w:val="009C0E10"/>
    <w:rsid w:val="009D1B55"/>
    <w:rsid w:val="00A94690"/>
    <w:rsid w:val="00AB7806"/>
    <w:rsid w:val="00AC2AA7"/>
    <w:rsid w:val="00AF5EC2"/>
    <w:rsid w:val="00B1270E"/>
    <w:rsid w:val="00B37434"/>
    <w:rsid w:val="00B42CB5"/>
    <w:rsid w:val="00B50237"/>
    <w:rsid w:val="00B737A7"/>
    <w:rsid w:val="00BA453E"/>
    <w:rsid w:val="00BB6F75"/>
    <w:rsid w:val="00BD0255"/>
    <w:rsid w:val="00BD0582"/>
    <w:rsid w:val="00C06966"/>
    <w:rsid w:val="00C32E76"/>
    <w:rsid w:val="00C53150"/>
    <w:rsid w:val="00D2101B"/>
    <w:rsid w:val="00DE5AD4"/>
    <w:rsid w:val="00E909C0"/>
    <w:rsid w:val="00EB36C2"/>
    <w:rsid w:val="00EE406F"/>
    <w:rsid w:val="00EF0799"/>
    <w:rsid w:val="00EF49D3"/>
    <w:rsid w:val="00F04696"/>
    <w:rsid w:val="00F37A51"/>
    <w:rsid w:val="00F462FD"/>
    <w:rsid w:val="00F643B6"/>
    <w:rsid w:val="00F93D35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Jeffrey Kang</cp:lastModifiedBy>
  <cp:revision>49</cp:revision>
  <dcterms:created xsi:type="dcterms:W3CDTF">2018-10-10T00:52:00Z</dcterms:created>
  <dcterms:modified xsi:type="dcterms:W3CDTF">2018-10-19T03:18:00Z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2119016661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</Properties>
</file>