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E1" w:rsidRPr="00514CE1" w:rsidRDefault="00514CE1" w:rsidP="00514CE1">
      <w:pPr>
        <w:pStyle w:val="Sinespaciado"/>
        <w:jc w:val="center"/>
        <w:rPr>
          <w:color w:val="FF0000"/>
          <w:sz w:val="72"/>
          <w:szCs w:val="72"/>
          <w:lang w:val="es-EC"/>
        </w:rPr>
      </w:pPr>
      <w:r w:rsidRPr="00514CE1">
        <w:rPr>
          <w:color w:val="FF0000"/>
          <w:sz w:val="72"/>
          <w:szCs w:val="72"/>
          <w:lang w:val="es-EC"/>
        </w:rPr>
        <w:t>Verbos con V</w:t>
      </w:r>
    </w:p>
    <w:p w:rsid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</w:pPr>
      <w:r>
        <w:rPr>
          <w:lang w:val="es-EC"/>
        </w:rPr>
        <w:t>V</w:t>
      </w:r>
      <w:r w:rsidRPr="00514CE1">
        <w:rPr>
          <w:lang w:val="es-EC"/>
        </w:rPr>
        <w:t xml:space="preserve">aciar </w:t>
      </w:r>
      <w:r>
        <w:rPr>
          <w:lang w:val="es-EC"/>
        </w:rPr>
        <w:t xml:space="preserve">                                                   </w:t>
      </w:r>
    </w:p>
    <w:p w:rsidR="00514CE1" w:rsidRPr="00514CE1" w:rsidRDefault="00514CE1" w:rsidP="00514CE1">
      <w:pPr>
        <w:pStyle w:val="Sinespaciado"/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t xml:space="preserve"> </w:t>
      </w:r>
      <w:r w:rsidRPr="00514CE1">
        <w:rPr>
          <w:lang w:val="es-EC"/>
        </w:rPr>
        <w:t xml:space="preserve">vacilar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vacunar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vadear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bookmarkStart w:id="0" w:name="_GoBack"/>
      <w:r w:rsidRPr="00514CE1">
        <w:rPr>
          <w:lang w:val="es-EC"/>
        </w:rPr>
        <w:t xml:space="preserve"> vagabundear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bookmarkEnd w:id="0"/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vagar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valer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validar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vallar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valorar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valsar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Pr="00514CE1" w:rsidRDefault="00514CE1" w:rsidP="00514CE1">
      <w:pPr>
        <w:pStyle w:val="Sinespaciado"/>
        <w:rPr>
          <w:lang w:val="es-EC"/>
        </w:rPr>
      </w:pPr>
      <w:r w:rsidRPr="00514CE1">
        <w:rPr>
          <w:lang w:val="es-EC"/>
        </w:rPr>
        <w:t xml:space="preserve"> vapulear </w:t>
      </w:r>
    </w:p>
    <w:p w:rsidR="00514CE1" w:rsidRPr="00514CE1" w:rsidRDefault="00514CE1" w:rsidP="00514CE1">
      <w:pPr>
        <w:pStyle w:val="Sinespaciado"/>
        <w:rPr>
          <w:lang w:val="es-EC"/>
        </w:rPr>
      </w:pPr>
    </w:p>
    <w:p w:rsidR="00514CE1" w:rsidRDefault="00514CE1" w:rsidP="00514CE1">
      <w:pPr>
        <w:pStyle w:val="Sinespaciado"/>
      </w:pPr>
      <w:r w:rsidRPr="00514CE1">
        <w:rPr>
          <w:lang w:val="es-EC"/>
        </w:rPr>
        <w:t xml:space="preserve"> </w:t>
      </w:r>
      <w:proofErr w:type="spellStart"/>
      <w:r>
        <w:t>varar</w:t>
      </w:r>
      <w:proofErr w:type="spellEnd"/>
      <w:r>
        <w:t xml:space="preserve"> </w:t>
      </w:r>
    </w:p>
    <w:p w:rsidR="00514CE1" w:rsidRDefault="00514CE1" w:rsidP="00514CE1">
      <w:pPr>
        <w:pStyle w:val="Sinespaciado"/>
      </w:pPr>
    </w:p>
    <w:p w:rsidR="006C205F" w:rsidRDefault="00514CE1" w:rsidP="00514CE1">
      <w:pPr>
        <w:pStyle w:val="Sinespaciado"/>
      </w:pPr>
      <w:r>
        <w:t xml:space="preserve"> </w:t>
      </w:r>
      <w:proofErr w:type="spellStart"/>
      <w:r>
        <w:t>variar</w:t>
      </w:r>
      <w:proofErr w:type="spellEnd"/>
    </w:p>
    <w:p w:rsidR="00514CE1" w:rsidRPr="00514CE1" w:rsidRDefault="00514CE1" w:rsidP="00514CE1">
      <w:pPr>
        <w:pStyle w:val="Sinespaciado"/>
        <w:jc w:val="center"/>
        <w:rPr>
          <w:color w:val="FF0000"/>
          <w:sz w:val="96"/>
          <w:szCs w:val="96"/>
        </w:rPr>
      </w:pPr>
    </w:p>
    <w:p w:rsidR="00514CE1" w:rsidRPr="00514CE1" w:rsidRDefault="00514CE1" w:rsidP="00514CE1">
      <w:pPr>
        <w:pStyle w:val="Sinespaciado"/>
        <w:jc w:val="center"/>
        <w:rPr>
          <w:color w:val="FF0000"/>
          <w:sz w:val="96"/>
          <w:szCs w:val="96"/>
        </w:rPr>
      </w:pPr>
      <w:r w:rsidRPr="00514CE1">
        <w:rPr>
          <w:color w:val="FF0000"/>
          <w:sz w:val="96"/>
          <w:szCs w:val="96"/>
        </w:rPr>
        <w:t>TRADUCCION</w:t>
      </w:r>
    </w:p>
    <w:p w:rsidR="00514CE1" w:rsidRDefault="00514CE1" w:rsidP="00514CE1">
      <w:pPr>
        <w:pStyle w:val="Sinespaciado"/>
      </w:pPr>
    </w:p>
    <w:p w:rsidR="005F7D9A" w:rsidRPr="00514CE1" w:rsidRDefault="005F7D9A" w:rsidP="00514CE1">
      <w:pPr>
        <w:pStyle w:val="Sinespaciado"/>
        <w:rPr>
          <w:lang w:val="en"/>
        </w:rPr>
      </w:pPr>
      <w:r>
        <w:rPr>
          <w:lang w:val="en"/>
        </w:rPr>
        <w:t>Empty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hesitate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vaccinate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wade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wander around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to wander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to worth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validate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lastRenderedPageBreak/>
        <w:t>fence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assess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waltz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pound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Pr="00514CE1" w:rsidRDefault="00514CE1" w:rsidP="00514CE1">
      <w:pPr>
        <w:pStyle w:val="Sinespaciado"/>
        <w:rPr>
          <w:lang w:val="en"/>
        </w:rPr>
      </w:pPr>
      <w:r w:rsidRPr="00514CE1">
        <w:rPr>
          <w:lang w:val="en"/>
        </w:rPr>
        <w:t>beach</w:t>
      </w:r>
    </w:p>
    <w:p w:rsidR="00514CE1" w:rsidRPr="00514CE1" w:rsidRDefault="00514CE1" w:rsidP="00514CE1">
      <w:pPr>
        <w:pStyle w:val="Sinespaciado"/>
        <w:rPr>
          <w:lang w:val="en"/>
        </w:rPr>
      </w:pPr>
    </w:p>
    <w:p w:rsidR="00514CE1" w:rsidRDefault="00514CE1" w:rsidP="00514CE1">
      <w:pPr>
        <w:pStyle w:val="Sinespaciado"/>
      </w:pPr>
      <w:r w:rsidRPr="00514CE1">
        <w:rPr>
          <w:lang w:val="en"/>
        </w:rPr>
        <w:t>to vary</w:t>
      </w:r>
    </w:p>
    <w:sectPr w:rsidR="00514CE1" w:rsidSect="00514CE1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E1"/>
    <w:rsid w:val="00334BEA"/>
    <w:rsid w:val="00471389"/>
    <w:rsid w:val="00514CE1"/>
    <w:rsid w:val="005F7D9A"/>
    <w:rsid w:val="006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A47E"/>
  <w15:chartTrackingRefBased/>
  <w15:docId w15:val="{87005C25-6CF8-48E8-B3E9-B6FFC44C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4CE1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4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4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y Cris</dc:creator>
  <cp:keywords/>
  <dc:description/>
  <cp:lastModifiedBy>Irina y Cris</cp:lastModifiedBy>
  <cp:revision>3</cp:revision>
  <dcterms:created xsi:type="dcterms:W3CDTF">2020-01-14T16:30:00Z</dcterms:created>
  <dcterms:modified xsi:type="dcterms:W3CDTF">2020-01-15T18:42:00Z</dcterms:modified>
</cp:coreProperties>
</file>