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PRÁCTICA 3. Kevin Alexander Serrano Payán LICD 4-1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Operadores de comparación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1.1 Buscar productos cuyo precio sea exactamente igual a 1450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06423" cy="4203525"/>
            <wp:effectExtent b="0" l="0" r="0" t="0"/>
            <wp:docPr id="4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6423" cy="420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1.2 Buscar productos cuya categoría sea diferente de "Audio" </w:t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7888" cy="3790972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7888" cy="3790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1.3 Buscar productos cuyo precio sea mayor a $1,000 </w:t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36039" cy="4163425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6039" cy="416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1.4 Buscar productos cuyo precio sea mayor o igual a $1,000 </w:t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94294" cy="4167188"/>
            <wp:effectExtent b="0" l="0" r="0" t="0"/>
            <wp:docPr id="5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294" cy="416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1.5 Buscar productos cuyo stock sea menor a 20</w:t>
      </w:r>
    </w:p>
    <w:p w:rsidR="00000000" w:rsidDel="00000000" w:rsidP="00000000" w:rsidRDefault="00000000" w:rsidRPr="00000000" w14:paraId="0000000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76538" cy="3887153"/>
            <wp:effectExtent b="0" l="0" r="0" t="0"/>
            <wp:docPr id="3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3887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1.6 Buscar productos cuyo precio sea menor o igual a $1,500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4152" cy="4405313"/>
            <wp:effectExtent b="0" l="0" r="0" t="0"/>
            <wp:docPr id="4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4152" cy="4405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1.7 Buscar productos cuyo precio esté entre $1,000 y $10,000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06680" cy="4153900"/>
            <wp:effectExtent b="0" l="0" r="0" t="0"/>
            <wp:docPr id="2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680" cy="415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1.8 Buscar productos cuyo stock esté entre 15 y 40 unidades, incluyendo ambos valores.</w:t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24088" cy="4027956"/>
            <wp:effectExtent b="0" l="0" r="0" t="0"/>
            <wp:docPr id="2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4027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1.9 Buscar productos cuyo precio sea mayor a $500 pero menor a $2,000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65389" cy="4230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5389" cy="423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1.10 Buscar productos pertenecientes a las categorías "Audio" o "Computo"</w:t>
      </w:r>
    </w:p>
    <w:p w:rsidR="00000000" w:rsidDel="00000000" w:rsidP="00000000" w:rsidRDefault="00000000" w:rsidRPr="00000000" w14:paraId="0000001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4071" cy="4110038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4071" cy="411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1.11 Buscar productos que no pertenezcan a las categorías "Audio" ni "Computo"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930950" cy="43825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0950" cy="438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Operadores lógicos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2.1 Buscar productos cuyo precio sea menor a $5,000 y cuyo stock sea mayor a 20</w:t>
      </w:r>
    </w:p>
    <w:p w:rsidR="00000000" w:rsidDel="00000000" w:rsidP="00000000" w:rsidRDefault="00000000" w:rsidRPr="00000000" w14:paraId="0000001B">
      <w:pPr>
        <w:ind w:left="0" w:firstLine="720"/>
        <w:rPr/>
      </w:pPr>
      <w:r w:rsidDel="00000000" w:rsidR="00000000" w:rsidRPr="00000000">
        <w:rPr>
          <w:rtl w:val="0"/>
        </w:rPr>
        <w:t xml:space="preserve">unidades.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1662113" cy="3614128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3614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2.2 Buscar productos que pertenezcan a la categoría "Audio" o cuyo stock sea menor a 15 unidades.</w:t>
      </w:r>
    </w:p>
    <w:p w:rsidR="00000000" w:rsidDel="00000000" w:rsidP="00000000" w:rsidRDefault="00000000" w:rsidRPr="00000000" w14:paraId="0000001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76413" cy="3869699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413" cy="3869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2.3 Buscar productos que no pertenezcan a la categoría "Audio" ni tengan un precio mayor a $5,000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743907" cy="4022237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907" cy="4022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2.4 Buscar productos cuyo precio no sea mayor a $5,000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94984" cy="436345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4984" cy="436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3. Operadores de existencia</w:t>
      </w:r>
      <w:r w:rsidDel="00000000" w:rsidR="00000000" w:rsidRPr="00000000">
        <w:rPr>
          <w:rtl w:val="0"/>
        </w:rPr>
        <w:t xml:space="preserve"> $exists</w:t>
      </w:r>
    </w:p>
    <w:p w:rsidR="00000000" w:rsidDel="00000000" w:rsidP="00000000" w:rsidRDefault="00000000" w:rsidRPr="00000000" w14:paraId="00000024">
      <w:pPr>
        <w:ind w:left="0" w:firstLine="720"/>
        <w:rPr/>
      </w:pPr>
      <w:r w:rsidDel="00000000" w:rsidR="00000000" w:rsidRPr="00000000">
        <w:rPr>
          <w:rtl w:val="0"/>
        </w:rPr>
        <w:t xml:space="preserve">3.1 Buscar productos que tengan el campo especificaciones</w:t>
      </w:r>
    </w:p>
    <w:p w:rsidR="00000000" w:rsidDel="00000000" w:rsidP="00000000" w:rsidRDefault="00000000" w:rsidRPr="00000000" w14:paraId="00000025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3580247" cy="3662363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247" cy="3662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720"/>
        <w:rPr/>
      </w:pPr>
      <w:r w:rsidDel="00000000" w:rsidR="00000000" w:rsidRPr="00000000">
        <w:rPr>
          <w:rtl w:val="0"/>
        </w:rPr>
        <w:t xml:space="preserve">3.2 Buscar productos que no tengan el campo especificaciones</w:t>
      </w:r>
    </w:p>
    <w:p w:rsidR="00000000" w:rsidDel="00000000" w:rsidP="00000000" w:rsidRDefault="00000000" w:rsidRPr="00000000" w14:paraId="00000027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2354709" cy="448727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4709" cy="448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  <w:t xml:space="preserve">3.3 Buscar productos que tengan definido el campo bluetooth</w:t>
      </w:r>
    </w:p>
    <w:p w:rsidR="00000000" w:rsidDel="00000000" w:rsidP="00000000" w:rsidRDefault="00000000" w:rsidRPr="00000000" w14:paraId="00000029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019550" cy="3095625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Operadores sobre arrays</w:t>
      </w:r>
    </w:p>
    <w:p w:rsidR="00000000" w:rsidDel="00000000" w:rsidP="00000000" w:rsidRDefault="00000000" w:rsidRPr="00000000" w14:paraId="0000002B">
      <w:pPr>
        <w:ind w:left="0" w:firstLine="720"/>
        <w:rPr/>
      </w:pPr>
      <w:r w:rsidDel="00000000" w:rsidR="00000000" w:rsidRPr="00000000">
        <w:rPr>
          <w:rtl w:val="0"/>
        </w:rPr>
        <w:t xml:space="preserve">4.1 Buscar productos cuyo array etiquetas contenga el valor "gaming"</w:t>
      </w:r>
    </w:p>
    <w:p w:rsidR="00000000" w:rsidDel="00000000" w:rsidP="00000000" w:rsidRDefault="00000000" w:rsidRPr="00000000" w14:paraId="0000002C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3226357" cy="3816762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6357" cy="3816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4.2 Buscar productos cuyo array etiquetas contenga simultáneamente los valores "audio" y "promocion"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63912" cy="917087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912" cy="917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4.3 Buscar productos cuyo array etiquetas contenga exactamente dos elementos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42542" cy="2890838"/>
            <wp:effectExtent b="0" l="0" r="0" t="0"/>
            <wp:docPr id="4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2542" cy="2890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4.4 Buscar productos que tengan el campo etiquetas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67063" cy="399629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996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4.5 Buscar productos que no tengan el campo etiquetas 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81338" cy="310712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1338" cy="3107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Condiciones combinadas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ab/>
        <w:t xml:space="preserve">5.1 Buscar productos de categoría "Audio" cuyo precio sea mayor a $1,000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225220" cy="3454812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220" cy="345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720"/>
        <w:rPr/>
      </w:pPr>
      <w:r w:rsidDel="00000000" w:rsidR="00000000" w:rsidRPr="00000000">
        <w:rPr>
          <w:rtl w:val="0"/>
        </w:rPr>
        <w:t xml:space="preserve">5.2 Buscar productos de categoría "Computo" cuyo stock sea menor a 20</w:t>
      </w:r>
    </w:p>
    <w:p w:rsidR="00000000" w:rsidDel="00000000" w:rsidP="00000000" w:rsidRDefault="00000000" w:rsidRPr="00000000" w14:paraId="0000003A">
      <w:pPr>
        <w:ind w:left="0" w:firstLine="720"/>
        <w:rPr/>
      </w:pPr>
      <w:r w:rsidDel="00000000" w:rsidR="00000000" w:rsidRPr="00000000">
        <w:rPr/>
        <w:drawing>
          <wp:inline distB="114300" distT="114300" distL="114300" distR="114300">
            <wp:extent cx="4460514" cy="3330674"/>
            <wp:effectExtent b="0" l="0" r="0" t="0"/>
            <wp:docPr id="5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0514" cy="3330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5.3 Buscar productos de categoría "Audio" o "Accesorios" cuyo precio sea menor a $1,500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38513" cy="3517361"/>
            <wp:effectExtent b="0" l="0" r="0" t="0"/>
            <wp:docPr id="4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517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5.4 Buscar productos que contengan la etiqueta "gaming" y tengan stock mayor a 10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98486" cy="3435449"/>
            <wp:effectExtent b="0" l="0" r="0" t="0"/>
            <wp:docPr id="3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8486" cy="343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5.5 Buscar productos de las categorías "Audio" o "Computo", con precio mayor a $1,000 y stock mayor a 15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79728" cy="3483387"/>
            <wp:effectExtent b="0" l="0" r="0" t="0"/>
            <wp:docPr id="4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728" cy="3483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Ejercicios de la Práctica 3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1. Consultar los productos cuya categoría no sea "Accesorios" ni "Almacenamiento".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21155" cy="3660287"/>
            <wp:effectExtent b="0" l="0" r="0" t="0"/>
            <wp:docPr id="2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1155" cy="3660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2. Buscar productos cuya categoría sea "Accesorios" o "Almacenamiento".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38763" cy="3516013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516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3. Buscar productos cuyo stock sea mayor a 10 y menor a 30.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95401" cy="4191687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401" cy="4191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4. Consultar productos cuyo stock sea menor o igual a 25.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90088" cy="41348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088" cy="413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5. Consultar productos cuyo precio sea menor a $1,000.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14813" cy="4214813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421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6. Consultar productos cuyo stock sea mayor o igual a 40.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6879" cy="4639675"/>
            <wp:effectExtent b="0" l="0" r="0" t="0"/>
            <wp:docPr id="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6879" cy="463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7. Consultar productos cuyo stock sea mayor a 30.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52963" cy="3501316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501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8. Consultar todos los productos cuyo precio sea diferente de $980.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38538" cy="344122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538" cy="3441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 xml:space="preserve">9. Buscar todos los productos cuyo stock sea exactamente igual a 30.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52863" cy="1666841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1666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10. Mostrar productos cuyo precio sea exactamente $890.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48088" cy="2827341"/>
            <wp:effectExtent b="0" l="0" r="0" t="0"/>
            <wp:docPr id="5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282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11. Mostrar productos cuyo stock sea diferente de 25.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27533" cy="4163425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533" cy="416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12. Consultar productos cuyo precio sea mayor a $5,000.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261329" cy="4081463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329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13. Consultar productos cuyo precio sea mayor o igual a $1,450.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44994" cy="2610850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994" cy="261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14. Consultar productos cuyo stock sea menor a 30.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57207" cy="2677212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7207" cy="2677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15. Mostrar productos cuyo precio esté entre $500 y $2,000, incluyendo ambos extremos.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05313" cy="2608409"/>
            <wp:effectExtent b="0" l="0" r="0" t="0"/>
            <wp:docPr id="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608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16. Mostrar productos cuyo precio sea mayor a $500 y menor a $2,000, sin incluir los extremos.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62413" cy="2459809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2413" cy="2459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17. Mostrar productos pertenecientes a "Audio" o "Accesorios".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9138" cy="241367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413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18. Mostrar productos que no pertenezcan a "Audio" ni "Accesorios".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58287" cy="2987461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287" cy="2987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19. Consultar productos de categoría "Audio" cuyo precio sea mayor a $1,000.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76788" cy="367822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678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20. Consultar productos que sean de categoría "Computo" o tengan stock menor a 15 utilizando $or.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81463" cy="3170578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170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21. Buscar productos que no sean de categoría "Audio" ni tengan precio mayor a $5,000 utilizando $nor.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63889" cy="4721637"/>
            <wp:effectExtent b="0" l="0" r="0" t="0"/>
            <wp:docPr id="5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3889" cy="4721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22. Consultar los documentos que contienen el campo especificaciones.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19688" cy="2866004"/>
            <wp:effectExtent b="0" l="0" r="0" 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86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23. Consultar los documentos que no contienen el campo especificaciones.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57813" cy="2664051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7813" cy="2664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24. Consultar los productos que contienen la etiqueta "gaming".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67238" cy="4491370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449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25. Consultar los productos que contienen simultáneamente las etiquetas "audio" y "promocion" utilizando $all.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352909" cy="416337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2909" cy="416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26. Consultar los productos cuyo array etiquetas tenga exactamente dos elementos utilizando $size.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3691083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3691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27. Consultar productos de categoría "Accesorios" cuyo stock sea mayor a 30.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64485" cy="3624263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4485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28. Consultar productos cuyo precio sea menor a $2,000 y que contengan la etiqueta "usb".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95863" cy="3863197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863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29. Consultar productos de las categorías "Audio" o "Computo" que tengan stock mayor o igual a 20.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38727" cy="3746012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727" cy="3746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30. Diseñar una consulta propia que combine al menos tres condiciones y explicar qué información comercial obtiene.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Equipos de cómputo con un precio de $10,000 o más y con un stock menor a 15. 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05388" cy="542943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5429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37.png"/><Relationship Id="rId41" Type="http://schemas.openxmlformats.org/officeDocument/2006/relationships/image" Target="media/image4.png"/><Relationship Id="rId44" Type="http://schemas.openxmlformats.org/officeDocument/2006/relationships/image" Target="media/image20.png"/><Relationship Id="rId43" Type="http://schemas.openxmlformats.org/officeDocument/2006/relationships/image" Target="media/image57.png"/><Relationship Id="rId46" Type="http://schemas.openxmlformats.org/officeDocument/2006/relationships/image" Target="media/image53.png"/><Relationship Id="rId45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8.png"/><Relationship Id="rId48" Type="http://schemas.openxmlformats.org/officeDocument/2006/relationships/image" Target="media/image33.png"/><Relationship Id="rId47" Type="http://schemas.openxmlformats.org/officeDocument/2006/relationships/image" Target="media/image13.pn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8.png"/><Relationship Id="rId8" Type="http://schemas.openxmlformats.org/officeDocument/2006/relationships/image" Target="media/image40.png"/><Relationship Id="rId31" Type="http://schemas.openxmlformats.org/officeDocument/2006/relationships/image" Target="media/image46.png"/><Relationship Id="rId30" Type="http://schemas.openxmlformats.org/officeDocument/2006/relationships/image" Target="media/image52.png"/><Relationship Id="rId33" Type="http://schemas.openxmlformats.org/officeDocument/2006/relationships/image" Target="media/image45.png"/><Relationship Id="rId32" Type="http://schemas.openxmlformats.org/officeDocument/2006/relationships/image" Target="media/image38.png"/><Relationship Id="rId35" Type="http://schemas.openxmlformats.org/officeDocument/2006/relationships/image" Target="media/image55.png"/><Relationship Id="rId34" Type="http://schemas.openxmlformats.org/officeDocument/2006/relationships/image" Target="media/image34.png"/><Relationship Id="rId37" Type="http://schemas.openxmlformats.org/officeDocument/2006/relationships/image" Target="media/image9.png"/><Relationship Id="rId36" Type="http://schemas.openxmlformats.org/officeDocument/2006/relationships/image" Target="media/image42.png"/><Relationship Id="rId39" Type="http://schemas.openxmlformats.org/officeDocument/2006/relationships/image" Target="media/image44.png"/><Relationship Id="rId38" Type="http://schemas.openxmlformats.org/officeDocument/2006/relationships/image" Target="media/image17.png"/><Relationship Id="rId62" Type="http://schemas.openxmlformats.org/officeDocument/2006/relationships/image" Target="media/image11.png"/><Relationship Id="rId61" Type="http://schemas.openxmlformats.org/officeDocument/2006/relationships/image" Target="media/image1.png"/><Relationship Id="rId20" Type="http://schemas.openxmlformats.org/officeDocument/2006/relationships/image" Target="media/image47.png"/><Relationship Id="rId63" Type="http://schemas.openxmlformats.org/officeDocument/2006/relationships/image" Target="media/image10.png"/><Relationship Id="rId22" Type="http://schemas.openxmlformats.org/officeDocument/2006/relationships/image" Target="media/image23.png"/><Relationship Id="rId21" Type="http://schemas.openxmlformats.org/officeDocument/2006/relationships/image" Target="media/image50.png"/><Relationship Id="rId24" Type="http://schemas.openxmlformats.org/officeDocument/2006/relationships/image" Target="media/image35.png"/><Relationship Id="rId23" Type="http://schemas.openxmlformats.org/officeDocument/2006/relationships/image" Target="media/image2.png"/><Relationship Id="rId60" Type="http://schemas.openxmlformats.org/officeDocument/2006/relationships/image" Target="media/image16.png"/><Relationship Id="rId26" Type="http://schemas.openxmlformats.org/officeDocument/2006/relationships/image" Target="media/image41.png"/><Relationship Id="rId25" Type="http://schemas.openxmlformats.org/officeDocument/2006/relationships/image" Target="media/image24.png"/><Relationship Id="rId28" Type="http://schemas.openxmlformats.org/officeDocument/2006/relationships/image" Target="media/image22.png"/><Relationship Id="rId27" Type="http://schemas.openxmlformats.org/officeDocument/2006/relationships/image" Target="media/image15.png"/><Relationship Id="rId29" Type="http://schemas.openxmlformats.org/officeDocument/2006/relationships/image" Target="media/image29.png"/><Relationship Id="rId51" Type="http://schemas.openxmlformats.org/officeDocument/2006/relationships/image" Target="media/image7.png"/><Relationship Id="rId50" Type="http://schemas.openxmlformats.org/officeDocument/2006/relationships/image" Target="media/image6.png"/><Relationship Id="rId53" Type="http://schemas.openxmlformats.org/officeDocument/2006/relationships/image" Target="media/image25.png"/><Relationship Id="rId52" Type="http://schemas.openxmlformats.org/officeDocument/2006/relationships/image" Target="media/image3.png"/><Relationship Id="rId11" Type="http://schemas.openxmlformats.org/officeDocument/2006/relationships/image" Target="media/image43.png"/><Relationship Id="rId55" Type="http://schemas.openxmlformats.org/officeDocument/2006/relationships/image" Target="media/image54.png"/><Relationship Id="rId10" Type="http://schemas.openxmlformats.org/officeDocument/2006/relationships/image" Target="media/image36.png"/><Relationship Id="rId54" Type="http://schemas.openxmlformats.org/officeDocument/2006/relationships/image" Target="media/image51.png"/><Relationship Id="rId13" Type="http://schemas.openxmlformats.org/officeDocument/2006/relationships/image" Target="media/image31.png"/><Relationship Id="rId57" Type="http://schemas.openxmlformats.org/officeDocument/2006/relationships/image" Target="media/image49.png"/><Relationship Id="rId12" Type="http://schemas.openxmlformats.org/officeDocument/2006/relationships/image" Target="media/image28.png"/><Relationship Id="rId56" Type="http://schemas.openxmlformats.org/officeDocument/2006/relationships/image" Target="media/image26.png"/><Relationship Id="rId15" Type="http://schemas.openxmlformats.org/officeDocument/2006/relationships/image" Target="media/image27.png"/><Relationship Id="rId59" Type="http://schemas.openxmlformats.org/officeDocument/2006/relationships/image" Target="media/image21.png"/><Relationship Id="rId14" Type="http://schemas.openxmlformats.org/officeDocument/2006/relationships/image" Target="media/image5.png"/><Relationship Id="rId58" Type="http://schemas.openxmlformats.org/officeDocument/2006/relationships/image" Target="media/image32.png"/><Relationship Id="rId17" Type="http://schemas.openxmlformats.org/officeDocument/2006/relationships/image" Target="media/image48.png"/><Relationship Id="rId16" Type="http://schemas.openxmlformats.org/officeDocument/2006/relationships/image" Target="media/image56.png"/><Relationship Id="rId19" Type="http://schemas.openxmlformats.org/officeDocument/2006/relationships/image" Target="media/image19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