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58A" w:rsidRPr="0087458A" w:rsidRDefault="0087458A" w:rsidP="0087458A">
      <w:pPr>
        <w:jc w:val="center"/>
        <w:rPr>
          <w:sz w:val="36"/>
          <w:szCs w:val="28"/>
        </w:rPr>
      </w:pPr>
      <w:r w:rsidRPr="0087458A">
        <w:rPr>
          <w:sz w:val="36"/>
          <w:szCs w:val="28"/>
        </w:rPr>
        <w:t>UNIVERSIDAD DE GUAYAQUIL</w:t>
      </w:r>
    </w:p>
    <w:p w:rsidR="0087458A" w:rsidRPr="0087458A" w:rsidRDefault="0087458A" w:rsidP="0087458A">
      <w:pPr>
        <w:jc w:val="center"/>
        <w:rPr>
          <w:sz w:val="36"/>
          <w:szCs w:val="28"/>
        </w:rPr>
      </w:pPr>
    </w:p>
    <w:p w:rsidR="0087458A" w:rsidRPr="0087458A" w:rsidRDefault="0087458A" w:rsidP="0087458A">
      <w:pPr>
        <w:jc w:val="center"/>
        <w:rPr>
          <w:sz w:val="36"/>
          <w:szCs w:val="28"/>
        </w:rPr>
      </w:pPr>
      <w:r w:rsidRPr="0087458A">
        <w:rPr>
          <w:sz w:val="36"/>
          <w:szCs w:val="28"/>
        </w:rPr>
        <w:t>FACULTAD DE CIENCIAS MATEMÁTICAS Y FÍSICAS</w:t>
      </w:r>
    </w:p>
    <w:p w:rsidR="0087458A" w:rsidRPr="0087458A" w:rsidRDefault="0087458A" w:rsidP="0087458A">
      <w:pPr>
        <w:jc w:val="center"/>
        <w:rPr>
          <w:sz w:val="36"/>
          <w:szCs w:val="28"/>
        </w:rPr>
      </w:pPr>
    </w:p>
    <w:p w:rsidR="0087458A" w:rsidRPr="0087458A" w:rsidRDefault="0087458A" w:rsidP="0087458A">
      <w:pPr>
        <w:jc w:val="center"/>
        <w:rPr>
          <w:sz w:val="36"/>
          <w:szCs w:val="28"/>
        </w:rPr>
      </w:pPr>
      <w:r w:rsidRPr="0087458A">
        <w:rPr>
          <w:sz w:val="36"/>
          <w:szCs w:val="28"/>
        </w:rPr>
        <w:t>CARRERA DE INGENIERÍA EN SISTEMAS COMPUTACIONALES</w:t>
      </w:r>
    </w:p>
    <w:p w:rsidR="0087458A" w:rsidRPr="007B0E76" w:rsidRDefault="0087458A" w:rsidP="0087458A">
      <w:pPr>
        <w:jc w:val="center"/>
        <w:rPr>
          <w:sz w:val="32"/>
          <w:szCs w:val="28"/>
        </w:rPr>
      </w:pPr>
    </w:p>
    <w:p w:rsidR="0087458A" w:rsidRPr="0087458A" w:rsidRDefault="0087458A" w:rsidP="0087458A">
      <w:pPr>
        <w:jc w:val="center"/>
        <w:rPr>
          <w:b/>
          <w:sz w:val="36"/>
          <w:szCs w:val="28"/>
        </w:rPr>
      </w:pPr>
      <w:r w:rsidRPr="0087458A">
        <w:rPr>
          <w:b/>
          <w:sz w:val="36"/>
          <w:szCs w:val="28"/>
        </w:rPr>
        <w:t>Redes de Computadoras</w:t>
      </w:r>
    </w:p>
    <w:p w:rsidR="0087458A" w:rsidRPr="007B0E76" w:rsidRDefault="0087458A" w:rsidP="0087458A">
      <w:pPr>
        <w:jc w:val="center"/>
        <w:rPr>
          <w:b/>
          <w:sz w:val="32"/>
          <w:szCs w:val="28"/>
        </w:rPr>
      </w:pPr>
    </w:p>
    <w:p w:rsidR="0087458A" w:rsidRPr="007B0E76" w:rsidRDefault="0087458A" w:rsidP="0087458A">
      <w:pPr>
        <w:rPr>
          <w:sz w:val="28"/>
          <w:szCs w:val="28"/>
        </w:rPr>
      </w:pPr>
      <w:r>
        <w:rPr>
          <w:sz w:val="28"/>
          <w:szCs w:val="28"/>
        </w:rPr>
        <w:t xml:space="preserve">Investigación </w:t>
      </w:r>
    </w:p>
    <w:p w:rsidR="0087458A" w:rsidRDefault="0087458A" w:rsidP="0087458A">
      <w:pPr>
        <w:tabs>
          <w:tab w:val="left" w:pos="1005"/>
        </w:tabs>
        <w:jc w:val="center"/>
        <w:rPr>
          <w:b/>
          <w:sz w:val="28"/>
          <w:szCs w:val="28"/>
        </w:rPr>
      </w:pPr>
      <w:r>
        <w:rPr>
          <w:b/>
          <w:sz w:val="28"/>
          <w:szCs w:val="28"/>
        </w:rPr>
        <w:t>Control de Errores en la Transmisión de Datos</w:t>
      </w:r>
    </w:p>
    <w:p w:rsidR="0087458A" w:rsidRDefault="0087458A" w:rsidP="0087458A">
      <w:pPr>
        <w:tabs>
          <w:tab w:val="left" w:pos="1005"/>
        </w:tabs>
        <w:jc w:val="center"/>
        <w:rPr>
          <w:b/>
          <w:sz w:val="28"/>
          <w:szCs w:val="28"/>
        </w:rPr>
      </w:pPr>
    </w:p>
    <w:p w:rsidR="0087458A" w:rsidRPr="007B0E76" w:rsidRDefault="0087458A" w:rsidP="0087458A">
      <w:pPr>
        <w:rPr>
          <w:b/>
          <w:sz w:val="28"/>
          <w:szCs w:val="28"/>
        </w:rPr>
      </w:pPr>
    </w:p>
    <w:p w:rsidR="0087458A" w:rsidRPr="007B0E76" w:rsidRDefault="0087458A" w:rsidP="0087458A">
      <w:pPr>
        <w:rPr>
          <w:sz w:val="28"/>
          <w:szCs w:val="28"/>
        </w:rPr>
      </w:pPr>
      <w:r w:rsidRPr="007B0E76">
        <w:rPr>
          <w:sz w:val="28"/>
          <w:szCs w:val="28"/>
        </w:rPr>
        <w:t>Estudiante</w:t>
      </w:r>
    </w:p>
    <w:p w:rsidR="0087458A" w:rsidRDefault="0087458A" w:rsidP="0087458A">
      <w:pPr>
        <w:jc w:val="center"/>
        <w:rPr>
          <w:b/>
          <w:sz w:val="28"/>
          <w:szCs w:val="28"/>
        </w:rPr>
      </w:pPr>
      <w:r w:rsidRPr="007B0E76">
        <w:rPr>
          <w:b/>
          <w:sz w:val="28"/>
          <w:szCs w:val="28"/>
        </w:rPr>
        <w:t>Kevin Salvatierra Espinoza</w:t>
      </w:r>
    </w:p>
    <w:p w:rsidR="0087458A" w:rsidRDefault="0087458A" w:rsidP="0087458A">
      <w:pPr>
        <w:jc w:val="center"/>
        <w:rPr>
          <w:b/>
          <w:sz w:val="28"/>
          <w:szCs w:val="28"/>
        </w:rPr>
      </w:pPr>
    </w:p>
    <w:p w:rsidR="0087458A" w:rsidRPr="007B0E76" w:rsidRDefault="0087458A" w:rsidP="0087458A">
      <w:pPr>
        <w:jc w:val="center"/>
        <w:rPr>
          <w:b/>
          <w:sz w:val="28"/>
          <w:szCs w:val="28"/>
        </w:rPr>
      </w:pPr>
    </w:p>
    <w:p w:rsidR="0087458A" w:rsidRPr="007B0E76" w:rsidRDefault="0087458A" w:rsidP="0087458A">
      <w:pPr>
        <w:rPr>
          <w:sz w:val="28"/>
          <w:szCs w:val="28"/>
        </w:rPr>
      </w:pPr>
      <w:r w:rsidRPr="007B0E76">
        <w:rPr>
          <w:sz w:val="28"/>
          <w:szCs w:val="28"/>
        </w:rPr>
        <w:t>Dirigido por</w:t>
      </w:r>
    </w:p>
    <w:p w:rsidR="0087458A" w:rsidRDefault="0087458A" w:rsidP="0087458A">
      <w:pPr>
        <w:jc w:val="center"/>
        <w:rPr>
          <w:b/>
          <w:sz w:val="28"/>
          <w:szCs w:val="28"/>
        </w:rPr>
      </w:pPr>
      <w:r>
        <w:rPr>
          <w:b/>
          <w:sz w:val="28"/>
          <w:szCs w:val="28"/>
        </w:rPr>
        <w:t>Ing. Jonathan Delgado</w:t>
      </w:r>
    </w:p>
    <w:p w:rsidR="0087458A" w:rsidRDefault="0087458A" w:rsidP="0087458A">
      <w:pPr>
        <w:jc w:val="center"/>
        <w:rPr>
          <w:b/>
          <w:sz w:val="28"/>
          <w:szCs w:val="28"/>
        </w:rPr>
      </w:pPr>
    </w:p>
    <w:p w:rsidR="0087458A" w:rsidRDefault="0087458A" w:rsidP="0087458A">
      <w:pPr>
        <w:jc w:val="center"/>
        <w:rPr>
          <w:b/>
          <w:sz w:val="28"/>
          <w:szCs w:val="28"/>
        </w:rPr>
      </w:pPr>
    </w:p>
    <w:p w:rsidR="0087458A" w:rsidRDefault="0087458A" w:rsidP="0087458A">
      <w:pPr>
        <w:jc w:val="center"/>
        <w:rPr>
          <w:b/>
          <w:sz w:val="28"/>
          <w:szCs w:val="28"/>
        </w:rPr>
      </w:pPr>
    </w:p>
    <w:p w:rsidR="0087458A" w:rsidRPr="007B0E76" w:rsidRDefault="0087458A" w:rsidP="0087458A">
      <w:pPr>
        <w:jc w:val="center"/>
        <w:rPr>
          <w:b/>
          <w:sz w:val="28"/>
          <w:szCs w:val="28"/>
        </w:rPr>
      </w:pPr>
    </w:p>
    <w:p w:rsidR="0087458A" w:rsidRDefault="0087458A" w:rsidP="0087458A">
      <w:pPr>
        <w:tabs>
          <w:tab w:val="left" w:pos="1005"/>
        </w:tabs>
        <w:jc w:val="center"/>
        <w:rPr>
          <w:b/>
          <w:sz w:val="28"/>
          <w:szCs w:val="28"/>
        </w:rPr>
      </w:pPr>
      <w:r w:rsidRPr="007B0E76">
        <w:rPr>
          <w:b/>
          <w:sz w:val="28"/>
          <w:szCs w:val="28"/>
        </w:rPr>
        <w:t>S6K</w:t>
      </w:r>
    </w:p>
    <w:p w:rsidR="0087458A" w:rsidRDefault="0087458A" w:rsidP="0087458A">
      <w:pPr>
        <w:tabs>
          <w:tab w:val="left" w:pos="1005"/>
        </w:tabs>
        <w:jc w:val="center"/>
        <w:rPr>
          <w:b/>
          <w:sz w:val="28"/>
          <w:szCs w:val="28"/>
        </w:rPr>
      </w:pPr>
    </w:p>
    <w:p w:rsidR="0087458A" w:rsidRDefault="0087458A" w:rsidP="0087458A">
      <w:pPr>
        <w:tabs>
          <w:tab w:val="left" w:pos="1005"/>
        </w:tabs>
        <w:jc w:val="center"/>
        <w:rPr>
          <w:b/>
          <w:sz w:val="28"/>
          <w:szCs w:val="28"/>
        </w:rPr>
      </w:pPr>
    </w:p>
    <w:p w:rsidR="0087458A" w:rsidRDefault="0087458A" w:rsidP="00AD28A1">
      <w:pPr>
        <w:tabs>
          <w:tab w:val="left" w:pos="1005"/>
        </w:tabs>
        <w:jc w:val="center"/>
        <w:rPr>
          <w:b/>
          <w:sz w:val="28"/>
          <w:szCs w:val="28"/>
        </w:rPr>
      </w:pPr>
      <w:r>
        <w:rPr>
          <w:b/>
          <w:sz w:val="28"/>
          <w:szCs w:val="28"/>
        </w:rPr>
        <w:lastRenderedPageBreak/>
        <w:t>Control de Errores en la Transmisión de Datos</w:t>
      </w:r>
    </w:p>
    <w:p w:rsidR="0087458A" w:rsidRPr="0087458A" w:rsidRDefault="0087458A" w:rsidP="00BF5041">
      <w:pPr>
        <w:rPr>
          <w:rFonts w:ascii="Arial" w:hAnsi="Arial" w:cs="Arial"/>
          <w:b/>
          <w:color w:val="000000" w:themeColor="text1"/>
        </w:rPr>
      </w:pPr>
      <w:r w:rsidRPr="0087458A">
        <w:rPr>
          <w:rFonts w:ascii="Arial" w:hAnsi="Arial" w:cs="Arial"/>
          <w:b/>
          <w:color w:val="000000" w:themeColor="text1"/>
        </w:rPr>
        <w:t>Clases de control de errores</w:t>
      </w:r>
    </w:p>
    <w:p w:rsidR="00BF5041" w:rsidRPr="00EE019F" w:rsidRDefault="00EE22D2" w:rsidP="00BF5041">
      <w:pPr>
        <w:pStyle w:val="Prrafodelista"/>
        <w:numPr>
          <w:ilvl w:val="0"/>
          <w:numId w:val="1"/>
        </w:numPr>
        <w:rPr>
          <w:rFonts w:ascii="Arial" w:hAnsi="Arial" w:cs="Arial"/>
          <w:color w:val="000000" w:themeColor="text1"/>
        </w:rPr>
      </w:pPr>
      <w:r w:rsidRPr="00EE019F">
        <w:rPr>
          <w:rFonts w:ascii="Arial" w:hAnsi="Arial" w:cs="Arial"/>
          <w:color w:val="000000" w:themeColor="text1"/>
        </w:rPr>
        <w:t>Parada y espera con ARQ</w:t>
      </w:r>
    </w:p>
    <w:p w:rsidR="00EE22D2" w:rsidRPr="00EE019F" w:rsidRDefault="00EE22D2" w:rsidP="00BF5041">
      <w:pPr>
        <w:pStyle w:val="Prrafodelista"/>
        <w:numPr>
          <w:ilvl w:val="0"/>
          <w:numId w:val="1"/>
        </w:numPr>
        <w:rPr>
          <w:rFonts w:ascii="Arial" w:hAnsi="Arial" w:cs="Arial"/>
          <w:color w:val="000000" w:themeColor="text1"/>
        </w:rPr>
      </w:pPr>
      <w:r w:rsidRPr="00EE019F">
        <w:rPr>
          <w:rFonts w:ascii="Arial" w:hAnsi="Arial" w:cs="Arial"/>
          <w:color w:val="000000" w:themeColor="text1"/>
        </w:rPr>
        <w:t>Ventana deslizante con ARQ</w:t>
      </w:r>
    </w:p>
    <w:p w:rsidR="00EE22D2" w:rsidRPr="00EE019F" w:rsidRDefault="00EE22D2" w:rsidP="00BF5041">
      <w:pPr>
        <w:pStyle w:val="Prrafodelista"/>
        <w:numPr>
          <w:ilvl w:val="0"/>
          <w:numId w:val="1"/>
        </w:numPr>
        <w:rPr>
          <w:rFonts w:ascii="Arial" w:hAnsi="Arial" w:cs="Arial"/>
          <w:color w:val="000000" w:themeColor="text1"/>
        </w:rPr>
      </w:pPr>
      <w:r w:rsidRPr="00EE019F">
        <w:rPr>
          <w:rFonts w:ascii="Arial" w:hAnsi="Arial" w:cs="Arial"/>
          <w:color w:val="000000" w:themeColor="text1"/>
        </w:rPr>
        <w:t>Con vuelta atrás n</w:t>
      </w:r>
    </w:p>
    <w:p w:rsidR="00EE22D2" w:rsidRPr="00AD28A1" w:rsidRDefault="00EE22D2" w:rsidP="00AD28A1">
      <w:pPr>
        <w:pStyle w:val="Prrafodelista"/>
        <w:numPr>
          <w:ilvl w:val="0"/>
          <w:numId w:val="1"/>
        </w:numPr>
        <w:rPr>
          <w:rFonts w:ascii="Arial" w:hAnsi="Arial" w:cs="Arial"/>
          <w:color w:val="000000" w:themeColor="text1"/>
        </w:rPr>
      </w:pPr>
      <w:r w:rsidRPr="00EE019F">
        <w:rPr>
          <w:rFonts w:ascii="Arial" w:hAnsi="Arial" w:cs="Arial"/>
          <w:color w:val="000000" w:themeColor="text1"/>
        </w:rPr>
        <w:t>Rechazo selectivo</w:t>
      </w:r>
    </w:p>
    <w:p w:rsidR="00EE22D2" w:rsidRDefault="00EE22D2" w:rsidP="00EE22D2">
      <w:pPr>
        <w:ind w:left="360"/>
        <w:rPr>
          <w:rFonts w:ascii="Arial" w:hAnsi="Arial" w:cs="Arial"/>
          <w:color w:val="000000" w:themeColor="text1"/>
          <w:shd w:val="clear" w:color="auto" w:fill="FFFFFF"/>
        </w:rPr>
      </w:pPr>
      <w:r w:rsidRPr="00EE019F">
        <w:rPr>
          <w:rFonts w:ascii="Arial" w:hAnsi="Arial" w:cs="Arial"/>
          <w:b/>
          <w:bCs/>
          <w:color w:val="000000" w:themeColor="text1"/>
          <w:shd w:val="clear" w:color="auto" w:fill="FFFFFF"/>
        </w:rPr>
        <w:t>ARQ</w:t>
      </w:r>
      <w:r w:rsidRPr="00EE019F">
        <w:rPr>
          <w:rStyle w:val="apple-converted-space"/>
          <w:rFonts w:ascii="Arial" w:hAnsi="Arial" w:cs="Arial"/>
          <w:color w:val="000000" w:themeColor="text1"/>
          <w:shd w:val="clear" w:color="auto" w:fill="FFFFFF"/>
        </w:rPr>
        <w:t> </w:t>
      </w:r>
      <w:r w:rsidR="007A3A42" w:rsidRPr="00EE019F">
        <w:rPr>
          <w:rFonts w:ascii="Arial" w:hAnsi="Arial" w:cs="Arial"/>
          <w:color w:val="000000" w:themeColor="text1"/>
          <w:shd w:val="clear" w:color="auto" w:fill="FFFFFF"/>
        </w:rPr>
        <w:t>(</w:t>
      </w:r>
      <w:proofErr w:type="spellStart"/>
      <w:r w:rsidRPr="00EE019F">
        <w:rPr>
          <w:rFonts w:ascii="Arial" w:hAnsi="Arial" w:cs="Arial"/>
          <w:i/>
          <w:iCs/>
          <w:color w:val="000000" w:themeColor="text1"/>
          <w:shd w:val="clear" w:color="auto" w:fill="FFFFFF"/>
        </w:rPr>
        <w:t>Automatic</w:t>
      </w:r>
      <w:proofErr w:type="spellEnd"/>
      <w:r w:rsidRPr="00EE019F">
        <w:rPr>
          <w:rFonts w:ascii="Arial" w:hAnsi="Arial" w:cs="Arial"/>
          <w:i/>
          <w:iCs/>
          <w:color w:val="000000" w:themeColor="text1"/>
          <w:shd w:val="clear" w:color="auto" w:fill="FFFFFF"/>
        </w:rPr>
        <w:t xml:space="preserve"> </w:t>
      </w:r>
      <w:proofErr w:type="spellStart"/>
      <w:r w:rsidRPr="00EE019F">
        <w:rPr>
          <w:rFonts w:ascii="Arial" w:hAnsi="Arial" w:cs="Arial"/>
          <w:i/>
          <w:iCs/>
          <w:color w:val="000000" w:themeColor="text1"/>
          <w:shd w:val="clear" w:color="auto" w:fill="FFFFFF"/>
        </w:rPr>
        <w:t>Repeat-reQuest</w:t>
      </w:r>
      <w:proofErr w:type="spellEnd"/>
      <w:r w:rsidRPr="00EE019F">
        <w:rPr>
          <w:rFonts w:ascii="Arial" w:hAnsi="Arial" w:cs="Arial"/>
          <w:color w:val="000000" w:themeColor="text1"/>
          <w:shd w:val="clear" w:color="auto" w:fill="FFFFFF"/>
        </w:rPr>
        <w:t>) son protocolos utilizados para el</w:t>
      </w:r>
      <w:r w:rsidRPr="00EE019F">
        <w:rPr>
          <w:rStyle w:val="apple-converted-space"/>
          <w:rFonts w:ascii="Arial" w:hAnsi="Arial" w:cs="Arial"/>
          <w:color w:val="000000" w:themeColor="text1"/>
          <w:shd w:val="clear" w:color="auto" w:fill="FFFFFF"/>
        </w:rPr>
        <w:t> </w:t>
      </w:r>
      <w:hyperlink r:id="rId8" w:tooltip="Control de errores" w:history="1">
        <w:r w:rsidRPr="00EE019F">
          <w:rPr>
            <w:rStyle w:val="Hipervnculo"/>
            <w:rFonts w:ascii="Arial" w:hAnsi="Arial" w:cs="Arial"/>
            <w:color w:val="000000" w:themeColor="text1"/>
            <w:u w:val="none"/>
            <w:shd w:val="clear" w:color="auto" w:fill="FFFFFF"/>
          </w:rPr>
          <w:t>control de errores</w:t>
        </w:r>
      </w:hyperlink>
      <w:r w:rsidRPr="00EE019F">
        <w:rPr>
          <w:rStyle w:val="apple-converted-space"/>
          <w:rFonts w:ascii="Arial" w:hAnsi="Arial" w:cs="Arial"/>
          <w:color w:val="000000" w:themeColor="text1"/>
          <w:shd w:val="clear" w:color="auto" w:fill="FFFFFF"/>
        </w:rPr>
        <w:t> </w:t>
      </w:r>
      <w:r w:rsidRPr="00EE019F">
        <w:rPr>
          <w:rFonts w:ascii="Arial" w:hAnsi="Arial" w:cs="Arial"/>
          <w:color w:val="000000" w:themeColor="text1"/>
          <w:shd w:val="clear" w:color="auto" w:fill="FFFFFF"/>
        </w:rPr>
        <w:t>en la transmisión de datos, garantizando la integridad de los mismos.</w:t>
      </w:r>
    </w:p>
    <w:p w:rsidR="00AD28A1" w:rsidRPr="00EE019F" w:rsidRDefault="00AD28A1" w:rsidP="00EE22D2">
      <w:pPr>
        <w:ind w:left="360"/>
        <w:rPr>
          <w:rFonts w:ascii="Arial" w:hAnsi="Arial" w:cs="Arial"/>
          <w:color w:val="000000" w:themeColor="text1"/>
          <w:shd w:val="clear" w:color="auto" w:fill="FFFFFF"/>
        </w:rPr>
      </w:pPr>
    </w:p>
    <w:p w:rsidR="007A3A42" w:rsidRPr="0087458A" w:rsidRDefault="007A3A42" w:rsidP="007A3A42">
      <w:pPr>
        <w:pStyle w:val="Prrafodelista"/>
        <w:numPr>
          <w:ilvl w:val="0"/>
          <w:numId w:val="2"/>
        </w:numPr>
        <w:rPr>
          <w:rFonts w:ascii="Arial" w:hAnsi="Arial" w:cs="Arial"/>
          <w:b/>
          <w:color w:val="000000" w:themeColor="text1"/>
        </w:rPr>
      </w:pPr>
      <w:r w:rsidRPr="0087458A">
        <w:rPr>
          <w:rFonts w:ascii="Arial" w:hAnsi="Arial" w:cs="Arial"/>
          <w:b/>
          <w:color w:val="000000" w:themeColor="text1"/>
        </w:rPr>
        <w:t>Parada y espera con ARQ</w:t>
      </w:r>
    </w:p>
    <w:p w:rsidR="007A3A42" w:rsidRDefault="007A3A42" w:rsidP="007A3A42">
      <w:pPr>
        <w:pStyle w:val="Prrafodelista"/>
        <w:rPr>
          <w:rFonts w:ascii="Arial" w:hAnsi="Arial" w:cs="Arial"/>
          <w:color w:val="000000" w:themeColor="text1"/>
          <w:shd w:val="clear" w:color="auto" w:fill="FFFFFF"/>
        </w:rPr>
      </w:pPr>
      <w:r w:rsidRPr="00EE019F">
        <w:rPr>
          <w:rFonts w:ascii="Arial" w:hAnsi="Arial" w:cs="Arial"/>
          <w:color w:val="000000" w:themeColor="text1"/>
        </w:rPr>
        <w:t xml:space="preserve">Trabaja </w:t>
      </w:r>
      <w:r w:rsidRPr="00EE019F">
        <w:rPr>
          <w:rFonts w:ascii="Arial" w:hAnsi="Arial" w:cs="Arial"/>
          <w:color w:val="000000" w:themeColor="text1"/>
          <w:shd w:val="clear" w:color="auto" w:fill="FFFFFF"/>
        </w:rPr>
        <w:t>tanto en la capa de Enlace de Datos, como en la capa de Transporte del modelo</w:t>
      </w:r>
      <w:r w:rsidRPr="00EE019F">
        <w:rPr>
          <w:rStyle w:val="apple-converted-space"/>
          <w:rFonts w:ascii="Arial" w:hAnsi="Arial" w:cs="Arial"/>
          <w:color w:val="000000" w:themeColor="text1"/>
          <w:shd w:val="clear" w:color="auto" w:fill="FFFFFF"/>
        </w:rPr>
        <w:t> </w:t>
      </w:r>
      <w:hyperlink r:id="rId9" w:tooltip="Modelo OSI" w:history="1">
        <w:r w:rsidRPr="00EE019F">
          <w:rPr>
            <w:rStyle w:val="Hipervnculo"/>
            <w:rFonts w:ascii="Arial" w:hAnsi="Arial" w:cs="Arial"/>
            <w:color w:val="000000" w:themeColor="text1"/>
            <w:u w:val="none"/>
            <w:shd w:val="clear" w:color="auto" w:fill="FFFFFF"/>
          </w:rPr>
          <w:t>OSI</w:t>
        </w:r>
      </w:hyperlink>
      <w:r w:rsidRPr="00EE019F">
        <w:rPr>
          <w:rFonts w:ascii="Arial" w:hAnsi="Arial" w:cs="Arial"/>
          <w:color w:val="000000" w:themeColor="text1"/>
          <w:shd w:val="clear" w:color="auto" w:fill="FFFFFF"/>
        </w:rPr>
        <w:t>.</w:t>
      </w:r>
    </w:p>
    <w:p w:rsidR="00EE019F" w:rsidRDefault="00EE019F" w:rsidP="007A3A42">
      <w:pPr>
        <w:pStyle w:val="Prrafodelista"/>
        <w:rPr>
          <w:rFonts w:ascii="Arial" w:hAnsi="Arial" w:cs="Arial"/>
          <w:color w:val="000000" w:themeColor="text1"/>
          <w:shd w:val="clear" w:color="auto" w:fill="FFFFFF"/>
        </w:rPr>
      </w:pPr>
    </w:p>
    <w:p w:rsidR="00EE019F" w:rsidRPr="0087458A" w:rsidRDefault="00EE019F" w:rsidP="00EE019F">
      <w:pPr>
        <w:pStyle w:val="Prrafodelista"/>
        <w:rPr>
          <w:rFonts w:ascii="Arial" w:hAnsi="Arial" w:cs="Arial"/>
          <w:b/>
          <w:color w:val="000000" w:themeColor="text1"/>
        </w:rPr>
      </w:pPr>
      <w:r w:rsidRPr="0087458A">
        <w:rPr>
          <w:rFonts w:ascii="Arial" w:hAnsi="Arial" w:cs="Arial"/>
          <w:b/>
          <w:color w:val="000000" w:themeColor="text1"/>
          <w:shd w:val="clear" w:color="auto" w:fill="FFFFFF"/>
        </w:rPr>
        <w:t>Características</w:t>
      </w:r>
    </w:p>
    <w:p w:rsidR="00EE019F" w:rsidRPr="00FC1403" w:rsidRDefault="00EE019F" w:rsidP="00FC1403">
      <w:pPr>
        <w:pStyle w:val="Prrafodelista"/>
      </w:pPr>
      <w:r>
        <w:t xml:space="preserve">Se </w:t>
      </w:r>
      <w:r w:rsidRPr="00FC1403">
        <w:t>basa en técnica de control de flujo</w:t>
      </w:r>
      <w:r w:rsidR="007647BD" w:rsidRPr="00FC1403">
        <w:t xml:space="preserve"> parada-y-espera. Consiste en que el emisor transmite una trama y hasta que no recibe confirmación del receptor, no envía otra. Para que la retransmisión funcione se han añadido cuatro características al mecanismo básico de control de flujo:</w:t>
      </w:r>
    </w:p>
    <w:p w:rsidR="007647BD" w:rsidRPr="00FC1403" w:rsidRDefault="007647BD" w:rsidP="00FC1403">
      <w:pPr>
        <w:pStyle w:val="Prrafodelista"/>
      </w:pPr>
      <w:r w:rsidRPr="00FC1403">
        <w:t xml:space="preserve">El dispositivo emisor mantiene una copia de la </w:t>
      </w:r>
      <w:r w:rsidR="00FC1403" w:rsidRPr="00FC1403">
        <w:t>última</w:t>
      </w:r>
      <w:r w:rsidRPr="00FC1403">
        <w:t xml:space="preserve"> trama enviada hasta que reciba un reconocimiento para la trama.</w:t>
      </w:r>
    </w:p>
    <w:p w:rsidR="007647BD" w:rsidRPr="00FC1403" w:rsidRDefault="007647BD" w:rsidP="00FC1403">
      <w:pPr>
        <w:pStyle w:val="Prrafodelista"/>
      </w:pPr>
      <w:r w:rsidRPr="00FC1403">
        <w:t>Para identificar las tramas y los ACK se numeran alternativamente 0 y 1.</w:t>
      </w:r>
    </w:p>
    <w:p w:rsidR="00FC1403" w:rsidRDefault="00FC1403" w:rsidP="00FC1403">
      <w:pPr>
        <w:pStyle w:val="Prrafodelista"/>
      </w:pPr>
      <w:r w:rsidRPr="00FC1403">
        <w:t xml:space="preserve">Si se descubre un error en una trama de datos durante la transmisión, se devuelve una trama NAK. Las tramas NAK no están numeradas indican al emisor que retransmita la última trama enviada </w:t>
      </w:r>
    </w:p>
    <w:p w:rsidR="0087458A" w:rsidRPr="0087458A" w:rsidRDefault="0087458A" w:rsidP="00FC1403">
      <w:pPr>
        <w:pStyle w:val="Prrafodelista"/>
      </w:pPr>
      <w:r>
        <w:rPr>
          <w:noProof/>
          <w:lang w:eastAsia="es-EC"/>
        </w:rPr>
        <w:drawing>
          <wp:inline distT="0" distB="0" distL="0" distR="0">
            <wp:extent cx="2962275" cy="4057813"/>
            <wp:effectExtent l="0" t="0" r="0" b="0"/>
            <wp:docPr id="1" name="Imagen 1" descr="Parada y es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da y espe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5721" cy="4076232"/>
                    </a:xfrm>
                    <a:prstGeom prst="rect">
                      <a:avLst/>
                    </a:prstGeom>
                    <a:noFill/>
                    <a:ln>
                      <a:noFill/>
                    </a:ln>
                  </pic:spPr>
                </pic:pic>
              </a:graphicData>
            </a:graphic>
          </wp:inline>
        </w:drawing>
      </w:r>
    </w:p>
    <w:p w:rsidR="00EE019F" w:rsidRPr="00EE019F" w:rsidRDefault="00EE019F" w:rsidP="007A3A42">
      <w:pPr>
        <w:pStyle w:val="Prrafodelista"/>
        <w:rPr>
          <w:rFonts w:ascii="Arial" w:hAnsi="Arial" w:cs="Arial"/>
          <w:color w:val="000000" w:themeColor="text1"/>
        </w:rPr>
      </w:pPr>
    </w:p>
    <w:p w:rsidR="007A3A42" w:rsidRPr="0087458A" w:rsidRDefault="007A3A42" w:rsidP="007A3A42">
      <w:pPr>
        <w:pStyle w:val="Prrafodelista"/>
        <w:numPr>
          <w:ilvl w:val="0"/>
          <w:numId w:val="2"/>
        </w:numPr>
        <w:rPr>
          <w:rFonts w:ascii="Arial" w:hAnsi="Arial" w:cs="Arial"/>
          <w:b/>
          <w:color w:val="000000" w:themeColor="text1"/>
        </w:rPr>
      </w:pPr>
      <w:r w:rsidRPr="0087458A">
        <w:rPr>
          <w:rFonts w:ascii="Arial" w:hAnsi="Arial" w:cs="Arial"/>
          <w:b/>
          <w:color w:val="000000" w:themeColor="text1"/>
        </w:rPr>
        <w:lastRenderedPageBreak/>
        <w:t xml:space="preserve">Ventana </w:t>
      </w:r>
      <w:r w:rsidRPr="0087458A">
        <w:rPr>
          <w:rFonts w:ascii="Arial" w:hAnsi="Arial" w:cs="Arial"/>
          <w:b/>
          <w:color w:val="000000" w:themeColor="text1"/>
        </w:rPr>
        <w:t>deslizante con ARQ</w:t>
      </w:r>
      <w:bookmarkStart w:id="0" w:name="_GoBack"/>
      <w:bookmarkEnd w:id="0"/>
    </w:p>
    <w:p w:rsidR="007A3A42" w:rsidRDefault="007A3A42" w:rsidP="007A3A42">
      <w:pPr>
        <w:pStyle w:val="Prrafodelista"/>
        <w:rPr>
          <w:rFonts w:ascii="Arial" w:hAnsi="Arial" w:cs="Arial"/>
          <w:color w:val="000000" w:themeColor="text1"/>
          <w:shd w:val="clear" w:color="auto" w:fill="FFFFFF"/>
        </w:rPr>
      </w:pPr>
      <w:r w:rsidRPr="00EE019F">
        <w:rPr>
          <w:rFonts w:ascii="Arial" w:hAnsi="Arial" w:cs="Arial"/>
          <w:color w:val="000000" w:themeColor="text1"/>
          <w:shd w:val="clear" w:color="auto" w:fill="FFFFFF"/>
        </w:rPr>
        <w:t>es un</w:t>
      </w:r>
      <w:r w:rsidRPr="00EE019F">
        <w:rPr>
          <w:rStyle w:val="apple-converted-space"/>
          <w:rFonts w:ascii="Arial" w:hAnsi="Arial" w:cs="Arial"/>
          <w:color w:val="000000" w:themeColor="text1"/>
          <w:shd w:val="clear" w:color="auto" w:fill="FFFFFF"/>
        </w:rPr>
        <w:t> </w:t>
      </w:r>
      <w:hyperlink r:id="rId11" w:tooltip="Protocolo de red" w:history="1">
        <w:r w:rsidRPr="00EE019F">
          <w:rPr>
            <w:rStyle w:val="Hipervnculo"/>
            <w:rFonts w:ascii="Arial" w:hAnsi="Arial" w:cs="Arial"/>
            <w:color w:val="000000" w:themeColor="text1"/>
            <w:u w:val="none"/>
            <w:shd w:val="clear" w:color="auto" w:fill="FFFFFF"/>
          </w:rPr>
          <w:t>protocolo</w:t>
        </w:r>
      </w:hyperlink>
      <w:r w:rsidRPr="00EE019F">
        <w:rPr>
          <w:rStyle w:val="apple-converted-space"/>
          <w:rFonts w:ascii="Arial" w:hAnsi="Arial" w:cs="Arial"/>
          <w:color w:val="000000" w:themeColor="text1"/>
          <w:shd w:val="clear" w:color="auto" w:fill="FFFFFF"/>
        </w:rPr>
        <w:t> </w:t>
      </w:r>
      <w:r w:rsidRPr="00EE019F">
        <w:rPr>
          <w:rFonts w:ascii="Arial" w:hAnsi="Arial" w:cs="Arial"/>
          <w:color w:val="000000" w:themeColor="text1"/>
          <w:shd w:val="clear" w:color="auto" w:fill="FFFFFF"/>
        </w:rPr>
        <w:t>de</w:t>
      </w:r>
      <w:r w:rsidRPr="00EE019F">
        <w:rPr>
          <w:rStyle w:val="apple-converted-space"/>
          <w:rFonts w:ascii="Arial" w:hAnsi="Arial" w:cs="Arial"/>
          <w:color w:val="000000" w:themeColor="text1"/>
          <w:shd w:val="clear" w:color="auto" w:fill="FFFFFF"/>
        </w:rPr>
        <w:t> </w:t>
      </w:r>
      <w:hyperlink r:id="rId12" w:tooltip="Transmisión de datos" w:history="1">
        <w:r w:rsidRPr="00EE019F">
          <w:rPr>
            <w:rStyle w:val="Hipervnculo"/>
            <w:rFonts w:ascii="Arial" w:hAnsi="Arial" w:cs="Arial"/>
            <w:color w:val="000000" w:themeColor="text1"/>
            <w:u w:val="none"/>
            <w:shd w:val="clear" w:color="auto" w:fill="FFFFFF"/>
          </w:rPr>
          <w:t>transmisión</w:t>
        </w:r>
      </w:hyperlink>
      <w:r w:rsidRPr="00EE019F">
        <w:rPr>
          <w:rStyle w:val="apple-converted-space"/>
          <w:rFonts w:ascii="Arial" w:hAnsi="Arial" w:cs="Arial"/>
          <w:color w:val="000000" w:themeColor="text1"/>
          <w:shd w:val="clear" w:color="auto" w:fill="FFFFFF"/>
        </w:rPr>
        <w:t> </w:t>
      </w:r>
      <w:r w:rsidRPr="00EE019F">
        <w:rPr>
          <w:rFonts w:ascii="Arial" w:hAnsi="Arial" w:cs="Arial"/>
          <w:color w:val="000000" w:themeColor="text1"/>
          <w:shd w:val="clear" w:color="auto" w:fill="FFFFFF"/>
        </w:rPr>
        <w:t>de datos</w:t>
      </w:r>
      <w:r w:rsidRPr="00EE019F">
        <w:rPr>
          <w:rStyle w:val="apple-converted-space"/>
          <w:rFonts w:ascii="Arial" w:hAnsi="Arial" w:cs="Arial"/>
          <w:color w:val="000000" w:themeColor="text1"/>
          <w:shd w:val="clear" w:color="auto" w:fill="FFFFFF"/>
        </w:rPr>
        <w:t> </w:t>
      </w:r>
      <w:hyperlink r:id="rId13" w:tooltip="Dúplex (telecomunicaciones)" w:history="1">
        <w:r w:rsidRPr="00EE019F">
          <w:rPr>
            <w:rStyle w:val="Hipervnculo"/>
            <w:rFonts w:ascii="Arial" w:hAnsi="Arial" w:cs="Arial"/>
            <w:color w:val="000000" w:themeColor="text1"/>
            <w:u w:val="none"/>
            <w:shd w:val="clear" w:color="auto" w:fill="FFFFFF"/>
          </w:rPr>
          <w:t>bidireccional</w:t>
        </w:r>
      </w:hyperlink>
      <w:r w:rsidRPr="00EE019F">
        <w:rPr>
          <w:rStyle w:val="apple-converted-space"/>
          <w:rFonts w:ascii="Arial" w:hAnsi="Arial" w:cs="Arial"/>
          <w:color w:val="000000" w:themeColor="text1"/>
          <w:shd w:val="clear" w:color="auto" w:fill="FFFFFF"/>
        </w:rPr>
        <w:t> </w:t>
      </w:r>
      <w:r w:rsidRPr="00EE019F">
        <w:rPr>
          <w:rFonts w:ascii="Arial" w:hAnsi="Arial" w:cs="Arial"/>
          <w:color w:val="000000" w:themeColor="text1"/>
          <w:shd w:val="clear" w:color="auto" w:fill="FFFFFF"/>
        </w:rPr>
        <w:t>de la</w:t>
      </w:r>
      <w:r w:rsidRPr="00EE019F">
        <w:rPr>
          <w:rStyle w:val="apple-converted-space"/>
          <w:rFonts w:ascii="Arial" w:hAnsi="Arial" w:cs="Arial"/>
          <w:color w:val="000000" w:themeColor="text1"/>
          <w:shd w:val="clear" w:color="auto" w:fill="FFFFFF"/>
        </w:rPr>
        <w:t> </w:t>
      </w:r>
      <w:hyperlink r:id="rId14" w:tooltip="Capa enlace de datos" w:history="1">
        <w:r w:rsidRPr="00EE019F">
          <w:rPr>
            <w:rStyle w:val="Hipervnculo"/>
            <w:rFonts w:ascii="Arial" w:hAnsi="Arial" w:cs="Arial"/>
            <w:color w:val="000000" w:themeColor="text1"/>
            <w:u w:val="none"/>
            <w:shd w:val="clear" w:color="auto" w:fill="FFFFFF"/>
          </w:rPr>
          <w:t>capa del nivel de enlace</w:t>
        </w:r>
      </w:hyperlink>
      <w:r w:rsidRPr="00EE019F">
        <w:rPr>
          <w:rStyle w:val="apple-converted-space"/>
          <w:rFonts w:ascii="Arial" w:hAnsi="Arial" w:cs="Arial"/>
          <w:color w:val="000000" w:themeColor="text1"/>
          <w:shd w:val="clear" w:color="auto" w:fill="FFFFFF"/>
        </w:rPr>
        <w:t> </w:t>
      </w:r>
      <w:r w:rsidRPr="00EE019F">
        <w:rPr>
          <w:rFonts w:ascii="Arial" w:hAnsi="Arial" w:cs="Arial"/>
          <w:color w:val="000000" w:themeColor="text1"/>
          <w:shd w:val="clear" w:color="auto" w:fill="FFFFFF"/>
        </w:rPr>
        <w:t>(</w:t>
      </w:r>
      <w:hyperlink r:id="rId15" w:tooltip="Modelo OSI" w:history="1">
        <w:r w:rsidRPr="00EE019F">
          <w:rPr>
            <w:rStyle w:val="Hipervnculo"/>
            <w:rFonts w:ascii="Arial" w:hAnsi="Arial" w:cs="Arial"/>
            <w:color w:val="000000" w:themeColor="text1"/>
            <w:u w:val="none"/>
            <w:shd w:val="clear" w:color="auto" w:fill="FFFFFF"/>
          </w:rPr>
          <w:t>modelo OSI</w:t>
        </w:r>
      </w:hyperlink>
      <w:r w:rsidRPr="00EE019F">
        <w:rPr>
          <w:rFonts w:ascii="Arial" w:hAnsi="Arial" w:cs="Arial"/>
          <w:color w:val="000000" w:themeColor="text1"/>
          <w:shd w:val="clear" w:color="auto" w:fill="FFFFFF"/>
        </w:rPr>
        <w:t>).</w:t>
      </w:r>
    </w:p>
    <w:p w:rsidR="00EE019F" w:rsidRDefault="00EE019F" w:rsidP="007A3A42">
      <w:pPr>
        <w:pStyle w:val="Prrafodelista"/>
        <w:rPr>
          <w:rFonts w:ascii="Arial" w:hAnsi="Arial" w:cs="Arial"/>
          <w:color w:val="000000" w:themeColor="text1"/>
          <w:shd w:val="clear" w:color="auto" w:fill="FFFFFF"/>
        </w:rPr>
      </w:pPr>
    </w:p>
    <w:p w:rsidR="00EE019F" w:rsidRPr="0087458A" w:rsidRDefault="00EE019F" w:rsidP="00EE019F">
      <w:pPr>
        <w:pStyle w:val="Prrafodelista"/>
        <w:rPr>
          <w:rFonts w:ascii="Arial" w:hAnsi="Arial" w:cs="Arial"/>
          <w:b/>
          <w:color w:val="000000" w:themeColor="text1"/>
          <w:shd w:val="clear" w:color="auto" w:fill="FFFFFF"/>
        </w:rPr>
      </w:pPr>
      <w:r w:rsidRPr="0087458A">
        <w:rPr>
          <w:rFonts w:ascii="Arial" w:hAnsi="Arial" w:cs="Arial"/>
          <w:b/>
          <w:color w:val="000000" w:themeColor="text1"/>
          <w:shd w:val="clear" w:color="auto" w:fill="FFFFFF"/>
        </w:rPr>
        <w:t>Características</w:t>
      </w:r>
    </w:p>
    <w:p w:rsidR="00FC1403" w:rsidRDefault="00FC1403" w:rsidP="00EE019F">
      <w:pPr>
        <w:pStyle w:val="Prrafodelista"/>
        <w:rPr>
          <w:rFonts w:ascii="Arial" w:hAnsi="Arial" w:cs="Arial"/>
          <w:color w:val="000000" w:themeColor="text1"/>
        </w:rPr>
      </w:pPr>
      <w:r w:rsidRPr="00FC1403">
        <w:rPr>
          <w:rFonts w:ascii="Arial" w:hAnsi="Arial" w:cs="Arial"/>
          <w:color w:val="000000" w:themeColor="text1"/>
        </w:rPr>
        <w:t>El dispositivo emisor mantiene copias de todas las tramas transmitidas hasta que sean reconocidas</w:t>
      </w:r>
      <w:r>
        <w:rPr>
          <w:rFonts w:ascii="Arial" w:hAnsi="Arial" w:cs="Arial"/>
          <w:color w:val="000000" w:themeColor="text1"/>
        </w:rPr>
        <w:t>.</w:t>
      </w:r>
    </w:p>
    <w:p w:rsidR="00FC1403" w:rsidRDefault="00FC1403" w:rsidP="00EE019F">
      <w:pPr>
        <w:pStyle w:val="Prrafodelista"/>
        <w:rPr>
          <w:rFonts w:ascii="Arial" w:hAnsi="Arial" w:cs="Arial"/>
          <w:color w:val="000000" w:themeColor="text1"/>
        </w:rPr>
      </w:pPr>
      <w:r w:rsidRPr="00FC1403">
        <w:rPr>
          <w:rFonts w:ascii="Arial" w:hAnsi="Arial" w:cs="Arial"/>
          <w:color w:val="000000" w:themeColor="text1"/>
        </w:rPr>
        <w:t>Además de las tramas ACK, el receptor tiene la opción de devolver la trama NAK si los datos se han recibido con errores.</w:t>
      </w:r>
    </w:p>
    <w:p w:rsidR="00FC1403" w:rsidRDefault="00FC1403" w:rsidP="00EE019F">
      <w:pPr>
        <w:pStyle w:val="Prrafodelista"/>
        <w:rPr>
          <w:rFonts w:ascii="Arial" w:hAnsi="Arial" w:cs="Arial"/>
          <w:color w:val="000000" w:themeColor="text1"/>
        </w:rPr>
      </w:pPr>
      <w:r w:rsidRPr="00FC1403">
        <w:rPr>
          <w:rFonts w:ascii="Arial" w:hAnsi="Arial" w:cs="Arial"/>
          <w:color w:val="000000" w:themeColor="text1"/>
        </w:rPr>
        <w:t>La trama NAK le dice al emisor que retransmita una trama dañada.</w:t>
      </w:r>
    </w:p>
    <w:p w:rsidR="00FC1403" w:rsidRDefault="00FC1403" w:rsidP="00EE019F">
      <w:pPr>
        <w:pStyle w:val="Prrafodelista"/>
        <w:rPr>
          <w:rFonts w:ascii="Arial" w:hAnsi="Arial" w:cs="Arial"/>
          <w:color w:val="000000" w:themeColor="text1"/>
        </w:rPr>
      </w:pPr>
      <w:r w:rsidRPr="00FC1403">
        <w:rPr>
          <w:rFonts w:ascii="Arial" w:hAnsi="Arial" w:cs="Arial"/>
          <w:color w:val="000000" w:themeColor="text1"/>
        </w:rPr>
        <w:t>En este mecanismo al ser continuo las tramas ACK y NAK deben de estar numeradas para su identificación.</w:t>
      </w:r>
    </w:p>
    <w:p w:rsidR="00FC1403" w:rsidRPr="00EE019F" w:rsidRDefault="00FC1403" w:rsidP="00EE019F">
      <w:pPr>
        <w:pStyle w:val="Prrafodelista"/>
        <w:rPr>
          <w:rFonts w:ascii="Arial" w:hAnsi="Arial" w:cs="Arial"/>
          <w:color w:val="000000" w:themeColor="text1"/>
        </w:rPr>
      </w:pPr>
      <w:r w:rsidRPr="00FC1403">
        <w:rPr>
          <w:rFonts w:ascii="Arial" w:hAnsi="Arial" w:cs="Arial"/>
          <w:color w:val="000000" w:themeColor="text1"/>
        </w:rPr>
        <w:t>En la ventana deslizante con ARQ, se pueden enviar n-1 trama (el tamaño de la ventana) antes de recibir un reconocimiento</w:t>
      </w:r>
    </w:p>
    <w:p w:rsidR="00EE019F" w:rsidRPr="00EE019F" w:rsidRDefault="0087458A" w:rsidP="007A3A42">
      <w:pPr>
        <w:pStyle w:val="Prrafodelista"/>
        <w:rPr>
          <w:rFonts w:ascii="Arial" w:hAnsi="Arial" w:cs="Arial"/>
          <w:color w:val="000000" w:themeColor="text1"/>
          <w:shd w:val="clear" w:color="auto" w:fill="FFFFFF"/>
        </w:rPr>
      </w:pPr>
      <w:r>
        <w:rPr>
          <w:noProof/>
          <w:lang w:eastAsia="es-EC"/>
        </w:rPr>
        <w:drawing>
          <wp:inline distT="0" distB="0" distL="0" distR="0">
            <wp:extent cx="5400040" cy="5481041"/>
            <wp:effectExtent l="0" t="0" r="0" b="5715"/>
            <wp:docPr id="5" name="Imagen 5" descr="https://upload.wikimedia.org/wikipedia/commons/thumb/4/4f/Control_de_errores_-_ARQ_con_rechazo_selectivo.jpg/600px-Control_de_errores_-_ARQ_con_rechazo_selecti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4/4f/Control_de_errores_-_ARQ_con_rechazo_selectivo.jpg/600px-Control_de_errores_-_ARQ_con_rechazo_selectiv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5481041"/>
                    </a:xfrm>
                    <a:prstGeom prst="rect">
                      <a:avLst/>
                    </a:prstGeom>
                    <a:noFill/>
                    <a:ln>
                      <a:noFill/>
                    </a:ln>
                  </pic:spPr>
                </pic:pic>
              </a:graphicData>
            </a:graphic>
          </wp:inline>
        </w:drawing>
      </w:r>
    </w:p>
    <w:p w:rsidR="007A3A42" w:rsidRDefault="007A3A42" w:rsidP="007A3A42">
      <w:pPr>
        <w:pStyle w:val="Prrafodelista"/>
        <w:rPr>
          <w:rFonts w:ascii="Arial" w:hAnsi="Arial" w:cs="Arial"/>
          <w:color w:val="000000" w:themeColor="text1"/>
          <w:shd w:val="clear" w:color="auto" w:fill="FFFFFF"/>
        </w:rPr>
      </w:pPr>
    </w:p>
    <w:p w:rsidR="00AD28A1" w:rsidRDefault="00AD28A1" w:rsidP="007A3A42">
      <w:pPr>
        <w:pStyle w:val="Prrafodelista"/>
        <w:rPr>
          <w:rFonts w:ascii="Arial" w:hAnsi="Arial" w:cs="Arial"/>
          <w:color w:val="000000" w:themeColor="text1"/>
          <w:shd w:val="clear" w:color="auto" w:fill="FFFFFF"/>
        </w:rPr>
      </w:pPr>
    </w:p>
    <w:p w:rsidR="00AD28A1" w:rsidRDefault="00AD28A1" w:rsidP="007A3A42">
      <w:pPr>
        <w:pStyle w:val="Prrafodelista"/>
        <w:rPr>
          <w:rFonts w:ascii="Arial" w:hAnsi="Arial" w:cs="Arial"/>
          <w:color w:val="000000" w:themeColor="text1"/>
          <w:shd w:val="clear" w:color="auto" w:fill="FFFFFF"/>
        </w:rPr>
      </w:pPr>
    </w:p>
    <w:p w:rsidR="00AD28A1" w:rsidRDefault="00AD28A1" w:rsidP="007A3A42">
      <w:pPr>
        <w:pStyle w:val="Prrafodelista"/>
        <w:rPr>
          <w:rFonts w:ascii="Arial" w:hAnsi="Arial" w:cs="Arial"/>
          <w:color w:val="000000" w:themeColor="text1"/>
          <w:shd w:val="clear" w:color="auto" w:fill="FFFFFF"/>
        </w:rPr>
      </w:pPr>
    </w:p>
    <w:p w:rsidR="00AD28A1" w:rsidRDefault="00AD28A1" w:rsidP="007A3A42">
      <w:pPr>
        <w:pStyle w:val="Prrafodelista"/>
        <w:rPr>
          <w:rFonts w:ascii="Arial" w:hAnsi="Arial" w:cs="Arial"/>
          <w:color w:val="000000" w:themeColor="text1"/>
          <w:shd w:val="clear" w:color="auto" w:fill="FFFFFF"/>
        </w:rPr>
      </w:pPr>
    </w:p>
    <w:p w:rsidR="00AD28A1" w:rsidRPr="00EE019F" w:rsidRDefault="00AD28A1" w:rsidP="007A3A42">
      <w:pPr>
        <w:pStyle w:val="Prrafodelista"/>
        <w:rPr>
          <w:rFonts w:ascii="Arial" w:hAnsi="Arial" w:cs="Arial"/>
          <w:color w:val="000000" w:themeColor="text1"/>
          <w:shd w:val="clear" w:color="auto" w:fill="FFFFFF"/>
        </w:rPr>
      </w:pPr>
    </w:p>
    <w:p w:rsidR="007A3A42" w:rsidRPr="0087458A" w:rsidRDefault="007A3A42" w:rsidP="007A3A42">
      <w:pPr>
        <w:pStyle w:val="Prrafodelista"/>
        <w:numPr>
          <w:ilvl w:val="0"/>
          <w:numId w:val="2"/>
        </w:numPr>
        <w:rPr>
          <w:rFonts w:ascii="Arial" w:hAnsi="Arial" w:cs="Arial"/>
          <w:b/>
          <w:color w:val="000000" w:themeColor="text1"/>
        </w:rPr>
      </w:pPr>
      <w:r w:rsidRPr="0087458A">
        <w:rPr>
          <w:rFonts w:ascii="Arial" w:hAnsi="Arial" w:cs="Arial"/>
          <w:b/>
          <w:color w:val="000000" w:themeColor="text1"/>
        </w:rPr>
        <w:lastRenderedPageBreak/>
        <w:t>Con vuelta atrás n</w:t>
      </w:r>
    </w:p>
    <w:p w:rsidR="007A3A42" w:rsidRDefault="007A3A42" w:rsidP="007A3A42">
      <w:pPr>
        <w:pStyle w:val="Prrafodelista"/>
        <w:rPr>
          <w:rFonts w:ascii="Arial" w:hAnsi="Arial" w:cs="Arial"/>
          <w:color w:val="000000" w:themeColor="text1"/>
          <w:shd w:val="clear" w:color="auto" w:fill="FFFFFF"/>
        </w:rPr>
      </w:pPr>
      <w:r w:rsidRPr="00EE019F">
        <w:rPr>
          <w:rFonts w:ascii="Arial" w:hAnsi="Arial" w:cs="Arial"/>
          <w:color w:val="000000" w:themeColor="text1"/>
        </w:rPr>
        <w:t>T</w:t>
      </w:r>
      <w:r w:rsidRPr="00EE019F">
        <w:rPr>
          <w:rFonts w:ascii="Arial" w:hAnsi="Arial" w:cs="Arial"/>
          <w:color w:val="000000" w:themeColor="text1"/>
        </w:rPr>
        <w:t>rabaja</w:t>
      </w:r>
      <w:r w:rsidRPr="00EE019F">
        <w:rPr>
          <w:rFonts w:ascii="Arial" w:hAnsi="Arial" w:cs="Arial"/>
          <w:color w:val="000000" w:themeColor="text1"/>
          <w:shd w:val="clear" w:color="auto" w:fill="FFFFFF"/>
        </w:rPr>
        <w:t xml:space="preserve"> con</w:t>
      </w:r>
      <w:r w:rsidRPr="00EE019F">
        <w:rPr>
          <w:rFonts w:ascii="Arial" w:hAnsi="Arial" w:cs="Arial"/>
          <w:color w:val="000000" w:themeColor="text1"/>
          <w:shd w:val="clear" w:color="auto" w:fill="FFFFFF"/>
        </w:rPr>
        <w:t xml:space="preserve"> la capa de Enlace de Datos</w:t>
      </w:r>
    </w:p>
    <w:p w:rsidR="00EE019F" w:rsidRDefault="00EE019F" w:rsidP="007A3A42">
      <w:pPr>
        <w:pStyle w:val="Prrafodelista"/>
        <w:rPr>
          <w:rFonts w:ascii="Arial" w:hAnsi="Arial" w:cs="Arial"/>
          <w:color w:val="000000" w:themeColor="text1"/>
          <w:shd w:val="clear" w:color="auto" w:fill="FFFFFF"/>
        </w:rPr>
      </w:pPr>
    </w:p>
    <w:p w:rsidR="00EE019F" w:rsidRPr="0087458A" w:rsidRDefault="00EE019F" w:rsidP="00EE019F">
      <w:pPr>
        <w:pStyle w:val="Prrafodelista"/>
        <w:rPr>
          <w:rFonts w:ascii="Arial" w:hAnsi="Arial" w:cs="Arial"/>
          <w:b/>
          <w:color w:val="000000" w:themeColor="text1"/>
          <w:shd w:val="clear" w:color="auto" w:fill="FFFFFF"/>
        </w:rPr>
      </w:pPr>
      <w:r w:rsidRPr="0087458A">
        <w:rPr>
          <w:rFonts w:ascii="Arial" w:hAnsi="Arial" w:cs="Arial"/>
          <w:b/>
          <w:color w:val="000000" w:themeColor="text1"/>
          <w:shd w:val="clear" w:color="auto" w:fill="FFFFFF"/>
        </w:rPr>
        <w:t>Características</w:t>
      </w:r>
    </w:p>
    <w:p w:rsidR="00FC1403" w:rsidRDefault="0087458A" w:rsidP="00EE019F">
      <w:pPr>
        <w:pStyle w:val="Prrafodelista"/>
        <w:rPr>
          <w:rFonts w:ascii="Arial" w:hAnsi="Arial" w:cs="Arial"/>
          <w:color w:val="000000" w:themeColor="text1"/>
        </w:rPr>
      </w:pPr>
      <w:r w:rsidRPr="00FC1403">
        <w:rPr>
          <w:rFonts w:ascii="Arial" w:hAnsi="Arial" w:cs="Arial"/>
          <w:color w:val="000000" w:themeColor="text1"/>
        </w:rPr>
        <w:t>Si</w:t>
      </w:r>
      <w:r w:rsidR="00FC1403" w:rsidRPr="00FC1403">
        <w:rPr>
          <w:rFonts w:ascii="Arial" w:hAnsi="Arial" w:cs="Arial"/>
          <w:color w:val="000000" w:themeColor="text1"/>
        </w:rPr>
        <w:t xml:space="preserve"> una trama se pierde o tiene errores, se retransmiten todas las tramas desde la última reconocida.</w:t>
      </w:r>
    </w:p>
    <w:p w:rsidR="00FC1403" w:rsidRDefault="00FC1403" w:rsidP="00EE019F">
      <w:pPr>
        <w:pStyle w:val="Prrafodelista"/>
        <w:rPr>
          <w:rFonts w:ascii="Arial" w:hAnsi="Arial" w:cs="Arial"/>
          <w:color w:val="000000" w:themeColor="text1"/>
        </w:rPr>
      </w:pPr>
      <w:r w:rsidRPr="00FC1403">
        <w:rPr>
          <w:rFonts w:ascii="Arial" w:hAnsi="Arial" w:cs="Arial"/>
          <w:color w:val="000000" w:themeColor="text1"/>
        </w:rPr>
        <w:t>Trama dañada. ¿Qué ocurre si se han enviado las tramas 0, 1, 2 y 3, pero el primer reconocimiento recibido es un NAK 3? Un NAK significa dos cosas: (1)</w:t>
      </w:r>
      <w:r w:rsidR="0087458A">
        <w:rPr>
          <w:rFonts w:ascii="Arial" w:hAnsi="Arial" w:cs="Arial"/>
          <w:color w:val="000000" w:themeColor="text1"/>
        </w:rPr>
        <w:t xml:space="preserve"> </w:t>
      </w:r>
      <w:r w:rsidRPr="00FC1403">
        <w:rPr>
          <w:rFonts w:ascii="Arial" w:hAnsi="Arial" w:cs="Arial"/>
          <w:color w:val="000000" w:themeColor="text1"/>
        </w:rPr>
        <w:t>un reconocimiento positivo de todas las tramas recibidas antes de la dañada y (2) un reconocimiento negativo de la trama indicada. Que el primer reconocimiento es un NAK 3, significa que las tramas de datos 0, 1 y 2 se recibieron correctamente. Solamente es necesario reenviar la trama 3.</w:t>
      </w:r>
    </w:p>
    <w:p w:rsidR="0087458A" w:rsidRDefault="0087458A" w:rsidP="00EE019F">
      <w:pPr>
        <w:pStyle w:val="Prrafodelista"/>
        <w:rPr>
          <w:rFonts w:ascii="Arial" w:hAnsi="Arial" w:cs="Arial"/>
          <w:color w:val="000000" w:themeColor="text1"/>
        </w:rPr>
      </w:pPr>
    </w:p>
    <w:p w:rsidR="0087458A" w:rsidRPr="00EE019F" w:rsidRDefault="0087458A" w:rsidP="00EE019F">
      <w:pPr>
        <w:pStyle w:val="Prrafodelista"/>
        <w:rPr>
          <w:rFonts w:ascii="Arial" w:hAnsi="Arial" w:cs="Arial"/>
          <w:color w:val="000000" w:themeColor="text1"/>
        </w:rPr>
      </w:pPr>
      <w:r>
        <w:rPr>
          <w:noProof/>
          <w:lang w:eastAsia="es-EC"/>
        </w:rPr>
        <w:drawing>
          <wp:inline distT="0" distB="0" distL="0" distR="0">
            <wp:extent cx="3352800" cy="5524500"/>
            <wp:effectExtent l="0" t="0" r="0" b="0"/>
            <wp:docPr id="2" name="Imagen 2" descr="ARQ con vuelta atra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Q con vuelta atras 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0" cy="5524500"/>
                    </a:xfrm>
                    <a:prstGeom prst="rect">
                      <a:avLst/>
                    </a:prstGeom>
                    <a:noFill/>
                    <a:ln>
                      <a:noFill/>
                    </a:ln>
                  </pic:spPr>
                </pic:pic>
              </a:graphicData>
            </a:graphic>
          </wp:inline>
        </w:drawing>
      </w:r>
    </w:p>
    <w:p w:rsidR="00EE019F" w:rsidRDefault="00EE019F" w:rsidP="007A3A42">
      <w:pPr>
        <w:pStyle w:val="Prrafodelista"/>
        <w:rPr>
          <w:rFonts w:ascii="Arial" w:hAnsi="Arial" w:cs="Arial"/>
          <w:color w:val="000000" w:themeColor="text1"/>
        </w:rPr>
      </w:pPr>
    </w:p>
    <w:p w:rsidR="00AD28A1" w:rsidRDefault="00AD28A1" w:rsidP="007A3A42">
      <w:pPr>
        <w:pStyle w:val="Prrafodelista"/>
        <w:rPr>
          <w:rFonts w:ascii="Arial" w:hAnsi="Arial" w:cs="Arial"/>
          <w:color w:val="000000" w:themeColor="text1"/>
        </w:rPr>
      </w:pPr>
    </w:p>
    <w:p w:rsidR="00AD28A1" w:rsidRDefault="00AD28A1" w:rsidP="007A3A42">
      <w:pPr>
        <w:pStyle w:val="Prrafodelista"/>
        <w:rPr>
          <w:rFonts w:ascii="Arial" w:hAnsi="Arial" w:cs="Arial"/>
          <w:color w:val="000000" w:themeColor="text1"/>
        </w:rPr>
      </w:pPr>
    </w:p>
    <w:p w:rsidR="00AD28A1" w:rsidRDefault="00AD28A1" w:rsidP="007A3A42">
      <w:pPr>
        <w:pStyle w:val="Prrafodelista"/>
        <w:rPr>
          <w:rFonts w:ascii="Arial" w:hAnsi="Arial" w:cs="Arial"/>
          <w:color w:val="000000" w:themeColor="text1"/>
        </w:rPr>
      </w:pPr>
    </w:p>
    <w:p w:rsidR="00AD28A1" w:rsidRDefault="00AD28A1" w:rsidP="007A3A42">
      <w:pPr>
        <w:pStyle w:val="Prrafodelista"/>
        <w:rPr>
          <w:rFonts w:ascii="Arial" w:hAnsi="Arial" w:cs="Arial"/>
          <w:color w:val="000000" w:themeColor="text1"/>
        </w:rPr>
      </w:pPr>
    </w:p>
    <w:p w:rsidR="00AD28A1" w:rsidRDefault="00AD28A1" w:rsidP="007A3A42">
      <w:pPr>
        <w:pStyle w:val="Prrafodelista"/>
        <w:rPr>
          <w:rFonts w:ascii="Arial" w:hAnsi="Arial" w:cs="Arial"/>
          <w:color w:val="000000" w:themeColor="text1"/>
        </w:rPr>
      </w:pPr>
    </w:p>
    <w:p w:rsidR="00AD28A1" w:rsidRPr="00EE019F" w:rsidRDefault="00AD28A1" w:rsidP="007A3A42">
      <w:pPr>
        <w:pStyle w:val="Prrafodelista"/>
        <w:rPr>
          <w:rFonts w:ascii="Arial" w:hAnsi="Arial" w:cs="Arial"/>
          <w:color w:val="000000" w:themeColor="text1"/>
        </w:rPr>
      </w:pPr>
    </w:p>
    <w:p w:rsidR="007A3A42" w:rsidRPr="0087458A" w:rsidRDefault="007A3A42" w:rsidP="007A3A42">
      <w:pPr>
        <w:pStyle w:val="Prrafodelista"/>
        <w:numPr>
          <w:ilvl w:val="0"/>
          <w:numId w:val="2"/>
        </w:numPr>
        <w:rPr>
          <w:rFonts w:ascii="Arial" w:hAnsi="Arial" w:cs="Arial"/>
          <w:b/>
          <w:color w:val="000000" w:themeColor="text1"/>
        </w:rPr>
      </w:pPr>
      <w:r w:rsidRPr="0087458A">
        <w:rPr>
          <w:rFonts w:ascii="Arial" w:hAnsi="Arial" w:cs="Arial"/>
          <w:b/>
          <w:color w:val="000000" w:themeColor="text1"/>
        </w:rPr>
        <w:lastRenderedPageBreak/>
        <w:t>Rechazo selectivo</w:t>
      </w:r>
    </w:p>
    <w:p w:rsidR="007A3A42" w:rsidRDefault="007A3A42" w:rsidP="007A3A42">
      <w:pPr>
        <w:pStyle w:val="Prrafodelista"/>
        <w:rPr>
          <w:rFonts w:ascii="Arial" w:hAnsi="Arial" w:cs="Arial"/>
          <w:color w:val="000000" w:themeColor="text1"/>
          <w:shd w:val="clear" w:color="auto" w:fill="FFFFFF"/>
        </w:rPr>
      </w:pPr>
      <w:r w:rsidRPr="00EE019F">
        <w:rPr>
          <w:rFonts w:ascii="Arial" w:hAnsi="Arial" w:cs="Arial"/>
          <w:color w:val="000000" w:themeColor="text1"/>
        </w:rPr>
        <w:t>Trabaja</w:t>
      </w:r>
      <w:r w:rsidRPr="00EE019F">
        <w:rPr>
          <w:rFonts w:ascii="Arial" w:hAnsi="Arial" w:cs="Arial"/>
          <w:color w:val="000000" w:themeColor="text1"/>
          <w:shd w:val="clear" w:color="auto" w:fill="FFFFFF"/>
        </w:rPr>
        <w:t xml:space="preserve"> con la capa de Enlace de Datos</w:t>
      </w:r>
    </w:p>
    <w:p w:rsidR="00EE019F" w:rsidRDefault="00EE019F" w:rsidP="007A3A42">
      <w:pPr>
        <w:pStyle w:val="Prrafodelista"/>
        <w:rPr>
          <w:rFonts w:ascii="Arial" w:hAnsi="Arial" w:cs="Arial"/>
          <w:color w:val="000000" w:themeColor="text1"/>
          <w:shd w:val="clear" w:color="auto" w:fill="FFFFFF"/>
        </w:rPr>
      </w:pPr>
    </w:p>
    <w:p w:rsidR="00EE019F" w:rsidRPr="0087458A" w:rsidRDefault="00EE019F" w:rsidP="007A3A42">
      <w:pPr>
        <w:pStyle w:val="Prrafodelista"/>
        <w:rPr>
          <w:rFonts w:ascii="Arial" w:hAnsi="Arial" w:cs="Arial"/>
          <w:b/>
          <w:color w:val="000000" w:themeColor="text1"/>
          <w:shd w:val="clear" w:color="auto" w:fill="FFFFFF"/>
        </w:rPr>
      </w:pPr>
      <w:r w:rsidRPr="0087458A">
        <w:rPr>
          <w:rFonts w:ascii="Arial" w:hAnsi="Arial" w:cs="Arial"/>
          <w:b/>
          <w:color w:val="000000" w:themeColor="text1"/>
          <w:shd w:val="clear" w:color="auto" w:fill="FFFFFF"/>
        </w:rPr>
        <w:t>Características</w:t>
      </w:r>
    </w:p>
    <w:p w:rsidR="0087458A" w:rsidRDefault="0087458A" w:rsidP="007A3A42">
      <w:pPr>
        <w:pStyle w:val="Prrafodelista"/>
        <w:rPr>
          <w:rFonts w:ascii="Arial" w:hAnsi="Arial" w:cs="Arial"/>
          <w:color w:val="000000" w:themeColor="text1"/>
        </w:rPr>
      </w:pPr>
      <w:r w:rsidRPr="0087458A">
        <w:rPr>
          <w:rFonts w:ascii="Arial" w:hAnsi="Arial" w:cs="Arial"/>
          <w:color w:val="000000" w:themeColor="text1"/>
        </w:rPr>
        <w:t>Un buffer receptor debe almacenar todas las tramas recibidas anteriormente a la espera de que todas las retransmisiones hayan sido ordenadas y de que se identifiquen y descarten todas las tramas duplicadas.</w:t>
      </w:r>
    </w:p>
    <w:p w:rsidR="0087458A" w:rsidRDefault="0087458A" w:rsidP="007A3A42">
      <w:pPr>
        <w:pStyle w:val="Prrafodelista"/>
        <w:rPr>
          <w:rFonts w:ascii="Arial" w:hAnsi="Arial" w:cs="Arial"/>
          <w:color w:val="000000" w:themeColor="text1"/>
        </w:rPr>
      </w:pPr>
      <w:r w:rsidRPr="0087458A">
        <w:rPr>
          <w:rFonts w:ascii="Arial" w:hAnsi="Arial" w:cs="Arial"/>
          <w:color w:val="000000" w:themeColor="text1"/>
        </w:rPr>
        <w:t>Para ayudar con la selección, los números de ACK, como los números de NAK, deben referirse a la trama recibida (o perdida) y no a la siguiente trama esperada.</w:t>
      </w:r>
    </w:p>
    <w:p w:rsidR="0087458A" w:rsidRDefault="0087458A" w:rsidP="007A3A42">
      <w:pPr>
        <w:pStyle w:val="Prrafodelista"/>
        <w:rPr>
          <w:rFonts w:ascii="Arial" w:hAnsi="Arial" w:cs="Arial"/>
          <w:color w:val="000000" w:themeColor="text1"/>
        </w:rPr>
      </w:pPr>
      <w:r w:rsidRPr="0087458A">
        <w:rPr>
          <w:rFonts w:ascii="Arial" w:hAnsi="Arial" w:cs="Arial"/>
          <w:color w:val="000000" w:themeColor="text1"/>
        </w:rPr>
        <w:t>Para que sea eficiente, esta complejidad necesita un tamaño de ventana más pequeño que el necesario para el método vuelta atrás n.</w:t>
      </w:r>
    </w:p>
    <w:p w:rsidR="0087458A" w:rsidRDefault="0087458A">
      <w:pPr>
        <w:rPr>
          <w:rFonts w:ascii="Arial" w:hAnsi="Arial" w:cs="Arial"/>
          <w:color w:val="000000" w:themeColor="text1"/>
        </w:rPr>
      </w:pPr>
    </w:p>
    <w:p w:rsidR="0087458A" w:rsidRPr="00EE019F" w:rsidRDefault="0087458A" w:rsidP="007A3A42">
      <w:pPr>
        <w:pStyle w:val="Prrafodelista"/>
        <w:rPr>
          <w:rFonts w:ascii="Arial" w:hAnsi="Arial" w:cs="Arial"/>
          <w:color w:val="000000" w:themeColor="text1"/>
        </w:rPr>
      </w:pPr>
      <w:r>
        <w:rPr>
          <w:noProof/>
          <w:lang w:eastAsia="es-EC"/>
        </w:rPr>
        <w:drawing>
          <wp:inline distT="0" distB="0" distL="0" distR="0">
            <wp:extent cx="3571875" cy="5276850"/>
            <wp:effectExtent l="0" t="0" r="9525" b="0"/>
            <wp:docPr id="3" name="Imagen 3" descr="ARQ con rechazo sele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Q con rechazo selectiv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1875" cy="5276850"/>
                    </a:xfrm>
                    <a:prstGeom prst="rect">
                      <a:avLst/>
                    </a:prstGeom>
                    <a:noFill/>
                    <a:ln>
                      <a:noFill/>
                    </a:ln>
                  </pic:spPr>
                </pic:pic>
              </a:graphicData>
            </a:graphic>
          </wp:inline>
        </w:drawing>
      </w:r>
    </w:p>
    <w:sectPr w:rsidR="0087458A" w:rsidRPr="00EE019F" w:rsidSect="00AD28A1">
      <w:pgSz w:w="11906" w:h="16838"/>
      <w:pgMar w:top="1276" w:right="1416" w:bottom="1276"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49F" w:rsidRDefault="003C249F" w:rsidP="0087458A">
      <w:pPr>
        <w:spacing w:after="0" w:line="240" w:lineRule="auto"/>
      </w:pPr>
      <w:r>
        <w:separator/>
      </w:r>
    </w:p>
  </w:endnote>
  <w:endnote w:type="continuationSeparator" w:id="0">
    <w:p w:rsidR="003C249F" w:rsidRDefault="003C249F" w:rsidP="00874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49F" w:rsidRDefault="003C249F" w:rsidP="0087458A">
      <w:pPr>
        <w:spacing w:after="0" w:line="240" w:lineRule="auto"/>
      </w:pPr>
      <w:r>
        <w:separator/>
      </w:r>
    </w:p>
  </w:footnote>
  <w:footnote w:type="continuationSeparator" w:id="0">
    <w:p w:rsidR="003C249F" w:rsidRDefault="003C249F" w:rsidP="008745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A15702"/>
    <w:multiLevelType w:val="hybridMultilevel"/>
    <w:tmpl w:val="F6827EE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53831E60"/>
    <w:multiLevelType w:val="hybridMultilevel"/>
    <w:tmpl w:val="ED9AAB3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EFB"/>
    <w:rsid w:val="003C249F"/>
    <w:rsid w:val="004F1A1C"/>
    <w:rsid w:val="007647BD"/>
    <w:rsid w:val="007A3A42"/>
    <w:rsid w:val="0087458A"/>
    <w:rsid w:val="00924EFB"/>
    <w:rsid w:val="00AD28A1"/>
    <w:rsid w:val="00BF5041"/>
    <w:rsid w:val="00EE019F"/>
    <w:rsid w:val="00EE22D2"/>
    <w:rsid w:val="00FC140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3F16F-743D-46AE-945F-00063FCBD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5041"/>
    <w:pPr>
      <w:ind w:left="720"/>
      <w:contextualSpacing/>
    </w:pPr>
  </w:style>
  <w:style w:type="character" w:customStyle="1" w:styleId="apple-converted-space">
    <w:name w:val="apple-converted-space"/>
    <w:basedOn w:val="Fuentedeprrafopredeter"/>
    <w:rsid w:val="00EE22D2"/>
  </w:style>
  <w:style w:type="character" w:styleId="Hipervnculo">
    <w:name w:val="Hyperlink"/>
    <w:basedOn w:val="Fuentedeprrafopredeter"/>
    <w:uiPriority w:val="99"/>
    <w:semiHidden/>
    <w:unhideWhenUsed/>
    <w:rsid w:val="00EE22D2"/>
    <w:rPr>
      <w:color w:val="0000FF"/>
      <w:u w:val="single"/>
    </w:rPr>
  </w:style>
  <w:style w:type="paragraph" w:styleId="Encabezado">
    <w:name w:val="header"/>
    <w:basedOn w:val="Normal"/>
    <w:link w:val="EncabezadoCar"/>
    <w:uiPriority w:val="99"/>
    <w:unhideWhenUsed/>
    <w:rsid w:val="008745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458A"/>
  </w:style>
  <w:style w:type="paragraph" w:styleId="Piedepgina">
    <w:name w:val="footer"/>
    <w:basedOn w:val="Normal"/>
    <w:link w:val="PiedepginaCar"/>
    <w:uiPriority w:val="99"/>
    <w:unhideWhenUsed/>
    <w:rsid w:val="008745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4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ntrol_de_errores" TargetMode="External"/><Relationship Id="rId13" Type="http://schemas.openxmlformats.org/officeDocument/2006/relationships/hyperlink" Target="https://es.wikipedia.org/wiki/D%C3%BAplex_(telecomunicaciones)" TargetMode="External"/><Relationship Id="rId1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Transmisi%C3%B3n_de_datos"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Protocolo_de_red" TargetMode="External"/><Relationship Id="rId5" Type="http://schemas.openxmlformats.org/officeDocument/2006/relationships/webSettings" Target="webSettings.xml"/><Relationship Id="rId15" Type="http://schemas.openxmlformats.org/officeDocument/2006/relationships/hyperlink" Target="https://es.wikipedia.org/wiki/Modelo_OSI"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Modelo_OSI" TargetMode="External"/><Relationship Id="rId14" Type="http://schemas.openxmlformats.org/officeDocument/2006/relationships/hyperlink" Target="https://es.wikipedia.org/wiki/Capa_enlace_de_da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199E4-DFB6-42FF-93F7-8603A9C07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598</Words>
  <Characters>3294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3</cp:revision>
  <dcterms:created xsi:type="dcterms:W3CDTF">2016-01-18T04:00:00Z</dcterms:created>
  <dcterms:modified xsi:type="dcterms:W3CDTF">2016-01-18T05:38:00Z</dcterms:modified>
</cp:coreProperties>
</file>