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83C" w:rsidRDefault="007D583C" w:rsidP="007D583C">
      <w:pPr>
        <w:jc w:val="center"/>
        <w:rPr>
          <w:rFonts w:ascii="Franklin Gothic Heavy" w:hAnsi="Franklin Gothic Heavy"/>
          <w:b/>
          <w:color w:val="85B717"/>
          <w:sz w:val="96"/>
          <w:u w:val="single"/>
        </w:rPr>
      </w:pPr>
      <w:r>
        <w:rPr>
          <w:rFonts w:ascii="Franklin Gothic Heavy" w:hAnsi="Franklin Gothic Heavy"/>
          <w:b/>
          <w:color w:val="E43238"/>
          <w:sz w:val="96"/>
          <w:u w:val="single"/>
        </w:rPr>
        <w:t>the</w:t>
      </w:r>
      <w:r w:rsidRPr="00A94D33">
        <w:rPr>
          <w:rFonts w:ascii="Franklin Gothic Heavy" w:hAnsi="Franklin Gothic Heavy"/>
          <w:b/>
          <w:sz w:val="96"/>
        </w:rPr>
        <w:t xml:space="preserve"> </w:t>
      </w:r>
      <w:r>
        <w:rPr>
          <w:rFonts w:ascii="Franklin Gothic Heavy" w:hAnsi="Franklin Gothic Heavy"/>
          <w:b/>
          <w:color w:val="0565D1"/>
          <w:sz w:val="96"/>
          <w:u w:val="single"/>
        </w:rPr>
        <w:t>pr</w:t>
      </w:r>
      <w:r>
        <w:rPr>
          <w:rFonts w:ascii="Franklin Gothic Heavy" w:hAnsi="Franklin Gothic Heavy"/>
          <w:b/>
          <w:color w:val="F4AE01"/>
          <w:sz w:val="96"/>
          <w:u w:val="single"/>
        </w:rPr>
        <w:t>ob</w:t>
      </w:r>
      <w:r>
        <w:rPr>
          <w:rFonts w:ascii="Franklin Gothic Heavy" w:hAnsi="Franklin Gothic Heavy"/>
          <w:b/>
          <w:color w:val="85B717"/>
          <w:sz w:val="96"/>
          <w:u w:val="single"/>
        </w:rPr>
        <w:t>lem</w:t>
      </w:r>
    </w:p>
    <w:p w:rsidR="007D583C" w:rsidRPr="007D583C" w:rsidRDefault="007D583C" w:rsidP="008B1AB2">
      <w:pPr>
        <w:rPr>
          <w:rFonts w:ascii="Franklin Gothic Heavy" w:hAnsi="Franklin Gothic Heavy"/>
          <w:sz w:val="48"/>
          <w:szCs w:val="72"/>
        </w:rPr>
      </w:pPr>
      <w:r>
        <w:rPr>
          <w:rFonts w:ascii="Franklin Gothic Heavy" w:hAnsi="Franklin Gothic Heavy"/>
          <w:noProof/>
          <w:sz w:val="48"/>
          <w:szCs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5438775</wp:posOffset>
            </wp:positionH>
            <wp:positionV relativeFrom="paragraph">
              <wp:posOffset>563880</wp:posOffset>
            </wp:positionV>
            <wp:extent cx="1190625" cy="485775"/>
            <wp:effectExtent l="19050" t="0" r="9525" b="0"/>
            <wp:wrapTight wrapText="bothSides">
              <wp:wrapPolygon edited="0">
                <wp:start x="-346" y="0"/>
                <wp:lineTo x="-346" y="21176"/>
                <wp:lineTo x="21773" y="21176"/>
                <wp:lineTo x="21773" y="0"/>
                <wp:lineTo x="-346" y="0"/>
              </wp:wrapPolygon>
            </wp:wrapTight>
            <wp:docPr id="34" name="Picture 34" descr="http://sickr.files.wordpress.com/2013/05/eba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ickr.files.wordpress.com/2013/05/ebay_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121" t="25000" r="12121" b="17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1AB2" w:rsidRPr="007D583C">
        <w:rPr>
          <w:rFonts w:ascii="Franklin Gothic Heavy" w:hAnsi="Franklin Gothic Heavy"/>
          <w:sz w:val="48"/>
          <w:szCs w:val="72"/>
        </w:rPr>
        <w:t>How Do You Know What Your Items Are Worth?</w:t>
      </w:r>
    </w:p>
    <w:p w:rsidR="008B1AB2" w:rsidRPr="007D583C" w:rsidRDefault="007D583C" w:rsidP="008B1AB2">
      <w:pPr>
        <w:rPr>
          <w:rFonts w:ascii="Franklin Gothic Heavy" w:hAnsi="Franklin Gothic Heavy"/>
          <w:sz w:val="52"/>
          <w:szCs w:val="72"/>
        </w:rPr>
      </w:pPr>
      <w:r>
        <w:rPr>
          <w:rFonts w:ascii="Franklin Gothic Heavy" w:hAnsi="Franklin Gothic Heavy"/>
          <w:noProof/>
          <w:sz w:val="48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77470</wp:posOffset>
            </wp:positionV>
            <wp:extent cx="1266825" cy="447675"/>
            <wp:effectExtent l="19050" t="0" r="9525" b="0"/>
            <wp:wrapTight wrapText="bothSides">
              <wp:wrapPolygon edited="0">
                <wp:start x="974" y="0"/>
                <wp:lineTo x="-325" y="3677"/>
                <wp:lineTo x="-325" y="11030"/>
                <wp:lineTo x="650" y="15626"/>
                <wp:lineTo x="12343" y="21140"/>
                <wp:lineTo x="13317" y="21140"/>
                <wp:lineTo x="16565" y="21140"/>
                <wp:lineTo x="17215" y="21140"/>
                <wp:lineTo x="21762" y="15626"/>
                <wp:lineTo x="21762" y="6434"/>
                <wp:lineTo x="19164" y="0"/>
                <wp:lineTo x="974" y="0"/>
              </wp:wrapPolygon>
            </wp:wrapTight>
            <wp:docPr id="16" name="Picture 16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oog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1AB2" w:rsidRPr="007D583C">
        <w:rPr>
          <w:rFonts w:ascii="Franklin Gothic Heavy" w:hAnsi="Franklin Gothic Heavy"/>
          <w:sz w:val="48"/>
          <w:szCs w:val="72"/>
        </w:rPr>
        <w:t xml:space="preserve">Do you  the item?  Or </w:t>
      </w:r>
      <w:r>
        <w:rPr>
          <w:rFonts w:ascii="Franklin Gothic Heavy" w:hAnsi="Franklin Gothic Heavy"/>
          <w:sz w:val="48"/>
          <w:szCs w:val="72"/>
        </w:rPr>
        <w:t>Check</w:t>
      </w:r>
      <w:r>
        <w:rPr>
          <w:rFonts w:ascii="Franklin Gothic Heavy" w:hAnsi="Franklin Gothic Heavy"/>
          <w:sz w:val="48"/>
          <w:szCs w:val="72"/>
        </w:rPr>
        <w:br/>
        <w:t xml:space="preserve"> </w:t>
      </w:r>
    </w:p>
    <w:tbl>
      <w:tblPr>
        <w:tblStyle w:val="TableGrid"/>
        <w:tblW w:w="0" w:type="auto"/>
        <w:tblLook w:val="04A0"/>
      </w:tblPr>
      <w:tblGrid>
        <w:gridCol w:w="1998"/>
        <w:gridCol w:w="3060"/>
        <w:gridCol w:w="3110"/>
        <w:gridCol w:w="2848"/>
      </w:tblGrid>
      <w:tr w:rsidR="008B1AB2" w:rsidTr="008B1AB2">
        <w:tc>
          <w:tcPr>
            <w:tcW w:w="11016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E43238"/>
          </w:tcPr>
          <w:p w:rsidR="008B1AB2" w:rsidRPr="007D583C" w:rsidRDefault="008B1AB2" w:rsidP="008B1AB2">
            <w:pPr>
              <w:rPr>
                <w:rFonts w:ascii="Franklin Gothic Heavy" w:hAnsi="Franklin Gothic Heavy"/>
                <w:noProof/>
                <w:color w:val="FFFFFF" w:themeColor="background1"/>
              </w:rPr>
            </w:pPr>
            <w:r w:rsidRPr="007D583C">
              <w:rPr>
                <w:rFonts w:ascii="Franklin Gothic Heavy" w:hAnsi="Franklin Gothic Heavy"/>
                <w:noProof/>
                <w:color w:val="FFFFFF" w:themeColor="background1"/>
                <w:sz w:val="36"/>
              </w:rPr>
              <w:t>Common Items And Results</w:t>
            </w:r>
          </w:p>
        </w:tc>
      </w:tr>
      <w:tr w:rsidR="007D583C" w:rsidTr="008B1AB2">
        <w:tc>
          <w:tcPr>
            <w:tcW w:w="1998" w:type="dxa"/>
            <w:tcBorders>
              <w:left w:val="nil"/>
              <w:bottom w:val="nil"/>
              <w:right w:val="nil"/>
            </w:tcBorders>
            <w:shd w:val="clear" w:color="auto" w:fill="E43238"/>
          </w:tcPr>
          <w:p w:rsidR="008B1AB2" w:rsidRDefault="008B1AB2" w:rsidP="008B1AB2">
            <w:pPr>
              <w:jc w:val="center"/>
              <w:rPr>
                <w:noProof/>
              </w:rPr>
            </w:pP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  <w:shd w:val="clear" w:color="auto" w:fill="0565D1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48"/>
              </w:rPr>
            </w:pPr>
            <w:r w:rsidRPr="008B1AB2">
              <w:rPr>
                <w:b/>
                <w:noProof/>
                <w:color w:val="FFFFFF" w:themeColor="background1"/>
                <w:sz w:val="48"/>
              </w:rPr>
              <w:t>Ipad 2 - 16GB</w:t>
            </w:r>
          </w:p>
        </w:tc>
        <w:tc>
          <w:tcPr>
            <w:tcW w:w="3110" w:type="dxa"/>
            <w:tcBorders>
              <w:left w:val="nil"/>
              <w:bottom w:val="nil"/>
              <w:right w:val="nil"/>
            </w:tcBorders>
            <w:shd w:val="clear" w:color="auto" w:fill="F4AE01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48"/>
              </w:rPr>
            </w:pPr>
            <w:r>
              <w:rPr>
                <w:b/>
                <w:noProof/>
                <w:color w:val="FFFFFF" w:themeColor="background1"/>
                <w:sz w:val="48"/>
              </w:rPr>
              <w:t xml:space="preserve">Apple iPhone 5s </w:t>
            </w:r>
            <w:r w:rsidRPr="008B1AB2">
              <w:rPr>
                <w:b/>
                <w:noProof/>
                <w:color w:val="FFFFFF" w:themeColor="background1"/>
                <w:sz w:val="48"/>
              </w:rPr>
              <w:t>32GB</w:t>
            </w:r>
          </w:p>
        </w:tc>
        <w:tc>
          <w:tcPr>
            <w:tcW w:w="2848" w:type="dxa"/>
            <w:tcBorders>
              <w:left w:val="nil"/>
              <w:bottom w:val="nil"/>
              <w:right w:val="nil"/>
            </w:tcBorders>
            <w:shd w:val="clear" w:color="auto" w:fill="85B717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</w:rPr>
            </w:pPr>
            <w:r w:rsidRPr="008B1AB2">
              <w:rPr>
                <w:b/>
                <w:noProof/>
                <w:color w:val="FFFFFF" w:themeColor="background1"/>
                <w:sz w:val="36"/>
              </w:rPr>
              <w:t>Harry Potter and the Chamber of Secrets DVD</w:t>
            </w:r>
          </w:p>
        </w:tc>
      </w:tr>
      <w:tr w:rsidR="007D583C" w:rsidTr="008B1AB2">
        <w:trPr>
          <w:trHeight w:val="3428"/>
        </w:trPr>
        <w:tc>
          <w:tcPr>
            <w:tcW w:w="1998" w:type="dxa"/>
            <w:tcBorders>
              <w:top w:val="nil"/>
              <w:left w:val="nil"/>
            </w:tcBorders>
            <w:shd w:val="clear" w:color="auto" w:fill="E43238"/>
            <w:vAlign w:val="center"/>
          </w:tcPr>
          <w:p w:rsidR="008B1AB2" w:rsidRDefault="008B1AB2" w:rsidP="008B1AB2">
            <w:pPr>
              <w:jc w:val="center"/>
              <w:rPr>
                <w:noProof/>
              </w:rPr>
            </w:pPr>
          </w:p>
        </w:tc>
        <w:tc>
          <w:tcPr>
            <w:tcW w:w="3060" w:type="dxa"/>
            <w:tcBorders>
              <w:top w:val="nil"/>
              <w:right w:val="nil"/>
            </w:tcBorders>
            <w:shd w:val="clear" w:color="auto" w:fill="0565D1"/>
            <w:vAlign w:val="center"/>
          </w:tcPr>
          <w:p w:rsidR="008B1AB2" w:rsidRDefault="008B1AB2" w:rsidP="008B1AB2">
            <w:pPr>
              <w:jc w:val="center"/>
              <w:rPr>
                <w:sz w:val="48"/>
                <w:szCs w:val="72"/>
              </w:rPr>
            </w:pPr>
            <w:r>
              <w:rPr>
                <w:noProof/>
                <w:sz w:val="48"/>
                <w:szCs w:val="72"/>
              </w:rPr>
              <w:drawing>
                <wp:inline distT="0" distB="0" distL="0" distR="0">
                  <wp:extent cx="1607460" cy="2064843"/>
                  <wp:effectExtent l="19050" t="0" r="0" b="0"/>
                  <wp:docPr id="9" name="Picture 8" descr="ip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da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919" cy="2066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0" w:type="dxa"/>
            <w:tcBorders>
              <w:top w:val="nil"/>
              <w:left w:val="nil"/>
              <w:right w:val="nil"/>
            </w:tcBorders>
            <w:shd w:val="clear" w:color="auto" w:fill="F4AE01"/>
            <w:vAlign w:val="center"/>
          </w:tcPr>
          <w:p w:rsidR="008B1AB2" w:rsidRDefault="008B1AB2" w:rsidP="008B1AB2">
            <w:pPr>
              <w:jc w:val="center"/>
              <w:rPr>
                <w:sz w:val="48"/>
                <w:szCs w:val="72"/>
              </w:rPr>
            </w:pPr>
            <w:r>
              <w:rPr>
                <w:noProof/>
              </w:rPr>
              <w:drawing>
                <wp:inline distT="0" distB="0" distL="0" distR="0">
                  <wp:extent cx="1309687" cy="2095500"/>
                  <wp:effectExtent l="0" t="0" r="0" b="0"/>
                  <wp:docPr id="49" name="Picture 49" descr="http://inwallspeakers1.com/wp-content/uploads/2015/03/Iphone-5-Transparent-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inwallspeakers1.com/wp-content/uploads/2015/03/Iphone-5-Transparent-Backgr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600" cy="2092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8" w:type="dxa"/>
            <w:tcBorders>
              <w:top w:val="nil"/>
              <w:left w:val="nil"/>
              <w:right w:val="nil"/>
            </w:tcBorders>
            <w:shd w:val="clear" w:color="auto" w:fill="85B717"/>
            <w:vAlign w:val="center"/>
          </w:tcPr>
          <w:p w:rsidR="008B1AB2" w:rsidRDefault="008B1AB2" w:rsidP="008B1AB2">
            <w:pPr>
              <w:jc w:val="center"/>
              <w:rPr>
                <w:sz w:val="48"/>
                <w:szCs w:val="72"/>
              </w:rPr>
            </w:pPr>
            <w:r>
              <w:rPr>
                <w:noProof/>
              </w:rPr>
              <w:drawing>
                <wp:inline distT="0" distB="0" distL="0" distR="0">
                  <wp:extent cx="1538182" cy="2047875"/>
                  <wp:effectExtent l="19050" t="0" r="4868" b="0"/>
                  <wp:docPr id="8" name="Picture 13" descr="http://i.ebayimg.com/04/!!eBk0o!!WM~$(KGrHqMOKikE0sRpwCY,BNQ)G+WOVQ~~_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.ebayimg.com/04/!!eBk0o!!WM~$(KGrHqMOKikE0sRpwCY,BNQ)G+WOVQ~~_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182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83C" w:rsidTr="008B1AB2">
        <w:tc>
          <w:tcPr>
            <w:tcW w:w="1998" w:type="dxa"/>
            <w:tcBorders>
              <w:left w:val="nil"/>
            </w:tcBorders>
            <w:shd w:val="clear" w:color="auto" w:fill="E43238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36"/>
              </w:rPr>
            </w:pPr>
            <w:r w:rsidRPr="008B1AB2">
              <w:rPr>
                <w:b/>
                <w:noProof/>
                <w:color w:val="FFFFFF" w:themeColor="background1"/>
                <w:sz w:val="36"/>
              </w:rPr>
              <w:t>eBay Results</w:t>
            </w:r>
          </w:p>
        </w:tc>
        <w:tc>
          <w:tcPr>
            <w:tcW w:w="3060" w:type="dxa"/>
            <w:tcBorders>
              <w:right w:val="nil"/>
            </w:tcBorders>
            <w:shd w:val="clear" w:color="auto" w:fill="0565D1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44"/>
              </w:rPr>
            </w:pPr>
            <w:r w:rsidRPr="008B1AB2">
              <w:rPr>
                <w:b/>
                <w:noProof/>
                <w:color w:val="FFFFFF" w:themeColor="background1"/>
                <w:sz w:val="44"/>
              </w:rPr>
              <w:t>1,882</w:t>
            </w:r>
          </w:p>
        </w:tc>
        <w:tc>
          <w:tcPr>
            <w:tcW w:w="3110" w:type="dxa"/>
            <w:tcBorders>
              <w:left w:val="nil"/>
              <w:right w:val="nil"/>
            </w:tcBorders>
            <w:shd w:val="clear" w:color="auto" w:fill="F4AE01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44"/>
              </w:rPr>
            </w:pPr>
            <w:r w:rsidRPr="008B1AB2">
              <w:rPr>
                <w:b/>
                <w:noProof/>
                <w:color w:val="FFFFFF" w:themeColor="background1"/>
                <w:sz w:val="44"/>
              </w:rPr>
              <w:t>1,230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85B717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44"/>
              </w:rPr>
            </w:pPr>
            <w:r w:rsidRPr="008B1AB2">
              <w:rPr>
                <w:b/>
                <w:noProof/>
                <w:color w:val="FFFFFF" w:themeColor="background1"/>
                <w:sz w:val="44"/>
              </w:rPr>
              <w:t>738</w:t>
            </w:r>
          </w:p>
        </w:tc>
      </w:tr>
      <w:tr w:rsidR="007D583C" w:rsidTr="008B1AB2">
        <w:tc>
          <w:tcPr>
            <w:tcW w:w="1998" w:type="dxa"/>
            <w:tcBorders>
              <w:left w:val="nil"/>
            </w:tcBorders>
            <w:shd w:val="clear" w:color="auto" w:fill="E43238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36"/>
              </w:rPr>
            </w:pPr>
            <w:r w:rsidRPr="008B1AB2">
              <w:rPr>
                <w:b/>
                <w:noProof/>
                <w:color w:val="FFFFFF" w:themeColor="background1"/>
                <w:sz w:val="36"/>
              </w:rPr>
              <w:t>Google Results</w:t>
            </w:r>
          </w:p>
        </w:tc>
        <w:tc>
          <w:tcPr>
            <w:tcW w:w="3060" w:type="dxa"/>
            <w:tcBorders>
              <w:right w:val="nil"/>
            </w:tcBorders>
            <w:shd w:val="clear" w:color="auto" w:fill="0565D1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44"/>
              </w:rPr>
            </w:pPr>
            <w:r w:rsidRPr="008B1AB2">
              <w:rPr>
                <w:b/>
                <w:noProof/>
                <w:color w:val="FFFFFF" w:themeColor="background1"/>
                <w:sz w:val="44"/>
              </w:rPr>
              <w:t>154,000</w:t>
            </w:r>
          </w:p>
        </w:tc>
        <w:tc>
          <w:tcPr>
            <w:tcW w:w="3110" w:type="dxa"/>
            <w:tcBorders>
              <w:left w:val="nil"/>
              <w:right w:val="nil"/>
            </w:tcBorders>
            <w:shd w:val="clear" w:color="auto" w:fill="F4AE01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44"/>
              </w:rPr>
            </w:pPr>
            <w:r w:rsidRPr="008B1AB2">
              <w:rPr>
                <w:b/>
                <w:noProof/>
                <w:color w:val="FFFFFF" w:themeColor="background1"/>
                <w:sz w:val="44"/>
              </w:rPr>
              <w:t>13,800,000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85B717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44"/>
              </w:rPr>
            </w:pPr>
            <w:r w:rsidRPr="008B1AB2">
              <w:rPr>
                <w:b/>
                <w:noProof/>
                <w:color w:val="FFFFFF" w:themeColor="background1"/>
                <w:sz w:val="44"/>
              </w:rPr>
              <w:t>471,000</w:t>
            </w:r>
          </w:p>
        </w:tc>
      </w:tr>
      <w:tr w:rsidR="007D583C" w:rsidTr="008B1AB2">
        <w:tc>
          <w:tcPr>
            <w:tcW w:w="1998" w:type="dxa"/>
            <w:tcBorders>
              <w:left w:val="nil"/>
              <w:bottom w:val="nil"/>
            </w:tcBorders>
            <w:shd w:val="clear" w:color="auto" w:fill="E43238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36"/>
              </w:rPr>
            </w:pPr>
            <w:r w:rsidRPr="008B1AB2">
              <w:rPr>
                <w:b/>
                <w:noProof/>
                <w:color w:val="FFFFFF" w:themeColor="background1"/>
                <w:sz w:val="36"/>
              </w:rPr>
              <w:t>Price Ranges</w:t>
            </w:r>
          </w:p>
        </w:tc>
        <w:tc>
          <w:tcPr>
            <w:tcW w:w="3060" w:type="dxa"/>
            <w:tcBorders>
              <w:bottom w:val="nil"/>
              <w:right w:val="nil"/>
            </w:tcBorders>
            <w:shd w:val="clear" w:color="auto" w:fill="0565D1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44"/>
              </w:rPr>
            </w:pPr>
            <w:r w:rsidRPr="008B1AB2">
              <w:rPr>
                <w:b/>
                <w:noProof/>
                <w:color w:val="FFFFFF" w:themeColor="background1"/>
                <w:sz w:val="44"/>
              </w:rPr>
              <w:t>$1 - $499.99</w:t>
            </w:r>
          </w:p>
        </w:tc>
        <w:tc>
          <w:tcPr>
            <w:tcW w:w="3110" w:type="dxa"/>
            <w:tcBorders>
              <w:left w:val="nil"/>
              <w:bottom w:val="nil"/>
              <w:right w:val="nil"/>
            </w:tcBorders>
            <w:shd w:val="clear" w:color="auto" w:fill="F4AE01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44"/>
              </w:rPr>
            </w:pPr>
            <w:r w:rsidRPr="008B1AB2">
              <w:rPr>
                <w:b/>
                <w:noProof/>
                <w:color w:val="FFFFFF" w:themeColor="background1"/>
                <w:sz w:val="44"/>
              </w:rPr>
              <w:t>$1 - $1,149.95</w:t>
            </w:r>
          </w:p>
        </w:tc>
        <w:tc>
          <w:tcPr>
            <w:tcW w:w="2848" w:type="dxa"/>
            <w:tcBorders>
              <w:left w:val="nil"/>
              <w:bottom w:val="nil"/>
              <w:right w:val="nil"/>
            </w:tcBorders>
            <w:shd w:val="clear" w:color="auto" w:fill="85B717"/>
            <w:vAlign w:val="center"/>
          </w:tcPr>
          <w:p w:rsidR="008B1AB2" w:rsidRPr="008B1AB2" w:rsidRDefault="008B1AB2" w:rsidP="008B1AB2">
            <w:pPr>
              <w:jc w:val="center"/>
              <w:rPr>
                <w:b/>
                <w:noProof/>
                <w:color w:val="FFFFFF" w:themeColor="background1"/>
                <w:sz w:val="44"/>
              </w:rPr>
            </w:pPr>
            <w:r w:rsidRPr="008B1AB2">
              <w:rPr>
                <w:b/>
                <w:noProof/>
                <w:color w:val="FFFFFF" w:themeColor="background1"/>
                <w:sz w:val="44"/>
              </w:rPr>
              <w:t>$2.50 - $125</w:t>
            </w:r>
          </w:p>
        </w:tc>
      </w:tr>
    </w:tbl>
    <w:p w:rsidR="008B1AB2" w:rsidRDefault="008B1AB2" w:rsidP="007D583C">
      <w:pPr>
        <w:spacing w:before="120"/>
        <w:rPr>
          <w:sz w:val="48"/>
          <w:szCs w:val="72"/>
        </w:rPr>
      </w:pPr>
      <w:r>
        <w:rPr>
          <w:noProof/>
          <w:sz w:val="48"/>
          <w:szCs w:val="7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550545</wp:posOffset>
            </wp:positionV>
            <wp:extent cx="2200275" cy="1066800"/>
            <wp:effectExtent l="19050" t="0" r="9525" b="0"/>
            <wp:wrapTight wrapText="bothSides">
              <wp:wrapPolygon edited="0">
                <wp:start x="12530" y="0"/>
                <wp:lineTo x="187" y="4243"/>
                <wp:lineTo x="-187" y="15429"/>
                <wp:lineTo x="2805" y="18514"/>
                <wp:lineTo x="5797" y="18514"/>
                <wp:lineTo x="5797" y="21214"/>
                <wp:lineTo x="8603" y="21214"/>
                <wp:lineTo x="8603" y="18514"/>
                <wp:lineTo x="18888" y="18514"/>
                <wp:lineTo x="21694" y="17357"/>
                <wp:lineTo x="21694" y="4629"/>
                <wp:lineTo x="19823" y="3086"/>
                <wp:lineTo x="14961" y="0"/>
                <wp:lineTo x="12530" y="0"/>
              </wp:wrapPolygon>
            </wp:wrapTight>
            <wp:docPr id="3" name="Picture 2" descr="ept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ta_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72"/>
        </w:rPr>
        <w:t>What's the best price to sell your item for?</w:t>
      </w:r>
    </w:p>
    <w:p w:rsidR="008B1AB2" w:rsidRDefault="008B1AB2" w:rsidP="008B1AB2">
      <w:pPr>
        <w:spacing w:before="360"/>
        <w:rPr>
          <w:sz w:val="72"/>
          <w:szCs w:val="72"/>
        </w:rPr>
      </w:pPr>
      <w:r w:rsidRPr="008B1AB2">
        <w:rPr>
          <w:sz w:val="72"/>
          <w:szCs w:val="72"/>
        </w:rPr>
        <w:t>And  was born...</w:t>
      </w:r>
    </w:p>
    <w:p w:rsidR="008B1AB2" w:rsidRPr="007D583C" w:rsidRDefault="008B1AB2" w:rsidP="008B1AB2">
      <w:pPr>
        <w:spacing w:before="360"/>
        <w:rPr>
          <w:rFonts w:ascii="Franklin Gothic Heavy" w:hAnsi="Franklin Gothic Heavy"/>
          <w:sz w:val="48"/>
          <w:szCs w:val="72"/>
        </w:rPr>
      </w:pPr>
      <w:r w:rsidRPr="007D583C">
        <w:rPr>
          <w:rFonts w:ascii="Franklin Gothic Heavy" w:hAnsi="Franklin Gothic Heavy"/>
          <w:sz w:val="48"/>
          <w:szCs w:val="72"/>
        </w:rPr>
        <w:lastRenderedPageBreak/>
        <w:t>Many people struggle to accurately price items</w:t>
      </w:r>
    </w:p>
    <w:p w:rsidR="007D583C" w:rsidRDefault="007D583C" w:rsidP="008B1AB2">
      <w:pPr>
        <w:spacing w:before="360"/>
        <w:rPr>
          <w:rFonts w:ascii="Franklin Gothic Heavy" w:hAnsi="Franklin Gothic Heavy"/>
          <w:sz w:val="48"/>
          <w:szCs w:val="72"/>
        </w:rPr>
      </w:pPr>
      <w:r>
        <w:rPr>
          <w:rFonts w:ascii="Franklin Gothic Heavy" w:hAnsi="Franklin Gothic Heavy"/>
          <w:color w:val="000000" w:themeColor="text1"/>
          <w:sz w:val="48"/>
          <w:szCs w:val="72"/>
        </w:rPr>
        <w:t>N</w:t>
      </w:r>
      <w:r w:rsidR="008B1AB2" w:rsidRPr="007D583C">
        <w:rPr>
          <w:rFonts w:ascii="Franklin Gothic Heavy" w:hAnsi="Franklin Gothic Heavy"/>
          <w:color w:val="000000" w:themeColor="text1"/>
          <w:sz w:val="48"/>
          <w:szCs w:val="72"/>
        </w:rPr>
        <w:t>o</w:t>
      </w:r>
      <w:r w:rsidR="008B1AB2" w:rsidRPr="007D583C">
        <w:rPr>
          <w:rFonts w:ascii="Franklin Gothic Heavy" w:hAnsi="Franklin Gothic Heavy"/>
          <w:sz w:val="48"/>
          <w:szCs w:val="72"/>
        </w:rPr>
        <w:t xml:space="preserve"> way to determine the most optimal price </w:t>
      </w:r>
    </w:p>
    <w:p w:rsidR="007D583C" w:rsidRDefault="007D583C" w:rsidP="008B1AB2">
      <w:pPr>
        <w:spacing w:before="360"/>
        <w:rPr>
          <w:rFonts w:ascii="Franklin Gothic Heavy" w:hAnsi="Franklin Gothic Heavy"/>
          <w:sz w:val="48"/>
          <w:szCs w:val="72"/>
        </w:rPr>
      </w:pPr>
      <w:r>
        <w:rPr>
          <w:rFonts w:ascii="Franklin Gothic Heavy" w:hAnsi="Franklin Gothic Heavy"/>
          <w:sz w:val="48"/>
          <w:szCs w:val="72"/>
        </w:rPr>
        <w:t>One can spend hours comparing prices</w:t>
      </w:r>
    </w:p>
    <w:p w:rsidR="007D583C" w:rsidRDefault="007D583C" w:rsidP="008B1AB2">
      <w:pPr>
        <w:spacing w:before="360"/>
        <w:rPr>
          <w:rFonts w:ascii="Franklin Gothic Heavy" w:hAnsi="Franklin Gothic Heavy"/>
          <w:sz w:val="48"/>
          <w:szCs w:val="72"/>
        </w:rPr>
      </w:pPr>
      <w:r>
        <w:rPr>
          <w:rFonts w:ascii="Franklin Gothic Heavy" w:hAnsi="Franklin Gothic Heavy"/>
          <w:sz w:val="48"/>
          <w:szCs w:val="72"/>
        </w:rPr>
        <w:t>Too many resources for item pricing</w:t>
      </w:r>
    </w:p>
    <w:p w:rsidR="008B1AB2" w:rsidRPr="007D583C" w:rsidRDefault="008B1AB2" w:rsidP="008B1AB2">
      <w:pPr>
        <w:spacing w:before="360"/>
        <w:rPr>
          <w:rFonts w:ascii="Franklin Gothic Heavy" w:hAnsi="Franklin Gothic Heavy"/>
          <w:sz w:val="48"/>
          <w:szCs w:val="72"/>
        </w:rPr>
      </w:pPr>
      <w:r w:rsidRPr="007D583C">
        <w:rPr>
          <w:rFonts w:ascii="Franklin Gothic Heavy" w:hAnsi="Franklin Gothic Heavy"/>
          <w:sz w:val="48"/>
          <w:szCs w:val="72"/>
        </w:rPr>
        <w:t xml:space="preserve">So.. What does </w:t>
      </w:r>
      <w:r w:rsidRPr="007D583C">
        <w:rPr>
          <w:rFonts w:ascii="Franklin Gothic Heavy" w:hAnsi="Franklin Gothic Heavy"/>
          <w:sz w:val="72"/>
          <w:szCs w:val="72"/>
        </w:rPr>
        <w:drawing>
          <wp:inline distT="0" distB="0" distL="0" distR="0">
            <wp:extent cx="2200275" cy="1066800"/>
            <wp:effectExtent l="19050" t="0" r="9525" b="0"/>
            <wp:docPr id="10" name="Picture 2" descr="ept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ta_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83C">
        <w:rPr>
          <w:rFonts w:ascii="Franklin Gothic Heavy" w:hAnsi="Franklin Gothic Heavy"/>
          <w:sz w:val="48"/>
          <w:szCs w:val="72"/>
        </w:rPr>
        <w:t xml:space="preserve"> do?</w:t>
      </w:r>
    </w:p>
    <w:p w:rsidR="008B1AB2" w:rsidRPr="007D583C" w:rsidRDefault="008B1AB2" w:rsidP="008B1AB2">
      <w:pPr>
        <w:pStyle w:val="ListParagraph"/>
        <w:numPr>
          <w:ilvl w:val="0"/>
          <w:numId w:val="1"/>
        </w:numPr>
        <w:spacing w:before="360"/>
        <w:rPr>
          <w:rFonts w:ascii="Franklin Gothic Heavy" w:hAnsi="Franklin Gothic Heavy"/>
          <w:sz w:val="48"/>
          <w:szCs w:val="72"/>
        </w:rPr>
      </w:pPr>
      <w:r w:rsidRPr="007D583C">
        <w:rPr>
          <w:rFonts w:ascii="Franklin Gothic Heavy" w:hAnsi="Franklin Gothic Heavy"/>
          <w:noProof/>
          <w:sz w:val="48"/>
          <w:szCs w:val="7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93345</wp:posOffset>
            </wp:positionV>
            <wp:extent cx="1190625" cy="409575"/>
            <wp:effectExtent l="19050" t="0" r="9525" b="0"/>
            <wp:wrapTight wrapText="bothSides">
              <wp:wrapPolygon edited="0">
                <wp:start x="-346" y="0"/>
                <wp:lineTo x="-346" y="21098"/>
                <wp:lineTo x="21773" y="21098"/>
                <wp:lineTo x="21773" y="0"/>
                <wp:lineTo x="-346" y="0"/>
              </wp:wrapPolygon>
            </wp:wrapTight>
            <wp:docPr id="11" name="Picture 34" descr="http://sickr.files.wordpress.com/2013/05/eba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ickr.files.wordpress.com/2013/05/ebay_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121" t="25000" r="12121" b="26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D583C">
        <w:rPr>
          <w:rFonts w:ascii="Franklin Gothic Heavy" w:hAnsi="Franklin Gothic Heavy"/>
          <w:sz w:val="48"/>
          <w:szCs w:val="72"/>
        </w:rPr>
        <w:t>Uses live and stored data</w:t>
      </w:r>
    </w:p>
    <w:p w:rsidR="007D583C" w:rsidRDefault="007D583C" w:rsidP="007D583C">
      <w:pPr>
        <w:pStyle w:val="ListParagraph"/>
        <w:spacing w:before="360"/>
        <w:rPr>
          <w:rFonts w:ascii="Franklin Gothic Heavy" w:hAnsi="Franklin Gothic Heavy"/>
          <w:sz w:val="48"/>
          <w:szCs w:val="72"/>
        </w:rPr>
      </w:pPr>
    </w:p>
    <w:p w:rsidR="007D583C" w:rsidRDefault="007D583C" w:rsidP="007D583C">
      <w:pPr>
        <w:pStyle w:val="ListParagraph"/>
        <w:numPr>
          <w:ilvl w:val="0"/>
          <w:numId w:val="1"/>
        </w:numPr>
        <w:spacing w:before="360"/>
        <w:rPr>
          <w:rFonts w:ascii="Franklin Gothic Heavy" w:hAnsi="Franklin Gothic Heavy"/>
          <w:sz w:val="48"/>
          <w:szCs w:val="72"/>
        </w:rPr>
      </w:pPr>
      <w:r>
        <w:rPr>
          <w:rFonts w:ascii="Franklin Gothic Heavy" w:hAnsi="Franklin Gothic Heavy"/>
          <w:noProof/>
          <w:sz w:val="48"/>
          <w:szCs w:val="7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410845</wp:posOffset>
            </wp:positionV>
            <wp:extent cx="1190625" cy="409575"/>
            <wp:effectExtent l="19050" t="0" r="9525" b="0"/>
            <wp:wrapTight wrapText="bothSides">
              <wp:wrapPolygon edited="0">
                <wp:start x="-346" y="0"/>
                <wp:lineTo x="-346" y="21098"/>
                <wp:lineTo x="21773" y="21098"/>
                <wp:lineTo x="21773" y="0"/>
                <wp:lineTo x="-346" y="0"/>
              </wp:wrapPolygon>
            </wp:wrapTight>
            <wp:docPr id="14" name="Picture 34" descr="http://sickr.files.wordpress.com/2013/05/eba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ickr.files.wordpress.com/2013/05/ebay_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121" t="25000" r="12121" b="26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Franklin Gothic Heavy" w:hAnsi="Franklin Gothic Heavy"/>
          <w:sz w:val="48"/>
          <w:szCs w:val="72"/>
        </w:rPr>
        <w:t>Attempts to organize the mess of outputted  data</w:t>
      </w:r>
    </w:p>
    <w:p w:rsidR="007D583C" w:rsidRDefault="007D583C" w:rsidP="007D583C">
      <w:pPr>
        <w:pStyle w:val="ListParagraph"/>
        <w:spacing w:before="360"/>
        <w:rPr>
          <w:rFonts w:ascii="Franklin Gothic Heavy" w:hAnsi="Franklin Gothic Heavy"/>
          <w:sz w:val="48"/>
          <w:szCs w:val="72"/>
        </w:rPr>
      </w:pPr>
    </w:p>
    <w:p w:rsidR="007D583C" w:rsidRDefault="007D583C" w:rsidP="007D583C">
      <w:pPr>
        <w:pStyle w:val="ListParagraph"/>
        <w:numPr>
          <w:ilvl w:val="0"/>
          <w:numId w:val="1"/>
        </w:numPr>
        <w:spacing w:before="360"/>
        <w:rPr>
          <w:rFonts w:ascii="Franklin Gothic Heavy" w:hAnsi="Franklin Gothic Heavy"/>
          <w:sz w:val="48"/>
          <w:szCs w:val="72"/>
        </w:rPr>
      </w:pPr>
      <w:r>
        <w:rPr>
          <w:rFonts w:ascii="Franklin Gothic Heavy" w:hAnsi="Franklin Gothic Heavy"/>
          <w:noProof/>
          <w:sz w:val="48"/>
          <w:szCs w:val="7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417830</wp:posOffset>
            </wp:positionV>
            <wp:extent cx="1190625" cy="409575"/>
            <wp:effectExtent l="19050" t="0" r="9525" b="0"/>
            <wp:wrapTight wrapText="bothSides">
              <wp:wrapPolygon edited="0">
                <wp:start x="-346" y="0"/>
                <wp:lineTo x="-346" y="21098"/>
                <wp:lineTo x="21773" y="21098"/>
                <wp:lineTo x="21773" y="0"/>
                <wp:lineTo x="-346" y="0"/>
              </wp:wrapPolygon>
            </wp:wrapTight>
            <wp:docPr id="15" name="Picture 34" descr="http://sickr.files.wordpress.com/2013/05/eba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ickr.files.wordpress.com/2013/05/ebay_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121" t="25000" r="12121" b="26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Franklin Gothic Heavy" w:hAnsi="Franklin Gothic Heavy"/>
          <w:sz w:val="48"/>
          <w:szCs w:val="72"/>
        </w:rPr>
        <w:t>Provides a price suggestion based on the live and past data on</w:t>
      </w:r>
    </w:p>
    <w:p w:rsidR="007D583C" w:rsidRDefault="007D583C" w:rsidP="007D583C">
      <w:pPr>
        <w:pStyle w:val="ListParagraph"/>
        <w:spacing w:before="360"/>
        <w:rPr>
          <w:rFonts w:ascii="Franklin Gothic Heavy" w:hAnsi="Franklin Gothic Heavy"/>
          <w:sz w:val="48"/>
          <w:szCs w:val="72"/>
        </w:rPr>
      </w:pPr>
    </w:p>
    <w:p w:rsidR="007D583C" w:rsidRPr="007D583C" w:rsidRDefault="007D583C" w:rsidP="007D583C">
      <w:pPr>
        <w:pStyle w:val="ListParagraph"/>
        <w:numPr>
          <w:ilvl w:val="0"/>
          <w:numId w:val="1"/>
        </w:numPr>
        <w:spacing w:before="360"/>
        <w:rPr>
          <w:rFonts w:ascii="Franklin Gothic Heavy" w:hAnsi="Franklin Gothic Heavy"/>
          <w:sz w:val="48"/>
          <w:szCs w:val="72"/>
        </w:rPr>
      </w:pPr>
      <w:r>
        <w:rPr>
          <w:rFonts w:ascii="Franklin Gothic Heavy" w:hAnsi="Franklin Gothic Heavy"/>
          <w:sz w:val="48"/>
          <w:szCs w:val="72"/>
        </w:rPr>
        <w:t xml:space="preserve">Gets the user closer to finding the optimal selling price and conditions for their item </w:t>
      </w:r>
    </w:p>
    <w:p w:rsidR="00B0013E" w:rsidRDefault="00B0013E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B0013E" w:rsidRDefault="00B0013E" w:rsidP="00B0013E">
      <w:pPr>
        <w:jc w:val="center"/>
        <w:rPr>
          <w:rFonts w:ascii="Franklin Gothic Heavy" w:hAnsi="Franklin Gothic Heavy"/>
          <w:b/>
          <w:color w:val="85B717"/>
          <w:sz w:val="96"/>
          <w:u w:val="single"/>
        </w:rPr>
      </w:pPr>
      <w:r>
        <w:rPr>
          <w:rFonts w:ascii="Franklin Gothic Heavy" w:hAnsi="Franklin Gothic Heavy"/>
          <w:b/>
          <w:color w:val="E43238"/>
          <w:sz w:val="96"/>
          <w:u w:val="single"/>
        </w:rPr>
        <w:lastRenderedPageBreak/>
        <w:t>the</w:t>
      </w:r>
      <w:r w:rsidRPr="00A94D33">
        <w:rPr>
          <w:rFonts w:ascii="Franklin Gothic Heavy" w:hAnsi="Franklin Gothic Heavy"/>
          <w:b/>
          <w:sz w:val="96"/>
        </w:rPr>
        <w:t xml:space="preserve"> </w:t>
      </w:r>
      <w:r>
        <w:rPr>
          <w:rFonts w:ascii="Franklin Gothic Heavy" w:hAnsi="Franklin Gothic Heavy"/>
          <w:b/>
          <w:color w:val="0565D1"/>
          <w:sz w:val="96"/>
          <w:u w:val="single"/>
        </w:rPr>
        <w:t>ou</w:t>
      </w:r>
      <w:r w:rsidRPr="00B0013E">
        <w:rPr>
          <w:rFonts w:ascii="Franklin Gothic Heavy" w:hAnsi="Franklin Gothic Heavy"/>
          <w:b/>
          <w:color w:val="F4AE01"/>
          <w:sz w:val="96"/>
          <w:u w:val="single"/>
        </w:rPr>
        <w:t>tp</w:t>
      </w:r>
      <w:r w:rsidRPr="00B0013E">
        <w:rPr>
          <w:rFonts w:ascii="Franklin Gothic Heavy" w:hAnsi="Franklin Gothic Heavy"/>
          <w:b/>
          <w:color w:val="85B717"/>
          <w:sz w:val="96"/>
          <w:u w:val="single"/>
        </w:rPr>
        <w:t>ut</w:t>
      </w:r>
    </w:p>
    <w:p w:rsidR="008B1AB2" w:rsidRPr="007D583C" w:rsidRDefault="00B0013E" w:rsidP="00B0013E">
      <w:pPr>
        <w:pStyle w:val="ListParagraph"/>
        <w:numPr>
          <w:ilvl w:val="0"/>
          <w:numId w:val="1"/>
        </w:numPr>
        <w:spacing w:before="360"/>
        <w:rPr>
          <w:rFonts w:ascii="Franklin Gothic Heavy" w:hAnsi="Franklin Gothic Heavy"/>
          <w:color w:val="E43238"/>
          <w:sz w:val="44"/>
          <w:szCs w:val="72"/>
        </w:rPr>
      </w:pPr>
      <w:r w:rsidRPr="007D583C">
        <w:rPr>
          <w:rFonts w:ascii="Franklin Gothic Heavy" w:hAnsi="Franklin Gothic Heavy"/>
          <w:color w:val="E43238"/>
          <w:sz w:val="44"/>
          <w:szCs w:val="72"/>
        </w:rPr>
        <w:t>Commons</w:t>
      </w:r>
    </w:p>
    <w:p w:rsidR="00B0013E" w:rsidRDefault="00B0013E" w:rsidP="00B0013E">
      <w:pPr>
        <w:pStyle w:val="ListParagraph"/>
        <w:numPr>
          <w:ilvl w:val="1"/>
          <w:numId w:val="1"/>
        </w:numPr>
        <w:spacing w:before="360"/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t>Collection of commonly relatable adjectives</w:t>
      </w:r>
    </w:p>
    <w:p w:rsidR="00B0013E" w:rsidRDefault="00B0013E" w:rsidP="00B0013E">
      <w:pPr>
        <w:pStyle w:val="ListParagraph"/>
        <w:numPr>
          <w:ilvl w:val="1"/>
          <w:numId w:val="1"/>
        </w:numPr>
        <w:spacing w:before="360"/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t xml:space="preserve">Each common links to Max, Min, </w:t>
      </w:r>
      <w:proofErr w:type="spellStart"/>
      <w:r>
        <w:rPr>
          <w:rFonts w:ascii="Franklin Gothic Heavy" w:hAnsi="Franklin Gothic Heavy"/>
          <w:color w:val="000000" w:themeColor="text1"/>
          <w:sz w:val="44"/>
          <w:szCs w:val="72"/>
        </w:rPr>
        <w:t>Avg</w:t>
      </w:r>
      <w:proofErr w:type="spellEnd"/>
      <w:r>
        <w:rPr>
          <w:rFonts w:ascii="Franklin Gothic Heavy" w:hAnsi="Franklin Gothic Heavy"/>
          <w:color w:val="000000" w:themeColor="text1"/>
          <w:sz w:val="44"/>
          <w:szCs w:val="72"/>
        </w:rPr>
        <w:t xml:space="preserve"> Prices</w:t>
      </w:r>
    </w:p>
    <w:p w:rsidR="00B0013E" w:rsidRDefault="00B0013E" w:rsidP="00B0013E">
      <w:pPr>
        <w:pStyle w:val="ListParagraph"/>
        <w:numPr>
          <w:ilvl w:val="1"/>
          <w:numId w:val="1"/>
        </w:numPr>
        <w:spacing w:before="360"/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t>Types</w:t>
      </w:r>
    </w:p>
    <w:p w:rsidR="00B0013E" w:rsidRDefault="00B0013E" w:rsidP="00B0013E">
      <w:pPr>
        <w:pStyle w:val="ListParagraph"/>
        <w:numPr>
          <w:ilvl w:val="2"/>
          <w:numId w:val="1"/>
        </w:numPr>
        <w:spacing w:before="360"/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t>Condition, Title, Listing Type, Selling State, Shipping, Top Rated, Product Id</w:t>
      </w:r>
    </w:p>
    <w:p w:rsidR="00B0013E" w:rsidRPr="007D583C" w:rsidRDefault="00B0013E" w:rsidP="00B0013E">
      <w:pPr>
        <w:pStyle w:val="ListParagraph"/>
        <w:numPr>
          <w:ilvl w:val="0"/>
          <w:numId w:val="1"/>
        </w:numPr>
        <w:spacing w:before="360"/>
        <w:rPr>
          <w:rFonts w:ascii="Franklin Gothic Heavy" w:hAnsi="Franklin Gothic Heavy"/>
          <w:color w:val="0565D1"/>
          <w:sz w:val="44"/>
          <w:szCs w:val="72"/>
        </w:rPr>
      </w:pPr>
      <w:r w:rsidRPr="007D583C">
        <w:rPr>
          <w:rFonts w:ascii="Franklin Gothic Heavy" w:hAnsi="Franklin Gothic Heavy"/>
          <w:color w:val="0565D1"/>
          <w:sz w:val="44"/>
          <w:szCs w:val="72"/>
        </w:rPr>
        <w:t>Graphs</w:t>
      </w:r>
    </w:p>
    <w:p w:rsidR="00B0013E" w:rsidRDefault="00B0013E" w:rsidP="00B0013E">
      <w:pPr>
        <w:pStyle w:val="ListParagraph"/>
        <w:numPr>
          <w:ilvl w:val="1"/>
          <w:numId w:val="1"/>
        </w:numPr>
        <w:spacing w:before="360"/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t>Displays common collections over graphical output</w:t>
      </w:r>
    </w:p>
    <w:p w:rsidR="00B0013E" w:rsidRDefault="00B0013E" w:rsidP="00B0013E">
      <w:pPr>
        <w:pStyle w:val="ListParagraph"/>
        <w:numPr>
          <w:ilvl w:val="1"/>
          <w:numId w:val="1"/>
        </w:numPr>
        <w:spacing w:before="360"/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t>Simple bar charts for rapid comparisons</w:t>
      </w:r>
    </w:p>
    <w:p w:rsidR="00B0013E" w:rsidRPr="007D583C" w:rsidRDefault="00B0013E" w:rsidP="00B0013E">
      <w:pPr>
        <w:pStyle w:val="ListParagraph"/>
        <w:numPr>
          <w:ilvl w:val="0"/>
          <w:numId w:val="1"/>
        </w:numPr>
        <w:spacing w:before="360"/>
        <w:rPr>
          <w:rFonts w:ascii="Franklin Gothic Heavy" w:hAnsi="Franklin Gothic Heavy"/>
          <w:color w:val="F4AE01"/>
          <w:sz w:val="44"/>
          <w:szCs w:val="72"/>
        </w:rPr>
      </w:pPr>
      <w:r w:rsidRPr="007D583C">
        <w:rPr>
          <w:rFonts w:ascii="Franklin Gothic Heavy" w:hAnsi="Franklin Gothic Heavy"/>
          <w:color w:val="F4AE01"/>
          <w:sz w:val="44"/>
          <w:szCs w:val="72"/>
        </w:rPr>
        <w:t>Removed Items</w:t>
      </w:r>
    </w:p>
    <w:p w:rsidR="00B0013E" w:rsidRDefault="00B0013E" w:rsidP="00B0013E">
      <w:pPr>
        <w:pStyle w:val="ListParagraph"/>
        <w:numPr>
          <w:ilvl w:val="1"/>
          <w:numId w:val="1"/>
        </w:numPr>
        <w:spacing w:before="360"/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t>Shows removed item based on item matching algorithm</w:t>
      </w:r>
    </w:p>
    <w:p w:rsidR="00B0013E" w:rsidRPr="007D583C" w:rsidRDefault="00B0013E" w:rsidP="00B0013E">
      <w:pPr>
        <w:pStyle w:val="ListParagraph"/>
        <w:numPr>
          <w:ilvl w:val="0"/>
          <w:numId w:val="1"/>
        </w:numPr>
        <w:spacing w:before="360"/>
        <w:rPr>
          <w:rFonts w:ascii="Franklin Gothic Heavy" w:hAnsi="Franklin Gothic Heavy"/>
          <w:color w:val="85B717"/>
          <w:sz w:val="44"/>
          <w:szCs w:val="72"/>
        </w:rPr>
      </w:pPr>
      <w:r w:rsidRPr="007D583C">
        <w:rPr>
          <w:rFonts w:ascii="Franklin Gothic Heavy" w:hAnsi="Franklin Gothic Heavy"/>
          <w:color w:val="85B717"/>
          <w:sz w:val="44"/>
          <w:szCs w:val="72"/>
        </w:rPr>
        <w:t>All Items</w:t>
      </w:r>
    </w:p>
    <w:p w:rsidR="00B0013E" w:rsidRDefault="00B0013E" w:rsidP="00B0013E">
      <w:pPr>
        <w:pStyle w:val="ListParagraph"/>
        <w:numPr>
          <w:ilvl w:val="1"/>
          <w:numId w:val="1"/>
        </w:numPr>
        <w:spacing w:before="360"/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t>Shows all of the items used in the price comparisons</w:t>
      </w:r>
    </w:p>
    <w:p w:rsidR="00B0013E" w:rsidRDefault="00B0013E" w:rsidP="00B0013E">
      <w:pPr>
        <w:pStyle w:val="ListParagraph"/>
        <w:numPr>
          <w:ilvl w:val="1"/>
          <w:numId w:val="1"/>
        </w:numPr>
        <w:spacing w:before="360"/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t>Can double check the references</w:t>
      </w:r>
    </w:p>
    <w:p w:rsidR="00B0013E" w:rsidRPr="007D583C" w:rsidRDefault="00B0013E" w:rsidP="00B0013E">
      <w:pPr>
        <w:pStyle w:val="ListParagraph"/>
        <w:numPr>
          <w:ilvl w:val="0"/>
          <w:numId w:val="1"/>
        </w:numPr>
        <w:spacing w:before="360"/>
        <w:rPr>
          <w:rFonts w:ascii="Franklin Gothic Heavy" w:hAnsi="Franklin Gothic Heavy"/>
          <w:color w:val="E43238"/>
          <w:sz w:val="44"/>
          <w:szCs w:val="72"/>
        </w:rPr>
      </w:pPr>
      <w:r w:rsidRPr="007D583C">
        <w:rPr>
          <w:rFonts w:ascii="Franklin Gothic Heavy" w:hAnsi="Franklin Gothic Heavy"/>
          <w:color w:val="E43238"/>
          <w:sz w:val="44"/>
          <w:szCs w:val="72"/>
        </w:rPr>
        <w:t>Refine</w:t>
      </w:r>
    </w:p>
    <w:p w:rsidR="007D583C" w:rsidRDefault="00B0013E" w:rsidP="00B0013E">
      <w:pPr>
        <w:pStyle w:val="ListParagraph"/>
        <w:numPr>
          <w:ilvl w:val="1"/>
          <w:numId w:val="1"/>
        </w:numPr>
        <w:spacing w:before="360"/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t>Helps the user refine their search for better results</w:t>
      </w:r>
    </w:p>
    <w:p w:rsidR="00B0013E" w:rsidRDefault="007D583C" w:rsidP="007D583C">
      <w:pPr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br w:type="page"/>
      </w:r>
    </w:p>
    <w:p w:rsidR="007D583C" w:rsidRPr="007D583C" w:rsidRDefault="007D583C" w:rsidP="007D583C">
      <w:pPr>
        <w:jc w:val="center"/>
        <w:rPr>
          <w:rFonts w:ascii="Franklin Gothic Heavy" w:hAnsi="Franklin Gothic Heavy"/>
          <w:b/>
          <w:color w:val="0565D1"/>
          <w:sz w:val="96"/>
          <w:u w:val="single"/>
        </w:rPr>
      </w:pPr>
      <w:r>
        <w:rPr>
          <w:rFonts w:ascii="Franklin Gothic Heavy" w:hAnsi="Franklin Gothic Heavy"/>
          <w:b/>
          <w:color w:val="E43238"/>
          <w:sz w:val="96"/>
          <w:u w:val="single"/>
        </w:rPr>
        <w:lastRenderedPageBreak/>
        <w:t>con</w:t>
      </w:r>
      <w:r>
        <w:rPr>
          <w:rFonts w:ascii="Franklin Gothic Heavy" w:hAnsi="Franklin Gothic Heavy"/>
          <w:b/>
          <w:color w:val="0565D1"/>
          <w:sz w:val="96"/>
          <w:u w:val="single"/>
        </w:rPr>
        <w:t>fig</w:t>
      </w:r>
      <w:r>
        <w:rPr>
          <w:rFonts w:ascii="Franklin Gothic Heavy" w:hAnsi="Franklin Gothic Heavy"/>
          <w:b/>
          <w:color w:val="F4AE01"/>
          <w:sz w:val="96"/>
          <w:u w:val="single"/>
        </w:rPr>
        <w:t>ur</w:t>
      </w:r>
      <w:r>
        <w:rPr>
          <w:rFonts w:ascii="Franklin Gothic Heavy" w:hAnsi="Franklin Gothic Heavy"/>
          <w:b/>
          <w:color w:val="85B717"/>
          <w:sz w:val="96"/>
          <w:u w:val="single"/>
        </w:rPr>
        <w:t>ation</w:t>
      </w:r>
    </w:p>
    <w:p w:rsidR="007D583C" w:rsidRDefault="007D583C" w:rsidP="007D583C">
      <w:pPr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t>Application can be custom configured</w:t>
      </w:r>
    </w:p>
    <w:tbl>
      <w:tblPr>
        <w:tblStyle w:val="LightShading-Accent1"/>
        <w:tblW w:w="0" w:type="auto"/>
        <w:tblInd w:w="558" w:type="dxa"/>
        <w:tblLook w:val="04A0"/>
      </w:tblPr>
      <w:tblGrid>
        <w:gridCol w:w="2030"/>
        <w:gridCol w:w="7510"/>
      </w:tblGrid>
      <w:tr w:rsidR="007D583C" w:rsidRPr="00121C23" w:rsidTr="007D583C">
        <w:trPr>
          <w:cnfStyle w:val="100000000000"/>
        </w:trPr>
        <w:tc>
          <w:tcPr>
            <w:cnfStyle w:val="001000000000"/>
            <w:tcW w:w="2030" w:type="dxa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Configuration</w:t>
            </w:r>
          </w:p>
        </w:tc>
        <w:tc>
          <w:tcPr>
            <w:tcW w:w="7510" w:type="dxa"/>
          </w:tcPr>
          <w:p w:rsidR="007D583C" w:rsidRPr="00121C23" w:rsidRDefault="007D583C" w:rsidP="00A45344">
            <w:pPr>
              <w:ind w:left="360"/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Definition</w:t>
            </w:r>
          </w:p>
        </w:tc>
      </w:tr>
      <w:tr w:rsidR="007D583C" w:rsidRPr="00121C23" w:rsidTr="007D583C">
        <w:trPr>
          <w:cnfStyle w:val="000000100000"/>
          <w:trHeight w:val="583"/>
        </w:trPr>
        <w:tc>
          <w:tcPr>
            <w:cnfStyle w:val="001000000000"/>
            <w:tcW w:w="2030" w:type="dxa"/>
            <w:vAlign w:val="center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b w:val="0"/>
                <w:sz w:val="24"/>
              </w:rPr>
            </w:pPr>
            <w:r w:rsidRPr="00121C23">
              <w:rPr>
                <w:rFonts w:ascii="Times New Roman" w:hAnsi="Times New Roman" w:cs="Times New Roman"/>
                <w:b w:val="0"/>
                <w:sz w:val="24"/>
              </w:rPr>
              <w:t>Entries Per Page</w:t>
            </w:r>
          </w:p>
        </w:tc>
        <w:tc>
          <w:tcPr>
            <w:tcW w:w="7510" w:type="dxa"/>
            <w:vAlign w:val="center"/>
          </w:tcPr>
          <w:p w:rsidR="007D583C" w:rsidRPr="00121C23" w:rsidRDefault="007D583C" w:rsidP="00A45344">
            <w:pPr>
              <w:ind w:left="36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The number of items to get from eBay per API call where 100 is the maximum number</w:t>
            </w:r>
          </w:p>
        </w:tc>
      </w:tr>
      <w:tr w:rsidR="007D583C" w:rsidRPr="00121C23" w:rsidTr="007D583C">
        <w:trPr>
          <w:trHeight w:val="630"/>
        </w:trPr>
        <w:tc>
          <w:tcPr>
            <w:cnfStyle w:val="001000000000"/>
            <w:tcW w:w="2030" w:type="dxa"/>
            <w:vAlign w:val="center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b w:val="0"/>
                <w:sz w:val="24"/>
              </w:rPr>
            </w:pPr>
            <w:r w:rsidRPr="00121C23">
              <w:rPr>
                <w:rFonts w:ascii="Times New Roman" w:hAnsi="Times New Roman" w:cs="Times New Roman"/>
                <w:b w:val="0"/>
                <w:sz w:val="24"/>
              </w:rPr>
              <w:t>Pages Per Search</w:t>
            </w:r>
          </w:p>
        </w:tc>
        <w:tc>
          <w:tcPr>
            <w:tcW w:w="7510" w:type="dxa"/>
            <w:vAlign w:val="center"/>
          </w:tcPr>
          <w:p w:rsidR="007D583C" w:rsidRPr="00121C23" w:rsidRDefault="007D583C" w:rsidP="00A45344">
            <w:pPr>
              <w:ind w:left="360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The number of calls to make to eBay during one search, as search the total results would be (entries per page * pages per search)</w:t>
            </w:r>
          </w:p>
        </w:tc>
      </w:tr>
      <w:tr w:rsidR="007D583C" w:rsidRPr="00121C23" w:rsidTr="007D583C">
        <w:trPr>
          <w:cnfStyle w:val="000000100000"/>
          <w:trHeight w:val="630"/>
        </w:trPr>
        <w:tc>
          <w:tcPr>
            <w:cnfStyle w:val="001000000000"/>
            <w:tcW w:w="2030" w:type="dxa"/>
            <w:vAlign w:val="center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b w:val="0"/>
                <w:sz w:val="24"/>
              </w:rPr>
            </w:pPr>
            <w:r w:rsidRPr="00121C23">
              <w:rPr>
                <w:rFonts w:ascii="Times New Roman" w:hAnsi="Times New Roman" w:cs="Times New Roman"/>
                <w:b w:val="0"/>
                <w:sz w:val="24"/>
              </w:rPr>
              <w:t>Enable Recent Search</w:t>
            </w:r>
          </w:p>
        </w:tc>
        <w:tc>
          <w:tcPr>
            <w:tcW w:w="7510" w:type="dxa"/>
            <w:vAlign w:val="center"/>
          </w:tcPr>
          <w:p w:rsidR="007D583C" w:rsidRPr="00121C23" w:rsidRDefault="007D583C" w:rsidP="00A45344">
            <w:pPr>
              <w:ind w:left="36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Simply determines if the application should remember and store the search keywords</w:t>
            </w:r>
          </w:p>
        </w:tc>
      </w:tr>
      <w:tr w:rsidR="007D583C" w:rsidRPr="00121C23" w:rsidTr="007D583C">
        <w:trPr>
          <w:trHeight w:val="630"/>
        </w:trPr>
        <w:tc>
          <w:tcPr>
            <w:cnfStyle w:val="001000000000"/>
            <w:tcW w:w="2030" w:type="dxa"/>
            <w:vAlign w:val="center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b w:val="0"/>
                <w:sz w:val="24"/>
              </w:rPr>
            </w:pPr>
            <w:r w:rsidRPr="00121C23">
              <w:rPr>
                <w:rFonts w:ascii="Times New Roman" w:hAnsi="Times New Roman" w:cs="Times New Roman"/>
                <w:b w:val="0"/>
                <w:sz w:val="24"/>
              </w:rPr>
              <w:t>Enable Local Results</w:t>
            </w:r>
          </w:p>
        </w:tc>
        <w:tc>
          <w:tcPr>
            <w:tcW w:w="7510" w:type="dxa"/>
            <w:vAlign w:val="center"/>
          </w:tcPr>
          <w:p w:rsidR="007D583C" w:rsidRPr="00121C23" w:rsidRDefault="007D583C" w:rsidP="00A45344">
            <w:pPr>
              <w:ind w:left="360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Determines if the application should pull any related items from its local database and add it to your price consideration</w:t>
            </w:r>
          </w:p>
        </w:tc>
      </w:tr>
      <w:tr w:rsidR="007D583C" w:rsidRPr="00121C23" w:rsidTr="007D583C">
        <w:trPr>
          <w:cnfStyle w:val="000000100000"/>
          <w:trHeight w:val="630"/>
        </w:trPr>
        <w:tc>
          <w:tcPr>
            <w:cnfStyle w:val="001000000000"/>
            <w:tcW w:w="2030" w:type="dxa"/>
            <w:vAlign w:val="center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b w:val="0"/>
                <w:sz w:val="24"/>
              </w:rPr>
            </w:pPr>
            <w:r w:rsidRPr="00121C23">
              <w:rPr>
                <w:rFonts w:ascii="Times New Roman" w:hAnsi="Times New Roman" w:cs="Times New Roman"/>
                <w:b w:val="0"/>
                <w:sz w:val="24"/>
              </w:rPr>
              <w:t>Enable Tag Collection</w:t>
            </w:r>
          </w:p>
        </w:tc>
        <w:tc>
          <w:tcPr>
            <w:tcW w:w="7510" w:type="dxa"/>
            <w:vAlign w:val="center"/>
          </w:tcPr>
          <w:p w:rsidR="007D583C" w:rsidRPr="00121C23" w:rsidRDefault="007D583C" w:rsidP="00A45344">
            <w:pPr>
              <w:ind w:left="36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Allows the application to store tags that it considers as a background process that runs with the search functionality.</w:t>
            </w:r>
          </w:p>
        </w:tc>
      </w:tr>
      <w:tr w:rsidR="007D583C" w:rsidRPr="00121C23" w:rsidTr="007D583C">
        <w:trPr>
          <w:trHeight w:val="630"/>
        </w:trPr>
        <w:tc>
          <w:tcPr>
            <w:cnfStyle w:val="001000000000"/>
            <w:tcW w:w="2030" w:type="dxa"/>
            <w:vAlign w:val="center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b w:val="0"/>
                <w:sz w:val="24"/>
              </w:rPr>
            </w:pPr>
            <w:r w:rsidRPr="00121C23">
              <w:rPr>
                <w:rFonts w:ascii="Times New Roman" w:hAnsi="Times New Roman" w:cs="Times New Roman"/>
                <w:b w:val="0"/>
                <w:sz w:val="24"/>
              </w:rPr>
              <w:t>Enable Title Matching</w:t>
            </w:r>
          </w:p>
        </w:tc>
        <w:tc>
          <w:tcPr>
            <w:tcW w:w="7510" w:type="dxa"/>
            <w:vAlign w:val="center"/>
          </w:tcPr>
          <w:p w:rsidR="007D583C" w:rsidRPr="00121C23" w:rsidRDefault="007D583C" w:rsidP="00A45344">
            <w:pPr>
              <w:ind w:left="360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Allows the search to remove returned eBay items using the results from the matching algorithm.</w:t>
            </w:r>
          </w:p>
        </w:tc>
      </w:tr>
      <w:tr w:rsidR="007D583C" w:rsidRPr="00121C23" w:rsidTr="007D583C">
        <w:trPr>
          <w:cnfStyle w:val="000000100000"/>
          <w:trHeight w:val="630"/>
        </w:trPr>
        <w:tc>
          <w:tcPr>
            <w:cnfStyle w:val="001000000000"/>
            <w:tcW w:w="2030" w:type="dxa"/>
            <w:vAlign w:val="center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b w:val="0"/>
                <w:sz w:val="24"/>
              </w:rPr>
            </w:pPr>
            <w:r w:rsidRPr="00121C23">
              <w:rPr>
                <w:rFonts w:ascii="Times New Roman" w:hAnsi="Times New Roman" w:cs="Times New Roman"/>
                <w:b w:val="0"/>
                <w:sz w:val="24"/>
              </w:rPr>
              <w:t>Title Matching Tolerance</w:t>
            </w:r>
          </w:p>
        </w:tc>
        <w:tc>
          <w:tcPr>
            <w:tcW w:w="7510" w:type="dxa"/>
            <w:vAlign w:val="center"/>
          </w:tcPr>
          <w:p w:rsidR="007D583C" w:rsidRPr="00121C23" w:rsidRDefault="007D583C" w:rsidP="00A45344">
            <w:pPr>
              <w:ind w:left="36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Determines what level of match an item must make in order to be considered in the results.</w:t>
            </w:r>
          </w:p>
        </w:tc>
      </w:tr>
    </w:tbl>
    <w:p w:rsidR="007D583C" w:rsidRDefault="007D583C" w:rsidP="007D583C">
      <w:pPr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noProof/>
          <w:color w:val="000000" w:themeColor="text1"/>
          <w:sz w:val="44"/>
          <w:szCs w:val="7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432435</wp:posOffset>
            </wp:positionV>
            <wp:extent cx="1190625" cy="409575"/>
            <wp:effectExtent l="19050" t="0" r="9525" b="0"/>
            <wp:wrapTight wrapText="bothSides">
              <wp:wrapPolygon edited="0">
                <wp:start x="-346" y="0"/>
                <wp:lineTo x="-346" y="21098"/>
                <wp:lineTo x="21773" y="21098"/>
                <wp:lineTo x="21773" y="0"/>
                <wp:lineTo x="-346" y="0"/>
              </wp:wrapPolygon>
            </wp:wrapTight>
            <wp:docPr id="17" name="Picture 34" descr="http://sickr.files.wordpress.com/2013/05/eba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ickr.files.wordpress.com/2013/05/ebay_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121" t="25000" r="12121" b="26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83C" w:rsidRDefault="007D583C" w:rsidP="007D583C">
      <w:pPr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t xml:space="preserve">Application Configured With </w:t>
      </w:r>
    </w:p>
    <w:tbl>
      <w:tblPr>
        <w:tblStyle w:val="LightShading-Accent1"/>
        <w:tblW w:w="0" w:type="auto"/>
        <w:tblInd w:w="558" w:type="dxa"/>
        <w:tblLook w:val="04A0"/>
      </w:tblPr>
      <w:tblGrid>
        <w:gridCol w:w="2030"/>
        <w:gridCol w:w="7510"/>
      </w:tblGrid>
      <w:tr w:rsidR="007D583C" w:rsidRPr="00121C23" w:rsidTr="007D583C">
        <w:trPr>
          <w:cnfStyle w:val="100000000000"/>
        </w:trPr>
        <w:tc>
          <w:tcPr>
            <w:cnfStyle w:val="001000000000"/>
            <w:tcW w:w="2030" w:type="dxa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Configuration</w:t>
            </w:r>
          </w:p>
        </w:tc>
        <w:tc>
          <w:tcPr>
            <w:tcW w:w="7510" w:type="dxa"/>
          </w:tcPr>
          <w:p w:rsidR="007D583C" w:rsidRPr="00121C23" w:rsidRDefault="007D583C" w:rsidP="00A45344">
            <w:pPr>
              <w:ind w:left="360"/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Definition</w:t>
            </w:r>
          </w:p>
        </w:tc>
      </w:tr>
      <w:tr w:rsidR="007D583C" w:rsidRPr="00121C23" w:rsidTr="007D583C">
        <w:trPr>
          <w:cnfStyle w:val="000000100000"/>
          <w:trHeight w:val="628"/>
        </w:trPr>
        <w:tc>
          <w:tcPr>
            <w:cnfStyle w:val="001000000000"/>
            <w:tcW w:w="2030" w:type="dxa"/>
            <w:vAlign w:val="center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endpoint</w:t>
            </w:r>
          </w:p>
        </w:tc>
        <w:tc>
          <w:tcPr>
            <w:tcW w:w="7510" w:type="dxa"/>
            <w:vAlign w:val="center"/>
          </w:tcPr>
          <w:p w:rsidR="007D583C" w:rsidRPr="00121C23" w:rsidRDefault="007D583C" w:rsidP="00A45344">
            <w:pPr>
              <w:ind w:left="36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The endpoint for the Finding Service, which should never have to change unless eBay changes their API</w:t>
            </w:r>
          </w:p>
        </w:tc>
      </w:tr>
      <w:tr w:rsidR="007D583C" w:rsidRPr="00121C23" w:rsidTr="007D583C">
        <w:trPr>
          <w:trHeight w:val="630"/>
        </w:trPr>
        <w:tc>
          <w:tcPr>
            <w:cnfStyle w:val="001000000000"/>
            <w:tcW w:w="2030" w:type="dxa"/>
            <w:vAlign w:val="center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7510" w:type="dxa"/>
            <w:vAlign w:val="center"/>
          </w:tcPr>
          <w:p w:rsidR="007D583C" w:rsidRPr="00121C23" w:rsidRDefault="007D583C" w:rsidP="00A45344">
            <w:pPr>
              <w:ind w:left="360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Once again, this is corrected by eBay and using the standard value will not make a difference</w:t>
            </w:r>
          </w:p>
        </w:tc>
      </w:tr>
      <w:tr w:rsidR="007D583C" w:rsidRPr="00121C23" w:rsidTr="007D583C">
        <w:trPr>
          <w:cnfStyle w:val="000000100000"/>
          <w:trHeight w:val="540"/>
        </w:trPr>
        <w:tc>
          <w:tcPr>
            <w:cnfStyle w:val="001000000000"/>
            <w:tcW w:w="2030" w:type="dxa"/>
            <w:vAlign w:val="center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21C23">
              <w:rPr>
                <w:rFonts w:ascii="Times New Roman" w:hAnsi="Times New Roman" w:cs="Times New Roman"/>
                <w:sz w:val="24"/>
              </w:rPr>
              <w:t>appid</w:t>
            </w:r>
            <w:proofErr w:type="spellEnd"/>
          </w:p>
        </w:tc>
        <w:tc>
          <w:tcPr>
            <w:tcW w:w="7510" w:type="dxa"/>
            <w:vAlign w:val="center"/>
          </w:tcPr>
          <w:p w:rsidR="007D583C" w:rsidRPr="00121C23" w:rsidRDefault="007D583C" w:rsidP="00A45344">
            <w:pPr>
              <w:ind w:left="36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This is the application id provided by the eBay developers program</w:t>
            </w:r>
          </w:p>
        </w:tc>
      </w:tr>
      <w:tr w:rsidR="007D583C" w:rsidRPr="00121C23" w:rsidTr="007D583C">
        <w:trPr>
          <w:trHeight w:val="630"/>
        </w:trPr>
        <w:tc>
          <w:tcPr>
            <w:cnfStyle w:val="001000000000"/>
            <w:tcW w:w="2030" w:type="dxa"/>
            <w:vAlign w:val="center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21C23">
              <w:rPr>
                <w:rFonts w:ascii="Times New Roman" w:hAnsi="Times New Roman" w:cs="Times New Roman"/>
                <w:sz w:val="24"/>
              </w:rPr>
              <w:t>devid</w:t>
            </w:r>
            <w:proofErr w:type="spellEnd"/>
          </w:p>
        </w:tc>
        <w:tc>
          <w:tcPr>
            <w:tcW w:w="7510" w:type="dxa"/>
            <w:vAlign w:val="center"/>
          </w:tcPr>
          <w:p w:rsidR="007D583C" w:rsidRPr="00121C23" w:rsidRDefault="007D583C" w:rsidP="00A45344">
            <w:pPr>
              <w:ind w:left="360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This is the developer id provided by the eBay developers program</w:t>
            </w:r>
          </w:p>
        </w:tc>
      </w:tr>
      <w:tr w:rsidR="007D583C" w:rsidRPr="00121C23" w:rsidTr="007D583C">
        <w:trPr>
          <w:cnfStyle w:val="000000100000"/>
          <w:trHeight w:val="630"/>
        </w:trPr>
        <w:tc>
          <w:tcPr>
            <w:cnfStyle w:val="001000000000"/>
            <w:tcW w:w="2030" w:type="dxa"/>
            <w:vAlign w:val="center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21C23">
              <w:rPr>
                <w:rFonts w:ascii="Times New Roman" w:hAnsi="Times New Roman" w:cs="Times New Roman"/>
                <w:sz w:val="24"/>
              </w:rPr>
              <w:t>certid</w:t>
            </w:r>
            <w:proofErr w:type="spellEnd"/>
          </w:p>
        </w:tc>
        <w:tc>
          <w:tcPr>
            <w:tcW w:w="7510" w:type="dxa"/>
            <w:vAlign w:val="center"/>
          </w:tcPr>
          <w:p w:rsidR="007D583C" w:rsidRPr="00121C23" w:rsidRDefault="007D583C" w:rsidP="00A45344">
            <w:pPr>
              <w:ind w:left="360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This is the certificate id provided by the eBay developers program</w:t>
            </w:r>
          </w:p>
        </w:tc>
      </w:tr>
      <w:tr w:rsidR="007D583C" w:rsidRPr="00121C23" w:rsidTr="007D583C">
        <w:trPr>
          <w:trHeight w:val="630"/>
        </w:trPr>
        <w:tc>
          <w:tcPr>
            <w:cnfStyle w:val="001000000000"/>
            <w:tcW w:w="2030" w:type="dxa"/>
            <w:vAlign w:val="center"/>
          </w:tcPr>
          <w:p w:rsidR="007D583C" w:rsidRPr="00121C23" w:rsidRDefault="007D583C" w:rsidP="00A45344">
            <w:pPr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21C23">
              <w:rPr>
                <w:rFonts w:ascii="Times New Roman" w:hAnsi="Times New Roman" w:cs="Times New Roman"/>
                <w:sz w:val="24"/>
              </w:rPr>
              <w:t>globalid</w:t>
            </w:r>
            <w:proofErr w:type="spellEnd"/>
          </w:p>
        </w:tc>
        <w:tc>
          <w:tcPr>
            <w:tcW w:w="7510" w:type="dxa"/>
            <w:vAlign w:val="center"/>
          </w:tcPr>
          <w:p w:rsidR="007D583C" w:rsidRPr="00121C23" w:rsidRDefault="007D583C" w:rsidP="00A45344">
            <w:pPr>
              <w:ind w:left="360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121C23">
              <w:rPr>
                <w:rFonts w:ascii="Times New Roman" w:hAnsi="Times New Roman" w:cs="Times New Roman"/>
                <w:sz w:val="24"/>
              </w:rPr>
              <w:t>Is default to United states but can be changed to get results from other countries</w:t>
            </w:r>
          </w:p>
        </w:tc>
      </w:tr>
    </w:tbl>
    <w:p w:rsidR="007D583C" w:rsidRDefault="007D583C" w:rsidP="007D583C">
      <w:pPr>
        <w:rPr>
          <w:rFonts w:ascii="Franklin Gothic Heavy" w:hAnsi="Franklin Gothic Heavy"/>
          <w:color w:val="000000" w:themeColor="text1"/>
          <w:sz w:val="44"/>
          <w:szCs w:val="72"/>
        </w:rPr>
      </w:pPr>
    </w:p>
    <w:p w:rsidR="007D583C" w:rsidRDefault="007D583C">
      <w:pPr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br w:type="page"/>
      </w:r>
    </w:p>
    <w:p w:rsidR="007D583C" w:rsidRDefault="007D583C" w:rsidP="007D583C">
      <w:pPr>
        <w:jc w:val="center"/>
        <w:rPr>
          <w:rFonts w:ascii="Franklin Gothic Heavy" w:hAnsi="Franklin Gothic Heavy"/>
          <w:b/>
          <w:color w:val="85B717"/>
          <w:sz w:val="96"/>
          <w:u w:val="single"/>
        </w:rPr>
      </w:pPr>
      <w:r>
        <w:rPr>
          <w:rFonts w:ascii="Franklin Gothic Heavy" w:hAnsi="Franklin Gothic Heavy"/>
          <w:b/>
          <w:color w:val="E43238"/>
          <w:sz w:val="96"/>
          <w:u w:val="single"/>
        </w:rPr>
        <w:lastRenderedPageBreak/>
        <w:t>the</w:t>
      </w:r>
      <w:r w:rsidRPr="00A94D33">
        <w:rPr>
          <w:rFonts w:ascii="Franklin Gothic Heavy" w:hAnsi="Franklin Gothic Heavy"/>
          <w:b/>
          <w:sz w:val="96"/>
        </w:rPr>
        <w:t xml:space="preserve"> </w:t>
      </w:r>
      <w:r w:rsidRPr="007D583C">
        <w:rPr>
          <w:rFonts w:ascii="Franklin Gothic Heavy" w:hAnsi="Franklin Gothic Heavy"/>
          <w:b/>
          <w:color w:val="0565D1"/>
          <w:sz w:val="96"/>
          <w:u w:val="single"/>
        </w:rPr>
        <w:t>out</w:t>
      </w:r>
      <w:r w:rsidRPr="007D583C">
        <w:rPr>
          <w:rFonts w:ascii="Franklin Gothic Heavy" w:hAnsi="Franklin Gothic Heavy"/>
          <w:b/>
          <w:color w:val="F4AE01"/>
          <w:sz w:val="96"/>
          <w:u w:val="single"/>
        </w:rPr>
        <w:t>put</w:t>
      </w:r>
      <w:r w:rsidRPr="007D583C">
        <w:rPr>
          <w:rFonts w:ascii="Franklin Gothic Heavy" w:hAnsi="Franklin Gothic Heavy"/>
          <w:b/>
          <w:color w:val="85B717"/>
          <w:sz w:val="96"/>
        </w:rPr>
        <w:t xml:space="preserve"> </w:t>
      </w:r>
      <w:r>
        <w:rPr>
          <w:rFonts w:ascii="Franklin Gothic Heavy" w:hAnsi="Franklin Gothic Heavy"/>
          <w:b/>
          <w:color w:val="85B717"/>
          <w:sz w:val="96"/>
          <w:u w:val="single"/>
        </w:rPr>
        <w:t>screen</w:t>
      </w:r>
    </w:p>
    <w:p w:rsidR="007D583C" w:rsidRPr="007D583C" w:rsidRDefault="007D583C" w:rsidP="007D583C">
      <w:pPr>
        <w:rPr>
          <w:rFonts w:ascii="Franklin Gothic Heavy" w:hAnsi="Franklin Gothic Heavy"/>
          <w:color w:val="E43238"/>
          <w:sz w:val="44"/>
          <w:szCs w:val="72"/>
        </w:rPr>
      </w:pPr>
      <w:r w:rsidRPr="007D583C">
        <w:rPr>
          <w:rFonts w:ascii="Franklin Gothic Heavy" w:hAnsi="Franklin Gothic Heavy"/>
          <w:color w:val="E43238"/>
          <w:sz w:val="44"/>
          <w:szCs w:val="72"/>
        </w:rPr>
        <w:t>Search Tabs</w:t>
      </w:r>
    </w:p>
    <w:p w:rsidR="007D583C" w:rsidRDefault="007D583C" w:rsidP="007D583C">
      <w:pPr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noProof/>
          <w:color w:val="000000" w:themeColor="text1"/>
          <w:sz w:val="44"/>
          <w:szCs w:val="72"/>
        </w:rPr>
        <w:drawing>
          <wp:inline distT="0" distB="0" distL="0" distR="0">
            <wp:extent cx="6858000" cy="11138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3C" w:rsidRPr="007D583C" w:rsidRDefault="007D583C" w:rsidP="007D583C">
      <w:pPr>
        <w:rPr>
          <w:rFonts w:ascii="Franklin Gothic Heavy" w:hAnsi="Franklin Gothic Heavy"/>
          <w:color w:val="0565D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br/>
      </w:r>
      <w:r w:rsidRPr="007D583C">
        <w:rPr>
          <w:rFonts w:ascii="Franklin Gothic Heavy" w:hAnsi="Franklin Gothic Heavy"/>
          <w:color w:val="0565D1"/>
          <w:sz w:val="44"/>
          <w:szCs w:val="72"/>
        </w:rPr>
        <w:t>Individual Item Results</w:t>
      </w:r>
    </w:p>
    <w:p w:rsidR="007D583C" w:rsidRDefault="007D583C" w:rsidP="007D583C">
      <w:pPr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noProof/>
          <w:color w:val="000000" w:themeColor="text1"/>
          <w:sz w:val="44"/>
          <w:szCs w:val="72"/>
        </w:rPr>
        <w:drawing>
          <wp:inline distT="0" distB="0" distL="0" distR="0">
            <wp:extent cx="6858000" cy="1714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32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3C" w:rsidRPr="007D583C" w:rsidRDefault="007D583C" w:rsidP="007D583C">
      <w:pPr>
        <w:rPr>
          <w:rFonts w:ascii="Franklin Gothic Heavy" w:hAnsi="Franklin Gothic Heavy"/>
          <w:color w:val="F4AE01"/>
          <w:sz w:val="44"/>
          <w:szCs w:val="72"/>
        </w:rPr>
      </w:pPr>
      <w:r>
        <w:rPr>
          <w:rFonts w:ascii="Franklin Gothic Heavy" w:hAnsi="Franklin Gothic Heavy"/>
          <w:color w:val="000000" w:themeColor="text1"/>
          <w:sz w:val="44"/>
          <w:szCs w:val="72"/>
        </w:rPr>
        <w:br/>
      </w:r>
      <w:r w:rsidRPr="007D583C">
        <w:rPr>
          <w:rFonts w:ascii="Franklin Gothic Heavy" w:hAnsi="Franklin Gothic Heavy"/>
          <w:color w:val="F4AE01"/>
          <w:sz w:val="44"/>
          <w:szCs w:val="72"/>
        </w:rPr>
        <w:t>Condition Common Pricing</w:t>
      </w:r>
    </w:p>
    <w:p w:rsidR="007D583C" w:rsidRPr="007D583C" w:rsidRDefault="007D583C" w:rsidP="007D583C">
      <w:pPr>
        <w:rPr>
          <w:rFonts w:ascii="Franklin Gothic Heavy" w:hAnsi="Franklin Gothic Heavy"/>
          <w:color w:val="000000" w:themeColor="text1"/>
          <w:sz w:val="44"/>
          <w:szCs w:val="72"/>
        </w:rPr>
      </w:pPr>
      <w:r>
        <w:rPr>
          <w:rFonts w:ascii="Franklin Gothic Heavy" w:hAnsi="Franklin Gothic Heavy"/>
          <w:noProof/>
          <w:color w:val="000000" w:themeColor="text1"/>
          <w:sz w:val="44"/>
          <w:szCs w:val="72"/>
        </w:rPr>
        <w:drawing>
          <wp:inline distT="0" distB="0" distL="0" distR="0">
            <wp:extent cx="6858000" cy="267966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7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583C" w:rsidRPr="007D583C" w:rsidSect="008B1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A1480"/>
    <w:multiLevelType w:val="hybridMultilevel"/>
    <w:tmpl w:val="722E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431B9"/>
    <w:multiLevelType w:val="hybridMultilevel"/>
    <w:tmpl w:val="7A1A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B1AB2"/>
    <w:rsid w:val="000514CA"/>
    <w:rsid w:val="000528AB"/>
    <w:rsid w:val="00063A7B"/>
    <w:rsid w:val="000C0268"/>
    <w:rsid w:val="000D2445"/>
    <w:rsid w:val="00147566"/>
    <w:rsid w:val="00153934"/>
    <w:rsid w:val="0015408A"/>
    <w:rsid w:val="00154570"/>
    <w:rsid w:val="001A17C8"/>
    <w:rsid w:val="001B142D"/>
    <w:rsid w:val="001B66E2"/>
    <w:rsid w:val="001C6F5F"/>
    <w:rsid w:val="001D0913"/>
    <w:rsid w:val="001E5B0B"/>
    <w:rsid w:val="00207AC4"/>
    <w:rsid w:val="00211522"/>
    <w:rsid w:val="00235B38"/>
    <w:rsid w:val="00235BA5"/>
    <w:rsid w:val="00247CA9"/>
    <w:rsid w:val="002717B9"/>
    <w:rsid w:val="002955F1"/>
    <w:rsid w:val="002B0A3C"/>
    <w:rsid w:val="002B176B"/>
    <w:rsid w:val="002B2626"/>
    <w:rsid w:val="002C3B99"/>
    <w:rsid w:val="002E6B8D"/>
    <w:rsid w:val="003062A1"/>
    <w:rsid w:val="00306A0B"/>
    <w:rsid w:val="00311501"/>
    <w:rsid w:val="003123FD"/>
    <w:rsid w:val="003731C7"/>
    <w:rsid w:val="00386785"/>
    <w:rsid w:val="003873A5"/>
    <w:rsid w:val="00387BE2"/>
    <w:rsid w:val="003B455F"/>
    <w:rsid w:val="003C504B"/>
    <w:rsid w:val="003C50C6"/>
    <w:rsid w:val="003F3375"/>
    <w:rsid w:val="003F680B"/>
    <w:rsid w:val="00414624"/>
    <w:rsid w:val="00444E7F"/>
    <w:rsid w:val="0046149B"/>
    <w:rsid w:val="00474284"/>
    <w:rsid w:val="00482A53"/>
    <w:rsid w:val="004F73DF"/>
    <w:rsid w:val="005076E6"/>
    <w:rsid w:val="00515724"/>
    <w:rsid w:val="00562710"/>
    <w:rsid w:val="00576D24"/>
    <w:rsid w:val="005C00E4"/>
    <w:rsid w:val="005C2E29"/>
    <w:rsid w:val="005D574C"/>
    <w:rsid w:val="005E1570"/>
    <w:rsid w:val="005F1FD8"/>
    <w:rsid w:val="00617C3B"/>
    <w:rsid w:val="0065763C"/>
    <w:rsid w:val="00672D67"/>
    <w:rsid w:val="006A0688"/>
    <w:rsid w:val="006A11B8"/>
    <w:rsid w:val="006E568C"/>
    <w:rsid w:val="006F3F3A"/>
    <w:rsid w:val="00734FA0"/>
    <w:rsid w:val="00764919"/>
    <w:rsid w:val="007876F1"/>
    <w:rsid w:val="00787CAE"/>
    <w:rsid w:val="007B4CDD"/>
    <w:rsid w:val="007D583C"/>
    <w:rsid w:val="007F1CB7"/>
    <w:rsid w:val="00802DD5"/>
    <w:rsid w:val="008137F4"/>
    <w:rsid w:val="008243B9"/>
    <w:rsid w:val="008733B5"/>
    <w:rsid w:val="008A3083"/>
    <w:rsid w:val="008B1AB2"/>
    <w:rsid w:val="008D3487"/>
    <w:rsid w:val="008F3808"/>
    <w:rsid w:val="00906E59"/>
    <w:rsid w:val="00931BB9"/>
    <w:rsid w:val="0094044D"/>
    <w:rsid w:val="00953CFB"/>
    <w:rsid w:val="009763B4"/>
    <w:rsid w:val="00976D10"/>
    <w:rsid w:val="009A6021"/>
    <w:rsid w:val="009B5723"/>
    <w:rsid w:val="009C2B2A"/>
    <w:rsid w:val="009C4D41"/>
    <w:rsid w:val="009C5F3F"/>
    <w:rsid w:val="009D5DE7"/>
    <w:rsid w:val="009E0132"/>
    <w:rsid w:val="009E75B2"/>
    <w:rsid w:val="00A04DFF"/>
    <w:rsid w:val="00AA15A9"/>
    <w:rsid w:val="00AA6D24"/>
    <w:rsid w:val="00AB0D4D"/>
    <w:rsid w:val="00AC3E33"/>
    <w:rsid w:val="00B0013E"/>
    <w:rsid w:val="00BA6705"/>
    <w:rsid w:val="00BE4FE0"/>
    <w:rsid w:val="00BF329D"/>
    <w:rsid w:val="00C167EE"/>
    <w:rsid w:val="00C34DE5"/>
    <w:rsid w:val="00C54384"/>
    <w:rsid w:val="00C641C9"/>
    <w:rsid w:val="00C716BF"/>
    <w:rsid w:val="00C74142"/>
    <w:rsid w:val="00C75562"/>
    <w:rsid w:val="00C80DEF"/>
    <w:rsid w:val="00CC1A63"/>
    <w:rsid w:val="00CC1F86"/>
    <w:rsid w:val="00CC208E"/>
    <w:rsid w:val="00CC2D79"/>
    <w:rsid w:val="00CC56D3"/>
    <w:rsid w:val="00CE2EC8"/>
    <w:rsid w:val="00D375BD"/>
    <w:rsid w:val="00D52999"/>
    <w:rsid w:val="00DA1C62"/>
    <w:rsid w:val="00DB7AC3"/>
    <w:rsid w:val="00DC5924"/>
    <w:rsid w:val="00DD713A"/>
    <w:rsid w:val="00E153AF"/>
    <w:rsid w:val="00E25CE2"/>
    <w:rsid w:val="00E45A20"/>
    <w:rsid w:val="00E637B5"/>
    <w:rsid w:val="00E71D2E"/>
    <w:rsid w:val="00EB3057"/>
    <w:rsid w:val="00EC7A07"/>
    <w:rsid w:val="00F05956"/>
    <w:rsid w:val="00F41DEC"/>
    <w:rsid w:val="00F52AAB"/>
    <w:rsid w:val="00F62F01"/>
    <w:rsid w:val="00F860DD"/>
    <w:rsid w:val="00FB1549"/>
    <w:rsid w:val="00FB3BAE"/>
    <w:rsid w:val="00FC724B"/>
    <w:rsid w:val="00FF1A9E"/>
    <w:rsid w:val="00FF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3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1A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D583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85624-B35D-4BDD-8FED-875F2583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Kern</dc:creator>
  <cp:lastModifiedBy>Kevin Kern</cp:lastModifiedBy>
  <cp:revision>3</cp:revision>
  <dcterms:created xsi:type="dcterms:W3CDTF">2015-04-24T20:03:00Z</dcterms:created>
  <dcterms:modified xsi:type="dcterms:W3CDTF">2015-04-25T17:21:00Z</dcterms:modified>
</cp:coreProperties>
</file>