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CD338">
      <w:pPr>
        <w:widowControl/>
        <w:jc w:val="left"/>
        <w:rPr>
          <w:rFonts w:hint="default" w:ascii="Arial" w:hAnsi="Arial" w:eastAsia="仿宋" w:cs="Arial"/>
          <w:sz w:val="24"/>
          <w:szCs w:val="24"/>
        </w:rPr>
      </w:pPr>
    </w:p>
    <w:p w14:paraId="36F976CA">
      <w:pPr>
        <w:pStyle w:val="2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1083290" cy="7844790"/>
            <wp:effectExtent l="0" t="0" r="3810" b="3810"/>
            <wp:wrapNone/>
            <wp:docPr id="20" name="背景 耗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背景 耗崽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083290" cy="784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7CBB1">
      <w:pPr>
        <w:pStyle w:val="2"/>
        <w:rPr>
          <w:rFonts w:hint="default" w:ascii="Arial" w:hAnsi="Arial" w:eastAsia="仿宋" w:cs="Arial"/>
          <w:sz w:val="24"/>
          <w:szCs w:val="24"/>
        </w:rPr>
      </w:pPr>
    </w:p>
    <w:p w14:paraId="2363E251">
      <w:pPr>
        <w:pStyle w:val="3"/>
        <w:numPr>
          <w:ilvl w:val="0"/>
          <w:numId w:val="1"/>
        </w:numPr>
        <w:bidi w:val="0"/>
        <w:rPr>
          <w:rFonts w:hint="eastAsia" w:ascii="黑体" w:hAnsi="黑体" w:eastAsia="黑体" w:cs="黑体"/>
          <w:sz w:val="28"/>
          <w:szCs w:val="28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Arial" w:hAnsi="Arial" w:eastAsia="仿宋" w:cs="Arial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542290</wp:posOffset>
                </wp:positionV>
                <wp:extent cx="5631815" cy="7226935"/>
                <wp:effectExtent l="0" t="0" r="0" b="0"/>
                <wp:wrapNone/>
                <wp:docPr id="10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1815" cy="7226631"/>
                          <a:chOff x="1304" y="2830"/>
                          <a:chExt cx="8869" cy="11101"/>
                        </a:xfrm>
                      </wpg:grpSpPr>
                      <wps:wsp>
                        <wps:cNvPr id="9" name="文本框 8"/>
                        <wps:cNvSpPr txBox="1"/>
                        <wps:spPr>
                          <a:xfrm>
                            <a:off x="1304" y="2830"/>
                            <a:ext cx="8869" cy="105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262182">
                              <w:pPr>
                                <w:pStyle w:val="8"/>
                                <w:jc w:val="center"/>
                                <w:rPr>
                                  <w:rFonts w:hint="default" w:ascii="Arial" w:hAnsi="Arial" w:cs="Arial" w:eastAsiaTheme="minorEastAsia"/>
                                  <w:color w:val="00206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  <w:color w:val="002060"/>
                                  <w:kern w:val="24"/>
                                  <w:sz w:val="60"/>
                                  <w:szCs w:val="60"/>
                                </w:rPr>
                                <w:t>USTB-</w:t>
                              </w:r>
                              <w:r>
                                <w:rPr>
                                  <w:rFonts w:hint="default" w:ascii="Arial" w:hAnsi="Arial" w:cs="Arial"/>
                                  <w:color w:val="002060"/>
                                  <w:kern w:val="24"/>
                                  <w:sz w:val="60"/>
                                  <w:szCs w:val="60"/>
                                  <w:lang w:val="en-US" w:eastAsia="zh-CN"/>
                                </w:rPr>
                                <w:t>RKA-3000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1" name="组合 11"/>
                        <wpg:cNvGrpSpPr/>
                        <wpg:grpSpPr>
                          <a:xfrm>
                            <a:off x="3980" y="11764"/>
                            <a:ext cx="3516" cy="1360"/>
                            <a:chOff x="2500" y="370"/>
                            <a:chExt cx="4658" cy="1801"/>
                          </a:xfrm>
                        </wpg:grpSpPr>
                        <wps:wsp>
                          <wps:cNvPr id="16" name="矩形 15"/>
                          <wps:cNvSpPr/>
                          <wps:spPr>
                            <a:xfrm>
                              <a:off x="2500" y="1367"/>
                              <a:ext cx="4658" cy="804"/>
                            </a:xfrm>
                            <a:prstGeom prst="rect">
                              <a:avLst/>
                            </a:prstGeom>
                            <a:solidFill>
                              <a:srgbClr val="1285B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BAACAF">
                                <w:pPr>
                                  <w:pStyle w:val="8"/>
                                  <w:jc w:val="center"/>
                                </w:pPr>
                                <w:r>
                                  <w:rPr>
                                    <w:rFonts w:hint="eastAsia" w:ascii="等线" w:hAnsi="Noto Sans S Chinese Light" w:eastAsia="等线"/>
                                    <w:color w:val="FFFFFF" w:themeColor="background1"/>
                                    <w:kern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炼铁新技术科研团队</w:t>
                                </w:r>
                              </w:p>
                            </w:txbxContent>
                          </wps:txbx>
                          <wps:bodyPr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图片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rcRect t="35160" b="3515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00" y="370"/>
                              <a:ext cx="4657" cy="99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4" name="文本框 3"/>
                        <wps:cNvSpPr txBox="1"/>
                        <wps:spPr>
                          <a:xfrm>
                            <a:off x="1304" y="3833"/>
                            <a:ext cx="8869" cy="105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E50BB4">
                              <w:pPr>
                                <w:pStyle w:val="8"/>
                                <w:jc w:val="center"/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002060"/>
                                  <w:sz w:val="32"/>
                                  <w:szCs w:val="2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002060"/>
                                  <w:kern w:val="24"/>
                                  <w:sz w:val="56"/>
                                  <w:szCs w:val="56"/>
                                  <w:lang w:val="en-US" w:eastAsia="zh-CN"/>
                                </w:rPr>
                                <w:t>铁矿石还原反应动力学试验系统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" name="文本框 4"/>
                        <wps:cNvSpPr txBox="1"/>
                        <wps:spPr>
                          <a:xfrm>
                            <a:off x="1304" y="4863"/>
                            <a:ext cx="8869" cy="13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048214">
                              <w:pPr>
                                <w:pStyle w:val="8"/>
                                <w:jc w:val="center"/>
                                <w:rPr>
                                  <w:rFonts w:hint="eastAsia" w:ascii="黑体" w:hAnsi="黑体" w:eastAsia="黑体" w:cs="黑体"/>
                                  <w:color w:val="002060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002060"/>
                                  <w:kern w:val="24"/>
                                  <w:sz w:val="80"/>
                                  <w:szCs w:val="80"/>
                                </w:rPr>
                                <w:t>产品手册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" name="文本框 16"/>
                        <wps:cNvSpPr txBox="1"/>
                        <wps:spPr>
                          <a:xfrm>
                            <a:off x="4946" y="13182"/>
                            <a:ext cx="1758" cy="74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8D858FC">
                              <w:pPr>
                                <w:pStyle w:val="8"/>
                                <w:jc w:val="left"/>
                                <w:rPr>
                                  <w:rFonts w:hint="eastAsia" w:ascii="黑体" w:hAnsi="黑体" w:eastAsia="黑体" w:cs="黑体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5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年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月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-2.95pt;margin-top:42.7pt;height:569.05pt;width:443.45pt;z-index:251661312;mso-width-relative:page;mso-height-relative:page;" coordorigin="1304,2830" coordsize="8869,11101" o:gfxdata="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">
                <o:lock v:ext="edit" aspectratio="f"/>
                <v:shape id="文本框 8" o:spid="_x0000_s1026" o:spt="202" type="#_x0000_t202" style="position:absolute;left:1304;top:2830;height:1053;width:8869;" filled="f" stroked="f" coordsize="21600,21600" o:gfxdata="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Hr2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13262182">
                        <w:pPr>
                          <w:pStyle w:val="8"/>
                          <w:jc w:val="center"/>
                          <w:rPr>
                            <w:rFonts w:hint="default" w:ascii="Arial" w:hAnsi="Arial" w:cs="Arial" w:eastAsiaTheme="minorEastAsia"/>
                            <w:color w:val="002060"/>
                            <w:lang w:val="en-US" w:eastAsia="zh-CN"/>
                          </w:rPr>
                        </w:pPr>
                        <w:r>
                          <w:rPr>
                            <w:rFonts w:hint="default" w:ascii="Arial" w:hAnsi="Arial" w:cs="Arial"/>
                            <w:color w:val="002060"/>
                            <w:kern w:val="24"/>
                            <w:sz w:val="60"/>
                            <w:szCs w:val="60"/>
                          </w:rPr>
                          <w:t>USTB-</w:t>
                        </w:r>
                        <w:r>
                          <w:rPr>
                            <w:rFonts w:hint="default" w:ascii="Arial" w:hAnsi="Arial" w:cs="Arial"/>
                            <w:color w:val="002060"/>
                            <w:kern w:val="24"/>
                            <w:sz w:val="60"/>
                            <w:szCs w:val="60"/>
                            <w:lang w:val="en-US" w:eastAsia="zh-CN"/>
                          </w:rPr>
                          <w:t>RKA-3000</w:t>
                        </w:r>
                      </w:p>
                    </w:txbxContent>
                  </v:textbox>
                </v:shape>
                <v:group id="_x0000_s1026" o:spid="_x0000_s1026" o:spt="203" style="position:absolute;left:3980;top:11764;height:1360;width:3516;" coordorigin="2500,370" coordsize="4658,1801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5" o:spid="_x0000_s1026" o:spt="1" style="position:absolute;left:2500;top:1367;height:804;width:4658;v-text-anchor:middle;" fillcolor="#1285BE" filled="t" stroked="f" coordsize="21600,21600" o:gfxdata="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LxnE+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0mm,0mm,0mm,0mm">
                      <w:txbxContent>
                        <w:p w14:paraId="2BBAACAF">
                          <w:pPr>
                            <w:pStyle w:val="8"/>
                            <w:jc w:val="center"/>
                          </w:pPr>
                          <w:r>
                            <w:rPr>
                              <w:rFonts w:hint="eastAsia" w:ascii="等线" w:hAnsi="Noto Sans S Chinese Light" w:eastAsia="等线"/>
                              <w:color w:val="FFFFFF" w:themeColor="background1"/>
                              <w:kern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炼铁新技术科研团队</w:t>
                          </w:r>
                        </w:p>
                      </w:txbxContent>
                    </v:textbox>
                  </v:rect>
                  <v:shape id="图片 6" o:spid="_x0000_s1026" o:spt="75" type="#_x0000_t75" style="position:absolute;left:2500;top:370;height:997;width:4657;" filled="f" o:preferrelative="t" stroked="f" coordsize="21600,21600" o:gfxdata="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jxVX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/>
                    <v:imagedata r:id="rId7" croptop="23042f" cropbottom="23042f" o:title=""/>
                    <o:lock v:ext="edit" aspectratio="t"/>
                  </v:shape>
                </v:group>
                <v:shape id="文本框 3" o:spid="_x0000_s1026" o:spt="202" type="#_x0000_t202" style="position:absolute;left:1304;top:3833;height:1053;width:8869;" filled="f" stroked="f" coordsize="21600,21600" o:gfxdata="UEsDBAoAAAAAAIdO4kAAAAAAAAAAAAAAAAAEAAAAZHJzL1BLAwQUAAAACACHTuJAqosyNLkAAADb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LMj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39E50BB4">
                        <w:pPr>
                          <w:pStyle w:val="8"/>
                          <w:jc w:val="center"/>
                          <w:rPr>
                            <w:rFonts w:hint="eastAsia" w:ascii="黑体" w:hAnsi="黑体" w:eastAsia="黑体" w:cs="黑体"/>
                            <w:b/>
                            <w:bCs/>
                            <w:color w:val="002060"/>
                            <w:sz w:val="32"/>
                            <w:szCs w:val="28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002060"/>
                            <w:kern w:val="24"/>
                            <w:sz w:val="56"/>
                            <w:szCs w:val="56"/>
                            <w:lang w:val="en-US" w:eastAsia="zh-CN"/>
                          </w:rPr>
                          <w:t>铁矿石还原反应动力学试验系统</w:t>
                        </w:r>
                      </w:p>
                    </w:txbxContent>
                  </v:textbox>
                </v:shape>
                <v:shape id="文本框 4" o:spid="_x0000_s1026" o:spt="202" type="#_x0000_t202" style="position:absolute;left:1304;top:4863;height:1358;width:886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10048214">
                        <w:pPr>
                          <w:pStyle w:val="8"/>
                          <w:jc w:val="center"/>
                          <w:rPr>
                            <w:rFonts w:hint="eastAsia" w:ascii="黑体" w:hAnsi="黑体" w:eastAsia="黑体" w:cs="黑体"/>
                            <w:color w:val="002060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002060"/>
                            <w:kern w:val="24"/>
                            <w:sz w:val="80"/>
                            <w:szCs w:val="80"/>
                          </w:rPr>
                          <w:t>产品手册</w:t>
                        </w:r>
                      </w:p>
                    </w:txbxContent>
                  </v:textbox>
                </v:shape>
                <v:shape id="文本框 16" o:spid="_x0000_s1026" o:spt="202" type="#_x0000_t202" style="position:absolute;left:4946;top:13182;height:749;width:1758;mso-wrap-style:none;" filled="f" stroked="f" coordsize="21600,21600" o:gfxdata="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SQB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18D858FC">
                        <w:pPr>
                          <w:pStyle w:val="8"/>
                          <w:jc w:val="left"/>
                          <w:rPr>
                            <w:rFonts w:hint="eastAsia" w:ascii="黑体" w:hAnsi="黑体" w:eastAsia="黑体" w:cs="黑体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</w:t>
                        </w:r>
                        <w:r>
                          <w:rPr>
                            <w:rFonts w:hint="eastAsia" w:ascii="黑体" w:hAnsi="黑体" w:eastAsia="黑体" w:cs="黑体"/>
                            <w:color w:val="000000" w:themeColor="text1"/>
                            <w:kern w:val="24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5</w:t>
                        </w:r>
                        <w:r>
                          <w:rPr>
                            <w:rFonts w:hint="eastAsia" w:ascii="黑体" w:hAnsi="黑体" w:eastAsia="黑体" w:cs="黑体"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年</w:t>
                        </w:r>
                        <w:r>
                          <w:rPr>
                            <w:rFonts w:hint="eastAsia" w:ascii="黑体" w:hAnsi="黑体" w:eastAsia="黑体" w:cs="黑体"/>
                            <w:color w:val="000000" w:themeColor="text1"/>
                            <w:kern w:val="24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hint="eastAsia" w:ascii="黑体" w:hAnsi="黑体" w:eastAsia="黑体" w:cs="黑体"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Arial" w:hAnsi="Arial" w:eastAsia="仿宋" w:cs="Arial"/>
          <w:sz w:val="24"/>
          <w:szCs w:val="24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1047115</wp:posOffset>
            </wp:positionH>
            <wp:positionV relativeFrom="paragraph">
              <wp:posOffset>3018155</wp:posOffset>
            </wp:positionV>
            <wp:extent cx="3654425" cy="2738120"/>
            <wp:effectExtent l="0" t="0" r="3175" b="5080"/>
            <wp:wrapNone/>
            <wp:docPr id="4" name="图片 4" descr="D:/00 USTB/04 项目管理/02 实验室建设&amp;运维/01 校内实验室/学校本部设备/学校本部设备/程序还原炉.jpg程序还原炉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WM_UNIT_PLACING_PICTURE_USER_VIEWPORT" s:val="{&quot;height&quot;:4312,&quot;width&quot;:5755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/00 USTB/04 项目管理/02 实验室建设&amp;运维/01 校内实验室/学校本部设备/学校本部设备/程序还原炉.jpg程序还原炉"/>
                    <pic:cNvPicPr>
                      <a:picLocks noChangeAspect="1"/>
                    </pic:cNvPicPr>
                  </pic:nvPicPr>
                  <pic:blipFill>
                    <a:blip r:embed="rId8"/>
                    <a:srcRect t="130" b="130"/>
                    <a:stretch>
                      <a:fillRect/>
                    </a:stretch>
                  </pic:blipFill>
                  <pic:spPr>
                    <a:xfrm>
                      <a:off x="0" y="0"/>
                      <a:ext cx="3654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CBA62">
      <w:pPr>
        <w:pStyle w:val="3"/>
        <w:numPr>
          <w:ilvl w:val="0"/>
          <w:numId w:val="2"/>
        </w:numPr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产品名称及型号</w:t>
      </w:r>
    </w:p>
    <w:p w14:paraId="71EE4E9E">
      <w:pPr>
        <w:spacing w:after="80" w:line="360" w:lineRule="auto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产品名称：铁矿石还原反应动力学</w:t>
      </w:r>
      <w:r>
        <w:rPr>
          <w:rFonts w:hint="eastAsia" w:ascii="Arial" w:hAnsi="Arial" w:eastAsia="仿宋" w:cs="Arial"/>
          <w:sz w:val="24"/>
          <w:szCs w:val="24"/>
          <w:lang w:val="en-US" w:eastAsia="zh-CN"/>
        </w:rPr>
        <w:t>试验</w:t>
      </w:r>
      <w:r>
        <w:rPr>
          <w:rFonts w:hint="default" w:ascii="Arial" w:hAnsi="Arial" w:eastAsia="仿宋" w:cs="Arial"/>
          <w:sz w:val="24"/>
          <w:szCs w:val="24"/>
        </w:rPr>
        <w:t>系统</w:t>
      </w:r>
    </w:p>
    <w:p w14:paraId="642489DF">
      <w:pPr>
        <w:spacing w:after="80" w:line="360" w:lineRule="auto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产品型号：USTB-RKA-3000</w:t>
      </w:r>
    </w:p>
    <w:p w14:paraId="105C5402">
      <w:pPr>
        <w:pStyle w:val="3"/>
        <w:numPr>
          <w:ilvl w:val="0"/>
          <w:numId w:val="2"/>
        </w:numPr>
        <w:bidi w:val="0"/>
        <w:jc w:val="left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产品概述</w:t>
      </w:r>
    </w:p>
    <w:p w14:paraId="596BB2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USTB-RKA-3000铁矿石还原反应动力学</w:t>
      </w:r>
      <w:r>
        <w:rPr>
          <w:rFonts w:hint="eastAsia" w:ascii="Arial" w:hAnsi="Arial" w:eastAsia="仿宋" w:cs="Arial"/>
          <w:kern w:val="2"/>
          <w:sz w:val="24"/>
          <w:szCs w:val="24"/>
          <w:lang w:val="en-US" w:eastAsia="zh-CN" w:bidi="ar-SA"/>
        </w:rPr>
        <w:t>试验</w:t>
      </w: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系统是一套由北京科技大学炼铁新技术科研团队自主研发的</w:t>
      </w:r>
      <w:r>
        <w:rPr>
          <w:rFonts w:hint="eastAsia" w:ascii="Arial" w:hAnsi="Arial" w:eastAsia="仿宋" w:cs="Arial"/>
          <w:kern w:val="2"/>
          <w:sz w:val="24"/>
          <w:szCs w:val="24"/>
          <w:lang w:val="en-US" w:eastAsia="zh-CN" w:bidi="ar-SA"/>
        </w:rPr>
        <w:t>高精度</w:t>
      </w: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实验设备。该系统以国家标准GBT 13241-2017《铁矿石还原性的测定方法》为依据，采用先进的热重分析技术，配备多气氛动态切换系统，可实现铁矿石在不同温度和气氛条件下的还原动力学研究。</w:t>
      </w:r>
    </w:p>
    <w:p w14:paraId="33FFA8C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本系统融合了最新的实验技术和智能控制理念，具有测量精度高、操作便捷、数据可靠等特点。通过实时监测和分析还原过程中的重量变化、温度变化和气体成分，为冶金工业的工艺优化和科研创新提供了可靠的实验平台。</w:t>
      </w:r>
    </w:p>
    <w:p w14:paraId="79BE9916">
      <w:pPr>
        <w:pStyle w:val="3"/>
        <w:numPr>
          <w:ilvl w:val="0"/>
          <w:numId w:val="2"/>
        </w:numPr>
        <w:bidi w:val="0"/>
        <w:jc w:val="left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核心功能</w:t>
      </w:r>
    </w:p>
    <w:p w14:paraId="70F45FF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Style w:val="12"/>
          <w:rFonts w:hint="default" w:ascii="Arial" w:hAnsi="Arial" w:eastAsia="仿宋" w:cs="Arial"/>
          <w:b/>
          <w:bCs/>
          <w:sz w:val="24"/>
          <w:szCs w:val="24"/>
        </w:rPr>
        <w:t>1. 高温反应控制功能</w:t>
      </w:r>
    </w:p>
    <w:p w14:paraId="33D03FB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（1）温度控制系统</w:t>
      </w:r>
    </w:p>
    <w:p w14:paraId="147244A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最高工作温度：1600℃</w:t>
      </w:r>
    </w:p>
    <w:p w14:paraId="1D8CD5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控温精度：±1℃</w:t>
      </w:r>
    </w:p>
    <w:p w14:paraId="36E76C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升温速率：5-20℃/min可调</w:t>
      </w:r>
    </w:p>
    <w:p w14:paraId="453E44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多段程序控温功能</w:t>
      </w:r>
    </w:p>
    <w:p w14:paraId="4CA0E5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恒温区长度：≥100mm</w:t>
      </w:r>
    </w:p>
    <w:p w14:paraId="2B7D914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（2）气氛控制系统</w:t>
      </w:r>
    </w:p>
    <w:p w14:paraId="6C54410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多组分气体精确配比</w:t>
      </w:r>
    </w:p>
    <w:p w14:paraId="17A21AB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N₂、O₂、H₂、CO、CO₂气体支持</w:t>
      </w:r>
    </w:p>
    <w:p w14:paraId="687A28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气氛快速切换功能</w:t>
      </w:r>
    </w:p>
    <w:p w14:paraId="17217EA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惰性气体保护系统</w:t>
      </w:r>
    </w:p>
    <w:p w14:paraId="39B146B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气体安全监测系统</w:t>
      </w:r>
    </w:p>
    <w:p w14:paraId="585E3E5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Style w:val="12"/>
          <w:rFonts w:hint="default" w:ascii="Arial" w:hAnsi="Arial" w:eastAsia="仿宋" w:cs="Arial"/>
          <w:b/>
          <w:bCs/>
          <w:sz w:val="24"/>
          <w:szCs w:val="24"/>
        </w:rPr>
        <w:t>2. 数据采集与分析功能</w:t>
      </w:r>
    </w:p>
    <w:p w14:paraId="4C156A0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（1）重量测量系统</w:t>
      </w:r>
    </w:p>
    <w:p w14:paraId="5106D6F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高精度电子天平（0.001g分辨率）</w:t>
      </w:r>
    </w:p>
    <w:p w14:paraId="132B6A9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实时失重数据记录</w:t>
      </w:r>
    </w:p>
    <w:p w14:paraId="349301F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动态曲线显示</w:t>
      </w:r>
    </w:p>
    <w:p w14:paraId="6B4AEBD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数据滤波处理</w:t>
      </w:r>
    </w:p>
    <w:p w14:paraId="182A67A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自动校准功能</w:t>
      </w:r>
    </w:p>
    <w:p w14:paraId="3870CC9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（2）分析处理系统</w:t>
      </w:r>
    </w:p>
    <w:p w14:paraId="6ACFF81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温度曲线实时记录</w:t>
      </w:r>
    </w:p>
    <w:p w14:paraId="293F9AF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气体成分在线分析</w:t>
      </w:r>
    </w:p>
    <w:p w14:paraId="2A97401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动力学参数自动计算</w:t>
      </w:r>
    </w:p>
    <w:p w14:paraId="769B64B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数据导出与报告生成</w:t>
      </w:r>
    </w:p>
    <w:p w14:paraId="360DA0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历史数据管理</w:t>
      </w:r>
    </w:p>
    <w:p w14:paraId="2CCAC22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Style w:val="12"/>
          <w:rFonts w:hint="default" w:ascii="Arial" w:hAnsi="Arial" w:eastAsia="仿宋" w:cs="Arial"/>
          <w:b/>
          <w:bCs/>
          <w:sz w:val="24"/>
          <w:szCs w:val="24"/>
        </w:rPr>
        <w:t>3. 智能控制功能</w:t>
      </w:r>
    </w:p>
    <w:p w14:paraId="3C84826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（1）程序控制系统</w:t>
      </w:r>
    </w:p>
    <w:p w14:paraId="1F3C2E3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多段工艺程序设定</w:t>
      </w:r>
    </w:p>
    <w:p w14:paraId="4CD9398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自动气氛切换控制</w:t>
      </w:r>
    </w:p>
    <w:p w14:paraId="4008ED5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安全保护联锁</w:t>
      </w:r>
    </w:p>
    <w:p w14:paraId="4AC231C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故障诊断功能</w:t>
      </w:r>
    </w:p>
    <w:p w14:paraId="44DB151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（2）气体流量控制</w:t>
      </w:r>
    </w:p>
    <w:p w14:paraId="655737F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流量范围：0-10L/min（N₂）</w:t>
      </w:r>
    </w:p>
    <w:p w14:paraId="7AE75CD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其他气体：0-5L/min</w:t>
      </w:r>
    </w:p>
    <w:p w14:paraId="18C5724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控制精度：±1.5%F.S</w:t>
      </w:r>
    </w:p>
    <w:p w14:paraId="1917D0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自动/手动模式切换</w:t>
      </w:r>
    </w:p>
    <w:p w14:paraId="744A87C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实时流量显示</w:t>
      </w:r>
    </w:p>
    <w:p w14:paraId="0ED527B6">
      <w:pPr>
        <w:pStyle w:val="3"/>
        <w:numPr>
          <w:ilvl w:val="0"/>
          <w:numId w:val="2"/>
        </w:numPr>
        <w:bidi w:val="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应用场景</w:t>
      </w:r>
    </w:p>
    <w:p w14:paraId="1F9CD6EA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sz w:val="24"/>
          <w:szCs w:val="24"/>
          <w:lang w:val="en-US" w:eastAsia="zh-CN"/>
        </w:rPr>
        <w:t xml:space="preserve">- </w:t>
      </w: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铁矿石还原动力学研究（烧结矿、球团矿、天然块矿等）</w:t>
      </w:r>
    </w:p>
    <w:p w14:paraId="3551F39E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- 气固反应模型验证</w:t>
      </w:r>
    </w:p>
    <w:p w14:paraId="7785C06A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- 新型还原工艺开发</w:t>
      </w:r>
    </w:p>
    <w:p w14:paraId="56841BA6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- 动力学参数建模与验证</w:t>
      </w:r>
    </w:p>
    <w:p w14:paraId="61999D89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- 高温氧化/还原反应模拟</w:t>
      </w:r>
    </w:p>
    <w:p w14:paraId="615CECFD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- 不同气氛下的还原行为研究</w:t>
      </w:r>
    </w:p>
    <w:p w14:paraId="669AA295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- 矿石可还原性评价</w:t>
      </w:r>
    </w:p>
    <w:p w14:paraId="3E1C7285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- 冶金还原过程机理研究</w:t>
      </w:r>
    </w:p>
    <w:p w14:paraId="5621049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 xml:space="preserve">- </w:t>
      </w:r>
      <w:r>
        <w:rPr>
          <w:rFonts w:hint="default" w:ascii="Arial" w:hAnsi="Arial" w:eastAsia="仿宋" w:cs="Arial"/>
          <w:b/>
          <w:bCs/>
          <w:kern w:val="2"/>
          <w:sz w:val="24"/>
          <w:szCs w:val="24"/>
          <w:lang w:val="en-US" w:eastAsia="zh-CN" w:bidi="ar-SA"/>
        </w:rPr>
        <w:t>适用于：</w:t>
      </w:r>
    </w:p>
    <w:p w14:paraId="76E5142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钢铁企业技术研发中心</w:t>
      </w:r>
    </w:p>
    <w:p w14:paraId="0F0616A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冶金院校实验室</w:t>
      </w:r>
    </w:p>
    <w:p w14:paraId="7E0AB54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仿宋" w:cs="Arial"/>
          <w:kern w:val="2"/>
          <w:sz w:val="24"/>
          <w:szCs w:val="24"/>
          <w:lang w:val="en-US" w:eastAsia="zh-CN" w:bidi="ar-SA"/>
        </w:rPr>
        <w:t>高温</w:t>
      </w:r>
      <w:r>
        <w:rPr>
          <w:rFonts w:hint="default" w:ascii="Arial" w:hAnsi="Arial" w:eastAsia="仿宋" w:cs="Arial"/>
          <w:kern w:val="2"/>
          <w:sz w:val="24"/>
          <w:szCs w:val="24"/>
          <w:lang w:val="en-US" w:eastAsia="zh-CN" w:bidi="ar-SA"/>
        </w:rPr>
        <w:t>材料研究所</w:t>
      </w:r>
    </w:p>
    <w:p w14:paraId="74AFC425">
      <w:pPr>
        <w:pStyle w:val="3"/>
        <w:numPr>
          <w:ilvl w:val="0"/>
          <w:numId w:val="2"/>
        </w:numPr>
        <w:bidi w:val="0"/>
        <w:jc w:val="left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产品组成</w:t>
      </w:r>
    </w:p>
    <w:p w14:paraId="783E986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Style w:val="12"/>
          <w:rFonts w:hint="default" w:ascii="Arial" w:hAnsi="Arial" w:eastAsia="仿宋" w:cs="Arial"/>
          <w:b/>
          <w:bCs/>
          <w:sz w:val="24"/>
          <w:szCs w:val="24"/>
        </w:rPr>
        <w:t>1. 硬件系统</w:t>
      </w:r>
    </w:p>
    <w:p w14:paraId="418CD19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（1）高温实验炉</w:t>
      </w:r>
    </w:p>
    <w:p w14:paraId="58B5E11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双层风冷结构设计</w:t>
      </w:r>
    </w:p>
    <w:p w14:paraId="241FFF5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刚玉管炉膛（80×1200mm）</w:t>
      </w:r>
    </w:p>
    <w:p w14:paraId="05260D1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硅钼棒加热元件</w:t>
      </w:r>
    </w:p>
    <w:p w14:paraId="2E6D267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B型双铂铑热电偶</w:t>
      </w:r>
    </w:p>
    <w:p w14:paraId="0EFD013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精密温控系统</w:t>
      </w:r>
    </w:p>
    <w:p w14:paraId="2F4AF95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（2）测控系统</w:t>
      </w:r>
    </w:p>
    <w:p w14:paraId="606CF17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智能温控仪</w:t>
      </w:r>
    </w:p>
    <w:p w14:paraId="1F61BDA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气体质量流量控制器（MFC）</w:t>
      </w:r>
    </w:p>
    <w:p w14:paraId="057240D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高精度称重传感器</w:t>
      </w:r>
    </w:p>
    <w:p w14:paraId="6E45FAE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数据采集模块</w:t>
      </w:r>
    </w:p>
    <w:p w14:paraId="0FAE104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可控硅调压器</w:t>
      </w:r>
    </w:p>
    <w:p w14:paraId="1A537B2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（3）辅助系统</w:t>
      </w:r>
    </w:p>
    <w:p w14:paraId="626C917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气体混合装置</w:t>
      </w:r>
    </w:p>
    <w:p w14:paraId="66E8E9D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废气处理系统</w:t>
      </w:r>
    </w:p>
    <w:p w14:paraId="035CBAE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安全报警装置</w:t>
      </w:r>
    </w:p>
    <w:p w14:paraId="666E96D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冷却系统</w:t>
      </w:r>
    </w:p>
    <w:p w14:paraId="745C9A7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机械支撑框架</w:t>
      </w:r>
    </w:p>
    <w:p w14:paraId="08D8BAE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Style w:val="12"/>
          <w:rFonts w:hint="default" w:ascii="Arial" w:hAnsi="Arial" w:eastAsia="仿宋" w:cs="Arial"/>
          <w:b/>
          <w:bCs/>
          <w:sz w:val="24"/>
          <w:szCs w:val="24"/>
        </w:rPr>
        <w:t>2. 软件系统</w:t>
      </w:r>
    </w:p>
    <w:p w14:paraId="5E2F1BE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（1）通信控制模块</w:t>
      </w:r>
    </w:p>
    <w:p w14:paraId="0689D99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RS-485总线架构</w:t>
      </w:r>
    </w:p>
    <w:p w14:paraId="247B0E5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Modbus RTU协议</w:t>
      </w:r>
    </w:p>
    <w:p w14:paraId="4AC8414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多设备协同控制</w:t>
      </w:r>
    </w:p>
    <w:p w14:paraId="3943687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实时数据传输</w:t>
      </w:r>
    </w:p>
    <w:p w14:paraId="54EEA59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（2）数据处理模块</w:t>
      </w:r>
    </w:p>
    <w:p w14:paraId="5A1C04C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实时数据采集</w:t>
      </w:r>
    </w:p>
    <w:p w14:paraId="475FDC9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动态曲线显示</w:t>
      </w:r>
    </w:p>
    <w:p w14:paraId="796423E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数据存储管理</w:t>
      </w:r>
    </w:p>
    <w:p w14:paraId="0D01947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报告自动生成</w:t>
      </w:r>
    </w:p>
    <w:p w14:paraId="3AB91BF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Excel数据导出</w:t>
      </w:r>
    </w:p>
    <w:p w14:paraId="37959569">
      <w:pPr>
        <w:pStyle w:val="3"/>
        <w:numPr>
          <w:ilvl w:val="0"/>
          <w:numId w:val="2"/>
        </w:numPr>
        <w:bidi w:val="0"/>
        <w:jc w:val="left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产品特点</w:t>
      </w:r>
    </w:p>
    <w:p w14:paraId="0E8F868A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right="0"/>
        <w:jc w:val="left"/>
        <w:rPr>
          <w:rStyle w:val="12"/>
          <w:rFonts w:hint="default" w:ascii="Arial" w:hAnsi="Arial" w:eastAsia="仿宋" w:cs="Arial"/>
          <w:b/>
          <w:bCs/>
          <w:sz w:val="24"/>
          <w:szCs w:val="24"/>
        </w:rPr>
      </w:pPr>
      <w:r>
        <w:rPr>
          <w:rStyle w:val="12"/>
          <w:rFonts w:hint="default" w:ascii="Arial" w:hAnsi="Arial" w:eastAsia="仿宋" w:cs="Arial"/>
          <w:b/>
          <w:bCs/>
          <w:sz w:val="24"/>
          <w:szCs w:val="24"/>
        </w:rPr>
        <w:t>实验模式灵活</w:t>
      </w:r>
    </w:p>
    <w:p w14:paraId="39850E60">
      <w:pPr>
        <w:numPr>
          <w:ilvl w:val="0"/>
          <w:numId w:val="0"/>
        </w:numPr>
        <w:spacing w:after="80" w:line="360" w:lineRule="auto"/>
        <w:ind w:leftChars="0" w:firstLine="420" w:firstLineChars="0"/>
        <w:rPr>
          <w:rFonts w:hint="default" w:ascii="Arial" w:hAnsi="Arial" w:eastAsia="仿宋" w:cs="Arial"/>
          <w:b w:val="0"/>
          <w:bCs w:val="0"/>
          <w:sz w:val="24"/>
          <w:szCs w:val="24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eastAsia="zh-CN"/>
        </w:rPr>
        <w:t xml:space="preserve">- 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等温还原实验</w:t>
      </w:r>
    </w:p>
    <w:p w14:paraId="7490886A">
      <w:pPr>
        <w:numPr>
          <w:ilvl w:val="0"/>
          <w:numId w:val="0"/>
        </w:numPr>
        <w:spacing w:after="80" w:line="360" w:lineRule="auto"/>
        <w:ind w:leftChars="0" w:firstLine="420" w:firstLineChars="0"/>
        <w:rPr>
          <w:rFonts w:hint="default" w:ascii="Arial" w:hAnsi="Arial" w:eastAsia="仿宋" w:cs="Arial"/>
          <w:b w:val="0"/>
          <w:bCs w:val="0"/>
          <w:sz w:val="24"/>
          <w:szCs w:val="24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eastAsia="zh-CN"/>
        </w:rPr>
        <w:t xml:space="preserve">- 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程序升温还原实验</w:t>
      </w:r>
    </w:p>
    <w:p w14:paraId="1C00B184">
      <w:pPr>
        <w:numPr>
          <w:ilvl w:val="0"/>
          <w:numId w:val="0"/>
        </w:numPr>
        <w:spacing w:after="80" w:line="360" w:lineRule="auto"/>
        <w:ind w:leftChars="0" w:firstLine="420" w:firstLineChars="0"/>
        <w:rPr>
          <w:rFonts w:hint="default" w:ascii="Arial" w:hAnsi="Arial" w:eastAsia="仿宋" w:cs="Arial"/>
          <w:b w:val="0"/>
          <w:bCs w:val="0"/>
          <w:sz w:val="24"/>
          <w:szCs w:val="24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eastAsia="zh-CN"/>
        </w:rPr>
        <w:t xml:space="preserve">- 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多段气氛变化实验</w:t>
      </w:r>
    </w:p>
    <w:p w14:paraId="67EA6FB0">
      <w:pPr>
        <w:numPr>
          <w:ilvl w:val="0"/>
          <w:numId w:val="0"/>
        </w:numPr>
        <w:spacing w:after="80" w:line="360" w:lineRule="auto"/>
        <w:ind w:leftChars="0" w:firstLine="420" w:firstLineChars="0"/>
        <w:rPr>
          <w:rFonts w:hint="default" w:ascii="Arial" w:hAnsi="Arial" w:eastAsia="仿宋" w:cs="Arial"/>
          <w:b w:val="0"/>
          <w:bCs w:val="0"/>
          <w:sz w:val="24"/>
          <w:szCs w:val="24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eastAsia="zh-CN"/>
        </w:rPr>
        <w:t xml:space="preserve">- 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多阶段还原实验</w:t>
      </w:r>
    </w:p>
    <w:p w14:paraId="5C5B8923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leftChars="0" w:right="0" w:firstLine="0" w:firstLineChars="0"/>
        <w:jc w:val="left"/>
        <w:rPr>
          <w:rStyle w:val="12"/>
          <w:rFonts w:hint="default" w:ascii="Arial" w:hAnsi="Arial" w:eastAsia="仿宋" w:cs="Arial"/>
          <w:b/>
          <w:bCs/>
          <w:sz w:val="24"/>
          <w:szCs w:val="24"/>
        </w:rPr>
      </w:pPr>
      <w:r>
        <w:rPr>
          <w:rStyle w:val="12"/>
          <w:rFonts w:hint="default" w:ascii="Arial" w:hAnsi="Arial" w:eastAsia="仿宋" w:cs="Arial"/>
          <w:b/>
          <w:bCs/>
          <w:sz w:val="24"/>
          <w:szCs w:val="24"/>
        </w:rPr>
        <w:t>气氛环境精确模拟</w:t>
      </w:r>
    </w:p>
    <w:p w14:paraId="4AD6E9D2">
      <w:pPr>
        <w:numPr>
          <w:ilvl w:val="0"/>
          <w:numId w:val="0"/>
        </w:numPr>
        <w:spacing w:after="80" w:line="360" w:lineRule="auto"/>
        <w:ind w:leftChars="0" w:firstLine="420" w:firstLineChars="0"/>
        <w:rPr>
          <w:rFonts w:hint="default" w:ascii="Arial" w:hAnsi="Arial" w:eastAsia="仿宋" w:cs="Arial"/>
          <w:b w:val="0"/>
          <w:bCs w:val="0"/>
          <w:sz w:val="24"/>
          <w:szCs w:val="24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eastAsia="zh-CN"/>
        </w:rPr>
        <w:t xml:space="preserve">- 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H</w:t>
      </w:r>
      <w:r>
        <w:rPr>
          <w:rFonts w:hint="default" w:ascii="Arial" w:hAnsi="Arial" w:eastAsia="仿宋" w:cs="Arial"/>
          <w:b w:val="0"/>
          <w:bCs w:val="0"/>
          <w:sz w:val="24"/>
          <w:szCs w:val="24"/>
          <w:vertAlign w:val="subscript"/>
        </w:rPr>
        <w:t>2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、CO、CO</w:t>
      </w:r>
      <w:r>
        <w:rPr>
          <w:rFonts w:hint="default" w:ascii="Arial" w:hAnsi="Arial" w:eastAsia="仿宋" w:cs="Arial"/>
          <w:b w:val="0"/>
          <w:bCs w:val="0"/>
          <w:sz w:val="24"/>
          <w:szCs w:val="24"/>
          <w:vertAlign w:val="subscript"/>
        </w:rPr>
        <w:t>2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、N</w:t>
      </w:r>
      <w:r>
        <w:rPr>
          <w:rFonts w:hint="default" w:ascii="Arial" w:hAnsi="Arial" w:eastAsia="仿宋" w:cs="Arial"/>
          <w:b w:val="0"/>
          <w:bCs w:val="0"/>
          <w:sz w:val="24"/>
          <w:szCs w:val="24"/>
          <w:vertAlign w:val="subscript"/>
        </w:rPr>
        <w:t>2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等气体任意配比</w:t>
      </w:r>
    </w:p>
    <w:p w14:paraId="60B570ED">
      <w:pPr>
        <w:numPr>
          <w:ilvl w:val="0"/>
          <w:numId w:val="0"/>
        </w:numPr>
        <w:spacing w:after="80" w:line="360" w:lineRule="auto"/>
        <w:ind w:leftChars="0" w:firstLine="420" w:firstLineChars="0"/>
        <w:rPr>
          <w:rFonts w:hint="default" w:ascii="Arial" w:hAnsi="Arial" w:eastAsia="仿宋" w:cs="Arial"/>
          <w:b w:val="0"/>
          <w:bCs w:val="0"/>
          <w:sz w:val="24"/>
          <w:szCs w:val="24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eastAsia="zh-CN"/>
        </w:rPr>
        <w:t xml:space="preserve">- 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支持惰性气体保护</w:t>
      </w:r>
    </w:p>
    <w:p w14:paraId="7A98B770">
      <w:pPr>
        <w:numPr>
          <w:ilvl w:val="0"/>
          <w:numId w:val="0"/>
        </w:numPr>
        <w:spacing w:after="80" w:line="360" w:lineRule="auto"/>
        <w:ind w:leftChars="0" w:firstLine="420" w:firstLineChars="0"/>
        <w:rPr>
          <w:rFonts w:hint="default" w:ascii="Arial" w:hAnsi="Arial" w:eastAsia="仿宋" w:cs="Arial"/>
          <w:b w:val="0"/>
          <w:bCs w:val="0"/>
          <w:sz w:val="24"/>
          <w:szCs w:val="24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eastAsia="zh-CN"/>
        </w:rPr>
        <w:t xml:space="preserve">- 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气氛快速切换</w:t>
      </w:r>
    </w:p>
    <w:p w14:paraId="7F7B3EF2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leftChars="0" w:right="0" w:firstLine="0" w:firstLineChars="0"/>
        <w:jc w:val="left"/>
        <w:rPr>
          <w:rStyle w:val="12"/>
          <w:rFonts w:hint="default" w:ascii="Arial" w:hAnsi="Arial" w:eastAsia="仿宋" w:cs="Arial"/>
          <w:b/>
          <w:bCs/>
          <w:sz w:val="24"/>
          <w:szCs w:val="24"/>
        </w:rPr>
      </w:pPr>
      <w:r>
        <w:rPr>
          <w:rStyle w:val="12"/>
          <w:rFonts w:hint="default" w:ascii="Arial" w:hAnsi="Arial" w:eastAsia="仿宋" w:cs="Arial"/>
          <w:b/>
          <w:bCs/>
          <w:sz w:val="24"/>
          <w:szCs w:val="24"/>
        </w:rPr>
        <w:t>数据采集与分析</w:t>
      </w:r>
    </w:p>
    <w:p w14:paraId="3BF1E3F9">
      <w:pPr>
        <w:numPr>
          <w:ilvl w:val="0"/>
          <w:numId w:val="0"/>
        </w:numPr>
        <w:spacing w:after="80" w:line="360" w:lineRule="auto"/>
        <w:ind w:leftChars="0" w:firstLine="420" w:firstLineChars="0"/>
        <w:rPr>
          <w:rFonts w:hint="default" w:ascii="Arial" w:hAnsi="Arial" w:eastAsia="仿宋" w:cs="Arial"/>
          <w:b w:val="0"/>
          <w:bCs w:val="0"/>
          <w:sz w:val="24"/>
          <w:szCs w:val="24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eastAsia="zh-CN"/>
        </w:rPr>
        <w:t xml:space="preserve">- 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重量变化实时记录</w:t>
      </w:r>
    </w:p>
    <w:p w14:paraId="560D6EFE">
      <w:pPr>
        <w:numPr>
          <w:ilvl w:val="0"/>
          <w:numId w:val="0"/>
        </w:numPr>
        <w:spacing w:after="80" w:line="360" w:lineRule="auto"/>
        <w:ind w:leftChars="0" w:firstLine="420" w:firstLineChars="0"/>
        <w:rPr>
          <w:rFonts w:hint="default" w:ascii="Arial" w:hAnsi="Arial" w:eastAsia="仿宋" w:cs="Arial"/>
          <w:b w:val="0"/>
          <w:bCs w:val="0"/>
          <w:sz w:val="24"/>
          <w:szCs w:val="24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eastAsia="zh-CN"/>
        </w:rPr>
        <w:t xml:space="preserve">- 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温度曲线连续采集</w:t>
      </w:r>
    </w:p>
    <w:p w14:paraId="526E00E0">
      <w:pPr>
        <w:numPr>
          <w:ilvl w:val="0"/>
          <w:numId w:val="0"/>
        </w:numPr>
        <w:spacing w:after="80" w:line="360" w:lineRule="auto"/>
        <w:ind w:leftChars="0" w:firstLine="420" w:firstLineChars="0"/>
        <w:rPr>
          <w:rFonts w:hint="default" w:ascii="Arial" w:hAnsi="Arial" w:eastAsia="仿宋" w:cs="Arial"/>
          <w:b w:val="0"/>
          <w:bCs w:val="0"/>
          <w:sz w:val="24"/>
          <w:szCs w:val="24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eastAsia="zh-CN"/>
        </w:rPr>
        <w:t xml:space="preserve">- 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气体成分在线分析</w:t>
      </w:r>
    </w:p>
    <w:p w14:paraId="1ED19860">
      <w:pPr>
        <w:numPr>
          <w:ilvl w:val="0"/>
          <w:numId w:val="0"/>
        </w:numPr>
        <w:spacing w:after="80" w:line="360" w:lineRule="auto"/>
        <w:ind w:leftChars="0" w:firstLine="420" w:firstLineChars="0"/>
        <w:rPr>
          <w:rFonts w:hint="default" w:ascii="Arial" w:hAnsi="Arial" w:eastAsia="仿宋" w:cs="Arial"/>
          <w:b w:val="0"/>
          <w:bCs w:val="0"/>
          <w:sz w:val="24"/>
          <w:szCs w:val="24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eastAsia="zh-CN"/>
        </w:rPr>
        <w:t xml:space="preserve">- </w:t>
      </w:r>
      <w:r>
        <w:rPr>
          <w:rFonts w:hint="default" w:ascii="Arial" w:hAnsi="Arial" w:eastAsia="仿宋" w:cs="Arial"/>
          <w:b w:val="0"/>
          <w:bCs w:val="0"/>
          <w:sz w:val="24"/>
          <w:szCs w:val="24"/>
        </w:rPr>
        <w:t>动力学参数自动计算</w:t>
      </w:r>
    </w:p>
    <w:p w14:paraId="1AA239B8">
      <w:pPr>
        <w:pStyle w:val="3"/>
        <w:numPr>
          <w:ilvl w:val="0"/>
          <w:numId w:val="2"/>
        </w:numPr>
        <w:bidi w:val="0"/>
        <w:jc w:val="left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设备主要技术参数</w:t>
      </w:r>
    </w:p>
    <w:p w14:paraId="70BC9E29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leftChars="0" w:right="0" w:firstLine="0" w:firstLineChars="0"/>
        <w:jc w:val="left"/>
        <w:rPr>
          <w:rStyle w:val="12"/>
          <w:rFonts w:hint="eastAsia" w:ascii="Arial" w:hAnsi="Arial" w:eastAsia="仿宋" w:cs="Arial"/>
          <w:b/>
          <w:bCs/>
          <w:sz w:val="24"/>
          <w:szCs w:val="24"/>
        </w:rPr>
      </w:pPr>
      <w:r>
        <w:rPr>
          <w:rStyle w:val="12"/>
          <w:rFonts w:hint="eastAsia" w:ascii="Arial" w:hAnsi="Arial" w:eastAsia="仿宋" w:cs="Arial"/>
          <w:b/>
          <w:bCs/>
          <w:sz w:val="24"/>
          <w:szCs w:val="24"/>
        </w:rPr>
        <w:t>实验炉参数</w:t>
      </w:r>
    </w:p>
    <w:tbl>
      <w:tblPr>
        <w:tblStyle w:val="10"/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4067"/>
        <w:gridCol w:w="2406"/>
      </w:tblGrid>
      <w:tr w14:paraId="17062B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A982C9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Style w:val="12"/>
                <w:rFonts w:hint="default" w:ascii="Arial" w:hAnsi="Arial" w:eastAsia="仿宋" w:cs="Arial"/>
                <w:b/>
                <w:bCs/>
                <w:sz w:val="24"/>
                <w:szCs w:val="24"/>
              </w:rPr>
              <w:t>参数类别</w:t>
            </w:r>
          </w:p>
        </w:tc>
        <w:tc>
          <w:tcPr>
            <w:tcW w:w="2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E6485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Style w:val="12"/>
                <w:rFonts w:hint="default" w:ascii="Arial" w:hAnsi="Arial" w:eastAsia="仿宋" w:cs="Arial"/>
                <w:b/>
                <w:bCs/>
                <w:sz w:val="24"/>
                <w:szCs w:val="24"/>
              </w:rPr>
              <w:t>技术指标</w:t>
            </w:r>
          </w:p>
        </w:tc>
        <w:tc>
          <w:tcPr>
            <w:tcW w:w="144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97490B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Style w:val="12"/>
                <w:rFonts w:hint="default" w:ascii="Arial" w:hAnsi="Arial" w:eastAsia="仿宋" w:cs="Arial"/>
                <w:b/>
                <w:bCs/>
                <w:sz w:val="24"/>
                <w:szCs w:val="24"/>
              </w:rPr>
              <w:t>说明</w:t>
            </w:r>
          </w:p>
        </w:tc>
      </w:tr>
      <w:tr w14:paraId="387F25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FB6A4B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最高温度</w:t>
            </w:r>
          </w:p>
        </w:tc>
        <w:tc>
          <w:tcPr>
            <w:tcW w:w="2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72BC4FC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1600℃</w:t>
            </w:r>
          </w:p>
        </w:tc>
        <w:tc>
          <w:tcPr>
            <w:tcW w:w="144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576635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连续工作温度</w:t>
            </w:r>
          </w:p>
        </w:tc>
      </w:tr>
      <w:tr w14:paraId="46E877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826AB7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控温精度</w:t>
            </w:r>
          </w:p>
        </w:tc>
        <w:tc>
          <w:tcPr>
            <w:tcW w:w="2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CE09BA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±1℃</w:t>
            </w:r>
          </w:p>
        </w:tc>
        <w:tc>
          <w:tcPr>
            <w:tcW w:w="144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A74358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PID控制</w:t>
            </w:r>
          </w:p>
        </w:tc>
      </w:tr>
      <w:tr w14:paraId="17C7FD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CB2F6F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升温速率</w:t>
            </w:r>
          </w:p>
        </w:tc>
        <w:tc>
          <w:tcPr>
            <w:tcW w:w="2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F4041B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5-20℃/min</w:t>
            </w:r>
          </w:p>
        </w:tc>
        <w:tc>
          <w:tcPr>
            <w:tcW w:w="144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372912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可调范围</w:t>
            </w:r>
          </w:p>
        </w:tc>
      </w:tr>
      <w:tr w14:paraId="392CB5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C81611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炉膛尺寸</w:t>
            </w:r>
          </w:p>
        </w:tc>
        <w:tc>
          <w:tcPr>
            <w:tcW w:w="2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61AEF3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φ60×100mm</w:t>
            </w:r>
          </w:p>
        </w:tc>
        <w:tc>
          <w:tcPr>
            <w:tcW w:w="144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CEEF8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恒温区</w:t>
            </w:r>
          </w:p>
        </w:tc>
      </w:tr>
      <w:tr w14:paraId="33CA21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736D22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加热功率</w:t>
            </w:r>
          </w:p>
        </w:tc>
        <w:tc>
          <w:tcPr>
            <w:tcW w:w="2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06A580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8KW</w:t>
            </w:r>
          </w:p>
        </w:tc>
        <w:tc>
          <w:tcPr>
            <w:tcW w:w="144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4F2719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380V供电</w:t>
            </w:r>
          </w:p>
        </w:tc>
      </w:tr>
    </w:tbl>
    <w:p w14:paraId="1C2B04B7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leftChars="0" w:right="0" w:firstLine="0" w:firstLineChars="0"/>
        <w:jc w:val="left"/>
        <w:rPr>
          <w:rStyle w:val="12"/>
          <w:rFonts w:hint="default" w:ascii="Arial" w:hAnsi="Arial" w:eastAsia="仿宋" w:cs="Arial"/>
          <w:b/>
          <w:bCs/>
          <w:sz w:val="24"/>
          <w:szCs w:val="24"/>
        </w:rPr>
      </w:pPr>
      <w:r>
        <w:rPr>
          <w:rStyle w:val="12"/>
          <w:rFonts w:hint="default" w:ascii="Arial" w:hAnsi="Arial" w:eastAsia="仿宋" w:cs="Arial"/>
          <w:b/>
          <w:bCs/>
          <w:sz w:val="24"/>
          <w:szCs w:val="24"/>
        </w:rPr>
        <w:t>气体控制参数</w:t>
      </w:r>
    </w:p>
    <w:tbl>
      <w:tblPr>
        <w:tblStyle w:val="10"/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2"/>
        <w:gridCol w:w="2879"/>
        <w:gridCol w:w="3293"/>
      </w:tblGrid>
      <w:tr w14:paraId="1E714E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E1C419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Style w:val="12"/>
                <w:rFonts w:hint="default" w:ascii="Arial" w:hAnsi="Arial" w:eastAsia="仿宋" w:cs="Arial"/>
                <w:b/>
                <w:bCs/>
                <w:sz w:val="24"/>
                <w:szCs w:val="24"/>
              </w:rPr>
              <w:t>控制项目</w:t>
            </w:r>
          </w:p>
        </w:tc>
        <w:tc>
          <w:tcPr>
            <w:tcW w:w="17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C25052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Style w:val="12"/>
                <w:rFonts w:hint="default" w:ascii="Arial" w:hAnsi="Arial" w:eastAsia="仿宋" w:cs="Arial"/>
                <w:b/>
                <w:bCs/>
                <w:sz w:val="24"/>
                <w:szCs w:val="24"/>
              </w:rPr>
              <w:t>参数范围</w:t>
            </w:r>
          </w:p>
        </w:tc>
        <w:tc>
          <w:tcPr>
            <w:tcW w:w="1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4960D9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Style w:val="12"/>
                <w:rFonts w:hint="default" w:ascii="Arial" w:hAnsi="Arial" w:eastAsia="仿宋" w:cs="Arial"/>
                <w:b/>
                <w:bCs/>
                <w:sz w:val="24"/>
                <w:szCs w:val="24"/>
              </w:rPr>
              <w:t>控制精度</w:t>
            </w:r>
          </w:p>
        </w:tc>
      </w:tr>
      <w:tr w14:paraId="58E934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CB2BD5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N₂流量</w:t>
            </w:r>
          </w:p>
        </w:tc>
        <w:tc>
          <w:tcPr>
            <w:tcW w:w="17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17E7E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0-10L/min</w:t>
            </w:r>
          </w:p>
        </w:tc>
        <w:tc>
          <w:tcPr>
            <w:tcW w:w="1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40E125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±1.5%F.S</w:t>
            </w:r>
          </w:p>
        </w:tc>
      </w:tr>
      <w:tr w14:paraId="1E9354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A00739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还原气体流量</w:t>
            </w:r>
          </w:p>
        </w:tc>
        <w:tc>
          <w:tcPr>
            <w:tcW w:w="17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34EE2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0-5L/min</w:t>
            </w:r>
          </w:p>
        </w:tc>
        <w:tc>
          <w:tcPr>
            <w:tcW w:w="1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CDCBA5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±1.5%F.S</w:t>
            </w:r>
          </w:p>
        </w:tc>
      </w:tr>
      <w:tr w14:paraId="3DF459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9DC1C3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压力控制</w:t>
            </w:r>
          </w:p>
        </w:tc>
        <w:tc>
          <w:tcPr>
            <w:tcW w:w="17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8401A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0-0.1MPa</w:t>
            </w:r>
          </w:p>
        </w:tc>
        <w:tc>
          <w:tcPr>
            <w:tcW w:w="1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351B95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±0.001MPa</w:t>
            </w:r>
          </w:p>
        </w:tc>
      </w:tr>
      <w:tr w14:paraId="4019A8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8AD69D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响应时间</w:t>
            </w:r>
          </w:p>
        </w:tc>
        <w:tc>
          <w:tcPr>
            <w:tcW w:w="17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B54BCE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≤1s</w:t>
            </w:r>
          </w:p>
        </w:tc>
        <w:tc>
          <w:tcPr>
            <w:tcW w:w="19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191A11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气氛切换</w:t>
            </w:r>
          </w:p>
        </w:tc>
      </w:tr>
    </w:tbl>
    <w:p w14:paraId="06185EA1">
      <w:pPr>
        <w:pStyle w:val="8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leftChars="0" w:right="0" w:firstLine="0" w:firstLineChars="0"/>
        <w:jc w:val="left"/>
        <w:rPr>
          <w:rStyle w:val="12"/>
          <w:rFonts w:hint="default" w:ascii="Arial" w:hAnsi="Arial" w:eastAsia="仿宋" w:cs="Arial"/>
          <w:b/>
          <w:bCs/>
          <w:sz w:val="24"/>
          <w:szCs w:val="24"/>
        </w:rPr>
      </w:pPr>
      <w:r>
        <w:rPr>
          <w:rStyle w:val="12"/>
          <w:rFonts w:hint="default" w:ascii="Arial" w:hAnsi="Arial" w:eastAsia="仿宋" w:cs="Arial"/>
          <w:b/>
          <w:bCs/>
          <w:sz w:val="24"/>
          <w:szCs w:val="24"/>
        </w:rPr>
        <w:t>测量系统参数</w:t>
      </w:r>
    </w:p>
    <w:tbl>
      <w:tblPr>
        <w:tblStyle w:val="10"/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6"/>
        <w:gridCol w:w="3504"/>
        <w:gridCol w:w="2634"/>
      </w:tblGrid>
      <w:tr w14:paraId="796147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7AB4EF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Style w:val="12"/>
                <w:rFonts w:hint="default" w:ascii="Arial" w:hAnsi="Arial" w:eastAsia="仿宋" w:cs="Arial"/>
                <w:b/>
                <w:bCs/>
                <w:sz w:val="24"/>
                <w:szCs w:val="24"/>
              </w:rPr>
              <w:t>测量项目</w:t>
            </w:r>
          </w:p>
        </w:tc>
        <w:tc>
          <w:tcPr>
            <w:tcW w:w="210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12E51B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Style w:val="12"/>
                <w:rFonts w:hint="default" w:ascii="Arial" w:hAnsi="Arial" w:eastAsia="仿宋" w:cs="Arial"/>
                <w:b/>
                <w:bCs/>
                <w:sz w:val="24"/>
                <w:szCs w:val="24"/>
              </w:rPr>
              <w:t>测量范围</w:t>
            </w:r>
          </w:p>
        </w:tc>
        <w:tc>
          <w:tcPr>
            <w:tcW w:w="158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B74D45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Style w:val="12"/>
                <w:rFonts w:hint="default" w:ascii="Arial" w:hAnsi="Arial" w:eastAsia="仿宋" w:cs="Arial"/>
                <w:b/>
                <w:bCs/>
                <w:sz w:val="24"/>
                <w:szCs w:val="24"/>
              </w:rPr>
              <w:t>精度</w:t>
            </w:r>
          </w:p>
        </w:tc>
      </w:tr>
      <w:tr w14:paraId="077469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0071D6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重量</w:t>
            </w:r>
          </w:p>
        </w:tc>
        <w:tc>
          <w:tcPr>
            <w:tcW w:w="210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928770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0-100g</w:t>
            </w:r>
          </w:p>
        </w:tc>
        <w:tc>
          <w:tcPr>
            <w:tcW w:w="158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AF6E71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0.001g</w:t>
            </w:r>
          </w:p>
        </w:tc>
      </w:tr>
      <w:tr w14:paraId="2ABC29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9AA8E4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温度</w:t>
            </w:r>
          </w:p>
        </w:tc>
        <w:tc>
          <w:tcPr>
            <w:tcW w:w="210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1C8718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0-1600℃</w:t>
            </w:r>
          </w:p>
        </w:tc>
        <w:tc>
          <w:tcPr>
            <w:tcW w:w="158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A2458B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±1℃</w:t>
            </w:r>
          </w:p>
        </w:tc>
      </w:tr>
      <w:tr w14:paraId="087FFA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C88457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气体成分</w:t>
            </w:r>
          </w:p>
        </w:tc>
        <w:tc>
          <w:tcPr>
            <w:tcW w:w="210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3397FE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0-100%</w:t>
            </w:r>
          </w:p>
        </w:tc>
        <w:tc>
          <w:tcPr>
            <w:tcW w:w="158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320E0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±1%</w:t>
            </w:r>
          </w:p>
        </w:tc>
      </w:tr>
      <w:tr w14:paraId="4C2842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24619D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采样周期</w:t>
            </w:r>
          </w:p>
        </w:tc>
        <w:tc>
          <w:tcPr>
            <w:tcW w:w="210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9935D5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≥100ms</w:t>
            </w:r>
          </w:p>
        </w:tc>
        <w:tc>
          <w:tcPr>
            <w:tcW w:w="158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0B8F5C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Arial" w:hAnsi="Arial" w:eastAsia="仿宋" w:cs="Arial"/>
                <w:sz w:val="24"/>
                <w:szCs w:val="24"/>
              </w:rPr>
            </w:pPr>
            <w:r>
              <w:rPr>
                <w:rFonts w:hint="default" w:ascii="Arial" w:hAnsi="Arial" w:eastAsia="仿宋" w:cs="Arial"/>
                <w:sz w:val="24"/>
                <w:szCs w:val="24"/>
              </w:rPr>
              <w:t>可调</w:t>
            </w:r>
          </w:p>
        </w:tc>
      </w:tr>
    </w:tbl>
    <w:p w14:paraId="767A55E7">
      <w:pPr>
        <w:pStyle w:val="3"/>
        <w:numPr>
          <w:ilvl w:val="0"/>
          <w:numId w:val="2"/>
        </w:numPr>
        <w:bidi w:val="0"/>
        <w:jc w:val="left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产品配置清单</w:t>
      </w:r>
    </w:p>
    <w:p w14:paraId="5ED0D596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仿宋" w:cs="Arial"/>
          <w:b/>
          <w:bCs/>
          <w:sz w:val="24"/>
          <w:szCs w:val="24"/>
          <w:lang w:val="en-US" w:eastAsia="zh-CN"/>
        </w:rPr>
        <w:t>配置清单</w:t>
      </w:r>
    </w:p>
    <w:tbl>
      <w:tblPr>
        <w:tblStyle w:val="10"/>
        <w:tblW w:w="8419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661"/>
        <w:gridCol w:w="1171"/>
        <w:gridCol w:w="2352"/>
      </w:tblGrid>
      <w:tr w14:paraId="029B50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2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50580A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  <w:t>组件名称</w:t>
            </w:r>
          </w:p>
        </w:tc>
        <w:tc>
          <w:tcPr>
            <w:tcW w:w="26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CC5A21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  <w:t>规格型号</w:t>
            </w:r>
          </w:p>
        </w:tc>
        <w:tc>
          <w:tcPr>
            <w:tcW w:w="11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1F6425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235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63265C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79CDD2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2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0EC9F8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主机系统</w:t>
            </w:r>
          </w:p>
        </w:tc>
        <w:tc>
          <w:tcPr>
            <w:tcW w:w="26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86127B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USTB-RKA-3000</w:t>
            </w:r>
          </w:p>
        </w:tc>
        <w:tc>
          <w:tcPr>
            <w:tcW w:w="11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E23AA7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1套</w:t>
            </w:r>
          </w:p>
        </w:tc>
        <w:tc>
          <w:tcPr>
            <w:tcW w:w="235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6C1A8E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含炉体和控制柜</w:t>
            </w:r>
          </w:p>
        </w:tc>
      </w:tr>
      <w:tr w14:paraId="5ACF19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2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EDEA51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称重传感器</w:t>
            </w:r>
          </w:p>
        </w:tc>
        <w:tc>
          <w:tcPr>
            <w:tcW w:w="26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958546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WS-100</w:t>
            </w:r>
          </w:p>
        </w:tc>
        <w:tc>
          <w:tcPr>
            <w:tcW w:w="11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292E8D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1台</w:t>
            </w:r>
          </w:p>
        </w:tc>
        <w:tc>
          <w:tcPr>
            <w:tcW w:w="235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4B6371C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千分之一</w:t>
            </w:r>
          </w:p>
        </w:tc>
      </w:tr>
      <w:tr w14:paraId="6E9537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2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031A26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温度传感器</w:t>
            </w:r>
          </w:p>
        </w:tc>
        <w:tc>
          <w:tcPr>
            <w:tcW w:w="26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74CBB3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台仪</w:t>
            </w:r>
          </w:p>
        </w:tc>
        <w:tc>
          <w:tcPr>
            <w:tcW w:w="11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4E6FCC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1台</w:t>
            </w:r>
          </w:p>
        </w:tc>
        <w:tc>
          <w:tcPr>
            <w:tcW w:w="235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698A84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含标定证书</w:t>
            </w:r>
          </w:p>
        </w:tc>
      </w:tr>
      <w:tr w14:paraId="3B7D54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2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97AD18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气体质量流量控制器</w:t>
            </w:r>
          </w:p>
        </w:tc>
        <w:tc>
          <w:tcPr>
            <w:tcW w:w="26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912867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cs="Arial" w:eastAsiaTheme="minorEastAsia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rial" w:hAnsi="Arial" w:cs="Arial"/>
                <w:color w:val="000000"/>
                <w:szCs w:val="28"/>
              </w:rPr>
              <w:t>MQV0020BS</w:t>
            </w:r>
            <w:r>
              <w:rPr>
                <w:rFonts w:hint="eastAsia" w:ascii="Arial" w:hAnsi="Arial" w:cs="Arial"/>
                <w:color w:val="000000"/>
                <w:szCs w:val="28"/>
                <w:lang w:val="en-US" w:eastAsia="zh-CN"/>
              </w:rPr>
              <w:t>/05BS</w:t>
            </w:r>
          </w:p>
        </w:tc>
        <w:tc>
          <w:tcPr>
            <w:tcW w:w="11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5B5392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5个</w:t>
            </w:r>
          </w:p>
        </w:tc>
        <w:tc>
          <w:tcPr>
            <w:tcW w:w="235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B59C43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日本阿自倍尔</w:t>
            </w:r>
          </w:p>
        </w:tc>
      </w:tr>
      <w:tr w14:paraId="022D2C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2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A7E971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数据采集系统</w:t>
            </w:r>
          </w:p>
        </w:tc>
        <w:tc>
          <w:tcPr>
            <w:tcW w:w="26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C17FADC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DAQ-2000</w:t>
            </w:r>
          </w:p>
        </w:tc>
        <w:tc>
          <w:tcPr>
            <w:tcW w:w="11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564126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1套</w:t>
            </w:r>
          </w:p>
        </w:tc>
        <w:tc>
          <w:tcPr>
            <w:tcW w:w="235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3128CD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含采集卡</w:t>
            </w:r>
          </w:p>
        </w:tc>
      </w:tr>
      <w:tr w14:paraId="7A74A1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2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28DA4F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分析软件套装</w:t>
            </w:r>
          </w:p>
        </w:tc>
        <w:tc>
          <w:tcPr>
            <w:tcW w:w="26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5E3740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RKA-Soft Pro</w:t>
            </w:r>
          </w:p>
        </w:tc>
        <w:tc>
          <w:tcPr>
            <w:tcW w:w="11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42F134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1套</w:t>
            </w:r>
          </w:p>
        </w:tc>
        <w:tc>
          <w:tcPr>
            <w:tcW w:w="235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772C53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永久授权</w:t>
            </w:r>
          </w:p>
        </w:tc>
      </w:tr>
      <w:tr w14:paraId="5722E9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</w:trPr>
        <w:tc>
          <w:tcPr>
            <w:tcW w:w="22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D55968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标准配件包</w:t>
            </w:r>
          </w:p>
        </w:tc>
        <w:tc>
          <w:tcPr>
            <w:tcW w:w="26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245AB1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RKA-SP01</w:t>
            </w:r>
          </w:p>
        </w:tc>
        <w:tc>
          <w:tcPr>
            <w:tcW w:w="11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37368D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1套</w:t>
            </w:r>
          </w:p>
        </w:tc>
        <w:tc>
          <w:tcPr>
            <w:tcW w:w="235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6DEB2A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含安装工具</w:t>
            </w:r>
          </w:p>
        </w:tc>
      </w:tr>
    </w:tbl>
    <w:p w14:paraId="6433FB38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eastAsia="仿宋" w:cs="Arial"/>
          <w:b/>
          <w:bCs/>
          <w:sz w:val="24"/>
          <w:szCs w:val="24"/>
          <w:lang w:val="en-US" w:eastAsia="zh-CN"/>
        </w:rPr>
        <w:t>耗材清单</w:t>
      </w:r>
    </w:p>
    <w:tbl>
      <w:tblPr>
        <w:tblStyle w:val="10"/>
        <w:tblW w:w="8458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7"/>
        <w:gridCol w:w="2419"/>
        <w:gridCol w:w="3702"/>
      </w:tblGrid>
      <w:tr w14:paraId="4A5314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1" w:hRule="atLeast"/>
        </w:trPr>
        <w:tc>
          <w:tcPr>
            <w:tcW w:w="233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6066A5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24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86CA8E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  <w:t>规格</w:t>
            </w:r>
          </w:p>
        </w:tc>
        <w:tc>
          <w:tcPr>
            <w:tcW w:w="37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3C8989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b/>
                <w:bCs/>
                <w:kern w:val="2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19277D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1" w:hRule="atLeast"/>
        </w:trPr>
        <w:tc>
          <w:tcPr>
            <w:tcW w:w="233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F2C797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刚玉管</w:t>
            </w:r>
          </w:p>
        </w:tc>
        <w:tc>
          <w:tcPr>
            <w:tcW w:w="24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6E64D1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80*1200</w:t>
            </w:r>
          </w:p>
        </w:tc>
        <w:tc>
          <w:tcPr>
            <w:tcW w:w="37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6085C8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氧化铝</w:t>
            </w:r>
          </w:p>
        </w:tc>
      </w:tr>
      <w:tr w14:paraId="63049F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1" w:hRule="atLeast"/>
        </w:trPr>
        <w:tc>
          <w:tcPr>
            <w:tcW w:w="233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BCC59E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热电偶</w:t>
            </w:r>
          </w:p>
        </w:tc>
        <w:tc>
          <w:tcPr>
            <w:tcW w:w="24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F70650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B型</w:t>
            </w:r>
          </w:p>
        </w:tc>
        <w:tc>
          <w:tcPr>
            <w:tcW w:w="37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DC53C1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双铂铑</w:t>
            </w:r>
          </w:p>
        </w:tc>
      </w:tr>
      <w:tr w14:paraId="77933B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</w:trPr>
        <w:tc>
          <w:tcPr>
            <w:tcW w:w="233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AD463B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硅钼棒</w:t>
            </w:r>
          </w:p>
        </w:tc>
        <w:tc>
          <w:tcPr>
            <w:tcW w:w="24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2A6F06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350*250</w:t>
            </w:r>
          </w:p>
        </w:tc>
        <w:tc>
          <w:tcPr>
            <w:tcW w:w="37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589069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16"/>
                <w:rFonts w:hint="default" w:ascii="Arial" w:hAnsi="Arial" w:eastAsia="仿宋" w:cs="Arial"/>
                <w:kern w:val="2"/>
                <w:sz w:val="24"/>
                <w:szCs w:val="24"/>
                <w:lang w:val="en-US" w:eastAsia="zh-CN" w:bidi="ar"/>
              </w:rPr>
              <w:t>郑州嵩山</w:t>
            </w:r>
          </w:p>
        </w:tc>
      </w:tr>
    </w:tbl>
    <w:p w14:paraId="19B99499">
      <w:pPr>
        <w:pStyle w:val="2"/>
        <w:ind w:left="0" w:leftChars="0" w:firstLine="0" w:firstLineChars="0"/>
        <w:rPr>
          <w:rFonts w:hint="default" w:ascii="Arial" w:hAnsi="Arial" w:eastAsia="仿宋" w:cs="Arial"/>
          <w:sz w:val="24"/>
          <w:szCs w:val="24"/>
          <w:lang w:eastAsia="zh-CN"/>
        </w:rPr>
      </w:pPr>
    </w:p>
    <w:p w14:paraId="3C4295F8">
      <w:pPr>
        <w:pStyle w:val="3"/>
        <w:numPr>
          <w:ilvl w:val="0"/>
          <w:numId w:val="2"/>
        </w:numPr>
        <w:bidi w:val="0"/>
        <w:jc w:val="left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优势与服务</w:t>
      </w:r>
    </w:p>
    <w:p w14:paraId="04E15A71">
      <w:pPr>
        <w:numPr>
          <w:ilvl w:val="0"/>
          <w:numId w:val="18"/>
        </w:numPr>
        <w:bidi w:val="0"/>
        <w:spacing w:line="360" w:lineRule="auto"/>
        <w:ind w:left="425" w:leftChars="0" w:hanging="425" w:firstLineChars="0"/>
        <w:rPr>
          <w:rFonts w:hint="default" w:ascii="Arial" w:hAnsi="Arial" w:eastAsia="仿宋" w:cs="Arial"/>
          <w:b/>
          <w:bCs/>
          <w:sz w:val="24"/>
          <w:szCs w:val="24"/>
        </w:rPr>
      </w:pPr>
      <w:r>
        <w:rPr>
          <w:rFonts w:hint="default" w:ascii="Arial" w:hAnsi="Arial" w:eastAsia="仿宋" w:cs="Arial"/>
          <w:b/>
          <w:bCs/>
          <w:sz w:val="24"/>
          <w:szCs w:val="24"/>
        </w:rPr>
        <w:t>标准服务内容</w:t>
      </w:r>
    </w:p>
    <w:p w14:paraId="26DA7B11">
      <w:pPr>
        <w:bidi w:val="0"/>
        <w:spacing w:line="360" w:lineRule="auto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我们为客户提供全方位的技术支持和服务保障：</w:t>
      </w:r>
    </w:p>
    <w:p w14:paraId="1BB3C1A5">
      <w:pPr>
        <w:bidi w:val="0"/>
        <w:spacing w:line="360" w:lineRule="auto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  <w:lang w:eastAsia="zh-CN"/>
        </w:rPr>
        <w:t>（</w:t>
      </w:r>
      <w:r>
        <w:rPr>
          <w:rFonts w:hint="default" w:ascii="Arial" w:hAnsi="Arial" w:eastAsia="仿宋" w:cs="Arial"/>
          <w:sz w:val="24"/>
          <w:szCs w:val="24"/>
          <w:lang w:val="en-US" w:eastAsia="zh-CN"/>
        </w:rPr>
        <w:t>1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）</w:t>
      </w:r>
      <w:r>
        <w:rPr>
          <w:rFonts w:hint="default" w:ascii="Arial" w:hAnsi="Arial" w:eastAsia="仿宋" w:cs="Arial"/>
          <w:sz w:val="24"/>
          <w:szCs w:val="24"/>
        </w:rPr>
        <w:t>安装调试服务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：</w:t>
      </w:r>
      <w:r>
        <w:rPr>
          <w:rFonts w:hint="default" w:ascii="Arial" w:hAnsi="Arial" w:eastAsia="仿宋" w:cs="Arial"/>
          <w:sz w:val="24"/>
          <w:szCs w:val="24"/>
        </w:rPr>
        <w:t>设备现场安装指导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系统调试及校准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现场验收测试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操作人员培训</w:t>
      </w:r>
    </w:p>
    <w:p w14:paraId="5572B1C6">
      <w:pPr>
        <w:bidi w:val="0"/>
        <w:spacing w:line="360" w:lineRule="auto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  <w:lang w:eastAsia="zh-CN"/>
        </w:rPr>
        <w:t>（</w:t>
      </w:r>
      <w:r>
        <w:rPr>
          <w:rFonts w:hint="default" w:ascii="Arial" w:hAnsi="Arial" w:eastAsia="仿宋" w:cs="Arial"/>
          <w:sz w:val="24"/>
          <w:szCs w:val="24"/>
          <w:lang w:val="en-US" w:eastAsia="zh-CN"/>
        </w:rPr>
        <w:t>2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）</w:t>
      </w:r>
      <w:r>
        <w:rPr>
          <w:rFonts w:hint="default" w:ascii="Arial" w:hAnsi="Arial" w:eastAsia="仿宋" w:cs="Arial"/>
          <w:sz w:val="24"/>
          <w:szCs w:val="24"/>
        </w:rPr>
        <w:t>技术培训服务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：</w:t>
      </w:r>
      <w:r>
        <w:rPr>
          <w:rFonts w:hint="default" w:ascii="Arial" w:hAnsi="Arial" w:eastAsia="仿宋" w:cs="Arial"/>
          <w:sz w:val="24"/>
          <w:szCs w:val="24"/>
        </w:rPr>
        <w:t>设备操作培训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实验方法指导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数据分析培训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设备维护培训</w:t>
      </w:r>
    </w:p>
    <w:p w14:paraId="0AB064E6">
      <w:pPr>
        <w:bidi w:val="0"/>
        <w:spacing w:line="360" w:lineRule="auto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  <w:lang w:eastAsia="zh-CN"/>
        </w:rPr>
        <w:t>（</w:t>
      </w:r>
      <w:r>
        <w:rPr>
          <w:rFonts w:hint="default" w:ascii="Arial" w:hAnsi="Arial" w:eastAsia="仿宋" w:cs="Arial"/>
          <w:sz w:val="24"/>
          <w:szCs w:val="24"/>
          <w:lang w:val="en-US" w:eastAsia="zh-CN"/>
        </w:rPr>
        <w:t>3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）</w:t>
      </w:r>
      <w:r>
        <w:rPr>
          <w:rFonts w:hint="default" w:ascii="Arial" w:hAnsi="Arial" w:eastAsia="仿宋" w:cs="Arial"/>
          <w:sz w:val="24"/>
          <w:szCs w:val="24"/>
        </w:rPr>
        <w:t>质保服务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：</w:t>
      </w:r>
      <w:r>
        <w:rPr>
          <w:rFonts w:hint="default" w:ascii="Arial" w:hAnsi="Arial" w:eastAsia="仿宋" w:cs="Arial"/>
          <w:sz w:val="24"/>
          <w:szCs w:val="24"/>
        </w:rPr>
        <w:t>整机保修期：12个月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核心部件保修：18个月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终身技术支持</w:t>
      </w:r>
    </w:p>
    <w:p w14:paraId="0A508A4A">
      <w:pPr>
        <w:numPr>
          <w:ilvl w:val="0"/>
          <w:numId w:val="18"/>
        </w:numPr>
        <w:bidi w:val="0"/>
        <w:spacing w:line="360" w:lineRule="auto"/>
        <w:ind w:left="425" w:leftChars="0" w:hanging="425" w:firstLineChars="0"/>
        <w:rPr>
          <w:rFonts w:hint="default" w:ascii="Arial" w:hAnsi="Arial" w:eastAsia="仿宋" w:cs="Arial"/>
          <w:b/>
          <w:bCs/>
          <w:sz w:val="24"/>
          <w:szCs w:val="24"/>
        </w:rPr>
      </w:pPr>
      <w:r>
        <w:rPr>
          <w:rFonts w:hint="default" w:ascii="Arial" w:hAnsi="Arial" w:eastAsia="仿宋" w:cs="Arial"/>
          <w:b/>
          <w:bCs/>
          <w:sz w:val="24"/>
          <w:szCs w:val="24"/>
        </w:rPr>
        <w:t>增值服务项目</w:t>
      </w:r>
    </w:p>
    <w:p w14:paraId="7CFE9B92">
      <w:pPr>
        <w:bidi w:val="0"/>
        <w:spacing w:line="360" w:lineRule="auto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为满足客户的个性化需求，我们提供以下增值服务：</w:t>
      </w:r>
    </w:p>
    <w:p w14:paraId="591D8930">
      <w:pPr>
        <w:bidi w:val="0"/>
        <w:spacing w:line="360" w:lineRule="auto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  <w:lang w:eastAsia="zh-CN"/>
        </w:rPr>
        <w:t>（</w:t>
      </w:r>
      <w:r>
        <w:rPr>
          <w:rFonts w:hint="default" w:ascii="Arial" w:hAnsi="Arial" w:eastAsia="仿宋" w:cs="Arial"/>
          <w:sz w:val="24"/>
          <w:szCs w:val="24"/>
          <w:lang w:val="en-US" w:eastAsia="zh-CN"/>
        </w:rPr>
        <w:t>1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）</w:t>
      </w:r>
      <w:r>
        <w:rPr>
          <w:rFonts w:hint="default" w:ascii="Arial" w:hAnsi="Arial" w:eastAsia="仿宋" w:cs="Arial"/>
          <w:sz w:val="24"/>
          <w:szCs w:val="24"/>
        </w:rPr>
        <w:t>实验方案定制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：</w:t>
      </w:r>
      <w:r>
        <w:rPr>
          <w:rFonts w:hint="default" w:ascii="Arial" w:hAnsi="Arial" w:eastAsia="仿宋" w:cs="Arial"/>
          <w:sz w:val="24"/>
          <w:szCs w:val="24"/>
        </w:rPr>
        <w:t>根据客户需求定制实验方案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提供实验过程优化建议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协助建立标准操作规程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实验数据分析支持</w:t>
      </w:r>
    </w:p>
    <w:p w14:paraId="60A98495">
      <w:pPr>
        <w:bidi w:val="0"/>
        <w:spacing w:line="360" w:lineRule="auto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  <w:lang w:eastAsia="zh-CN"/>
        </w:rPr>
        <w:t>（</w:t>
      </w:r>
      <w:r>
        <w:rPr>
          <w:rFonts w:hint="default" w:ascii="Arial" w:hAnsi="Arial" w:eastAsia="仿宋" w:cs="Arial"/>
          <w:sz w:val="24"/>
          <w:szCs w:val="24"/>
          <w:lang w:val="en-US" w:eastAsia="zh-CN"/>
        </w:rPr>
        <w:t>2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）</w:t>
      </w:r>
      <w:r>
        <w:rPr>
          <w:rFonts w:hint="default" w:ascii="Arial" w:hAnsi="Arial" w:eastAsia="仿宋" w:cs="Arial"/>
          <w:sz w:val="24"/>
          <w:szCs w:val="24"/>
        </w:rPr>
        <w:t>预防性维护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：</w:t>
      </w:r>
      <w:r>
        <w:rPr>
          <w:rFonts w:hint="default" w:ascii="Arial" w:hAnsi="Arial" w:eastAsia="仿宋" w:cs="Arial"/>
          <w:sz w:val="24"/>
          <w:szCs w:val="24"/>
        </w:rPr>
        <w:t>定期设备检查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核心部件状态评估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系统性能优化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预防性更换建议</w:t>
      </w:r>
    </w:p>
    <w:p w14:paraId="4073E54D">
      <w:pPr>
        <w:bidi w:val="0"/>
        <w:spacing w:line="360" w:lineRule="auto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  <w:lang w:eastAsia="zh-CN"/>
        </w:rPr>
        <w:t>（</w:t>
      </w:r>
      <w:r>
        <w:rPr>
          <w:rFonts w:hint="default" w:ascii="Arial" w:hAnsi="Arial" w:eastAsia="仿宋" w:cs="Arial"/>
          <w:sz w:val="24"/>
          <w:szCs w:val="24"/>
          <w:lang w:val="en-US" w:eastAsia="zh-CN"/>
        </w:rPr>
        <w:t>3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）</w:t>
      </w:r>
      <w:r>
        <w:rPr>
          <w:rFonts w:hint="default" w:ascii="Arial" w:hAnsi="Arial" w:eastAsia="仿宋" w:cs="Arial"/>
          <w:sz w:val="24"/>
          <w:szCs w:val="24"/>
        </w:rPr>
        <w:t>紧急响应服务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：</w:t>
      </w:r>
      <w:r>
        <w:rPr>
          <w:rFonts w:hint="default" w:ascii="Arial" w:hAnsi="Arial" w:eastAsia="仿宋" w:cs="Arial"/>
          <w:sz w:val="24"/>
          <w:szCs w:val="24"/>
        </w:rPr>
        <w:t xml:space="preserve"> 7×24小时技术支持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48小时现场响应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备件快速配送</w:t>
      </w:r>
      <w:r>
        <w:rPr>
          <w:rFonts w:hint="default" w:ascii="Arial" w:hAnsi="Arial" w:eastAsia="仿宋" w:cs="Arial"/>
          <w:sz w:val="24"/>
          <w:szCs w:val="24"/>
          <w:lang w:eastAsia="zh-CN"/>
        </w:rPr>
        <w:t>，</w:t>
      </w:r>
      <w:r>
        <w:rPr>
          <w:rFonts w:hint="default" w:ascii="Arial" w:hAnsi="Arial" w:eastAsia="仿宋" w:cs="Arial"/>
          <w:sz w:val="24"/>
          <w:szCs w:val="24"/>
        </w:rPr>
        <w:t>远程诊断支持</w:t>
      </w:r>
    </w:p>
    <w:p w14:paraId="53AF67CE">
      <w:pPr>
        <w:pStyle w:val="3"/>
        <w:numPr>
          <w:ilvl w:val="0"/>
          <w:numId w:val="2"/>
        </w:numPr>
        <w:bidi w:val="0"/>
        <w:jc w:val="left"/>
        <w:rPr>
          <w:rFonts w:hint="default"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</w:rPr>
        <w:t>安装环境要求</w:t>
      </w:r>
    </w:p>
    <w:p w14:paraId="4CFCD9D4">
      <w:pPr>
        <w:widowControl/>
        <w:numPr>
          <w:ilvl w:val="0"/>
          <w:numId w:val="19"/>
        </w:numPr>
        <w:snapToGrid/>
        <w:spacing w:beforeAutospacing="0" w:afterAutospacing="0" w:line="560" w:lineRule="exact"/>
        <w:ind w:left="425" w:leftChars="0" w:right="0" w:rightChars="0" w:hanging="425" w:firstLineChars="0"/>
        <w:jc w:val="left"/>
        <w:textAlignment w:val="baseline"/>
        <w:rPr>
          <w:rFonts w:hint="default" w:ascii="Arial" w:hAnsi="Arial" w:eastAsia="仿宋" w:cs="Arial"/>
          <w:b/>
          <w:bCs/>
          <w:color w:val="auto"/>
          <w:kern w:val="0"/>
          <w:sz w:val="24"/>
          <w:szCs w:val="20"/>
          <w:lang w:val="en-US" w:eastAsia="zh-CN"/>
        </w:rPr>
      </w:pPr>
      <w:r>
        <w:rPr>
          <w:rFonts w:hint="default" w:ascii="Arial" w:hAnsi="Arial" w:eastAsia="仿宋" w:cs="Arial"/>
          <w:b/>
          <w:bCs/>
          <w:color w:val="auto"/>
          <w:kern w:val="0"/>
          <w:sz w:val="24"/>
          <w:szCs w:val="20"/>
          <w:lang w:val="en-US" w:eastAsia="zh-CN"/>
        </w:rPr>
        <w:t>场地要求</w:t>
      </w:r>
    </w:p>
    <w:p w14:paraId="46D2718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最小空间：2300×700×1200mm</w:t>
      </w:r>
    </w:p>
    <w:p w14:paraId="377430F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实验室面积：≥4㎡</w:t>
      </w:r>
    </w:p>
    <w:p w14:paraId="6F9F684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地面承重：≥500kg/㎡</w:t>
      </w:r>
    </w:p>
    <w:p w14:paraId="6E41631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通风要求：强制通风</w:t>
      </w:r>
      <w:bookmarkStart w:id="0" w:name="_GoBack"/>
      <w:bookmarkEnd w:id="0"/>
    </w:p>
    <w:p w14:paraId="47BF0B52">
      <w:pPr>
        <w:widowControl/>
        <w:numPr>
          <w:ilvl w:val="0"/>
          <w:numId w:val="19"/>
        </w:numPr>
        <w:snapToGrid/>
        <w:spacing w:beforeAutospacing="0" w:afterAutospacing="0" w:line="560" w:lineRule="exact"/>
        <w:ind w:left="425" w:leftChars="0" w:right="0" w:rightChars="0" w:hanging="425" w:firstLineChars="0"/>
        <w:jc w:val="left"/>
        <w:textAlignment w:val="baseline"/>
        <w:rPr>
          <w:rFonts w:hint="default" w:ascii="Arial" w:hAnsi="Arial" w:eastAsia="仿宋" w:cs="Arial"/>
          <w:b/>
          <w:bCs/>
          <w:color w:val="auto"/>
          <w:kern w:val="0"/>
          <w:sz w:val="24"/>
          <w:szCs w:val="20"/>
          <w:lang w:val="en-US" w:eastAsia="zh-CN"/>
        </w:rPr>
      </w:pPr>
      <w:r>
        <w:rPr>
          <w:rFonts w:hint="default" w:ascii="Arial" w:hAnsi="Arial" w:eastAsia="仿宋" w:cs="Arial"/>
          <w:b/>
          <w:bCs/>
          <w:color w:val="auto"/>
          <w:kern w:val="0"/>
          <w:sz w:val="24"/>
          <w:szCs w:val="20"/>
          <w:lang w:val="en-US" w:eastAsia="zh-CN"/>
        </w:rPr>
        <w:t>环境参数要求</w:t>
      </w:r>
    </w:p>
    <w:p w14:paraId="51F6A4B1">
      <w:pPr>
        <w:bidi w:val="0"/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室温在10-35℃，相对湿度20%~80%。环境整洁无烟尘，周围没有机械振动源和电磁干扰源。实验室通风良好。温度较高时应开启空气调节系统确保仪器正常工作，延长使用寿命。</w:t>
      </w:r>
    </w:p>
    <w:p w14:paraId="05F054D1">
      <w:pPr>
        <w:widowControl/>
        <w:numPr>
          <w:ilvl w:val="0"/>
          <w:numId w:val="19"/>
        </w:numPr>
        <w:snapToGrid/>
        <w:spacing w:beforeAutospacing="0" w:afterAutospacing="0" w:line="560" w:lineRule="exact"/>
        <w:ind w:left="425" w:leftChars="0" w:right="0" w:rightChars="0" w:hanging="425" w:firstLineChars="0"/>
        <w:jc w:val="left"/>
        <w:textAlignment w:val="baseline"/>
        <w:rPr>
          <w:rFonts w:hint="default" w:ascii="Arial" w:hAnsi="Arial" w:eastAsia="仿宋" w:cs="Arial"/>
          <w:b/>
          <w:bCs/>
          <w:color w:val="auto"/>
          <w:kern w:val="0"/>
          <w:sz w:val="24"/>
          <w:szCs w:val="20"/>
          <w:lang w:val="en-US" w:eastAsia="zh-CN"/>
        </w:rPr>
      </w:pPr>
      <w:r>
        <w:rPr>
          <w:rFonts w:hint="default" w:ascii="Arial" w:hAnsi="Arial" w:eastAsia="仿宋" w:cs="Arial"/>
          <w:b/>
          <w:bCs/>
          <w:color w:val="auto"/>
          <w:kern w:val="0"/>
          <w:sz w:val="24"/>
          <w:szCs w:val="20"/>
          <w:lang w:val="en-US" w:eastAsia="zh-CN"/>
        </w:rPr>
        <w:t>供电要求</w:t>
      </w:r>
    </w:p>
    <w:p w14:paraId="19C39F3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电源电压：380V±5V</w:t>
      </w:r>
    </w:p>
    <w:p w14:paraId="3D20837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电源频率：50Hz±5Hz</w:t>
      </w:r>
    </w:p>
    <w:p w14:paraId="2AA3919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功率要求：≥10KW</w:t>
      </w:r>
    </w:p>
    <w:p w14:paraId="6F5E8B1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接地电阻：≤4Ω</w:t>
      </w:r>
    </w:p>
    <w:p w14:paraId="75B6256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配电要求：独立配电箱</w:t>
      </w:r>
    </w:p>
    <w:p w14:paraId="04B24A97">
      <w:pPr>
        <w:widowControl/>
        <w:numPr>
          <w:ilvl w:val="0"/>
          <w:numId w:val="19"/>
        </w:numPr>
        <w:snapToGrid/>
        <w:spacing w:beforeAutospacing="0" w:afterAutospacing="0" w:line="560" w:lineRule="exact"/>
        <w:ind w:left="425" w:leftChars="0" w:right="0" w:rightChars="0" w:hanging="425" w:firstLineChars="0"/>
        <w:jc w:val="left"/>
        <w:textAlignment w:val="baseline"/>
        <w:rPr>
          <w:rFonts w:hint="default" w:ascii="Arial" w:hAnsi="Arial" w:eastAsia="仿宋" w:cs="Arial"/>
          <w:b/>
          <w:bCs/>
          <w:color w:val="auto"/>
          <w:kern w:val="0"/>
          <w:sz w:val="24"/>
          <w:szCs w:val="20"/>
          <w:lang w:val="en-US" w:eastAsia="zh-CN"/>
        </w:rPr>
      </w:pPr>
      <w:r>
        <w:rPr>
          <w:rFonts w:hint="default" w:ascii="Arial" w:hAnsi="Arial" w:eastAsia="仿宋" w:cs="Arial"/>
          <w:b/>
          <w:bCs/>
          <w:color w:val="auto"/>
          <w:kern w:val="0"/>
          <w:sz w:val="24"/>
          <w:szCs w:val="20"/>
          <w:lang w:val="en-US" w:eastAsia="zh-CN"/>
        </w:rPr>
        <w:t>辅助设施要求</w:t>
      </w:r>
    </w:p>
    <w:p w14:paraId="3A57A20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（1）气体供应系统</w:t>
      </w:r>
    </w:p>
    <w:p w14:paraId="6E2E9B2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气体钢瓶间</w:t>
      </w:r>
    </w:p>
    <w:p w14:paraId="13A37CD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气体管路系统</w:t>
      </w:r>
    </w:p>
    <w:p w14:paraId="25FC25E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减压阀装置</w:t>
      </w:r>
    </w:p>
    <w:p w14:paraId="5BBAFCA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安全监测系统</w:t>
      </w:r>
    </w:p>
    <w:p w14:paraId="07E4C0B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（2）通风系统</w:t>
      </w:r>
    </w:p>
    <w:p w14:paraId="031181A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强制通风设施</w:t>
      </w:r>
    </w:p>
    <w:p w14:paraId="04E0E4E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废气处理装置</w:t>
      </w:r>
    </w:p>
    <w:p w14:paraId="2896023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通风管道布置</w:t>
      </w:r>
    </w:p>
    <w:p w14:paraId="06C6371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环境监测系统</w:t>
      </w:r>
    </w:p>
    <w:p w14:paraId="17A603D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（3）安全设施</w:t>
      </w:r>
    </w:p>
    <w:p w14:paraId="1C83DFC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气体报警装置</w:t>
      </w:r>
    </w:p>
    <w:p w14:paraId="63E06055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应急处理设备</w:t>
      </w:r>
    </w:p>
    <w:p w14:paraId="20C309C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消防设施配置</w:t>
      </w:r>
    </w:p>
    <w:p w14:paraId="5895239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1" w:after="0" w:afterAutospacing="1" w:line="360" w:lineRule="auto"/>
        <w:ind w:left="720" w:hanging="294"/>
        <w:jc w:val="left"/>
        <w:rPr>
          <w:rFonts w:hint="default" w:ascii="Arial" w:hAnsi="Arial" w:eastAsia="仿宋" w:cs="Arial"/>
          <w:sz w:val="24"/>
          <w:szCs w:val="24"/>
        </w:rPr>
      </w:pPr>
      <w:r>
        <w:rPr>
          <w:rFonts w:hint="default" w:ascii="Arial" w:hAnsi="Arial" w:eastAsia="仿宋" w:cs="Arial"/>
          <w:sz w:val="24"/>
          <w:szCs w:val="24"/>
        </w:rPr>
        <w:t>安全防护用品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  <w:embedRegular r:id="rId1" w:fontKey="{E288EC4E-FB07-4E4F-9F7F-EDC75B0A8C73}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  <w:embedRegular r:id="rId2" w:fontKey="{A45680C5-0E89-47C5-B2D2-98DBBF6D4D2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3" w:fontKey="{92E83296-DD7F-494D-A372-A5EAA96E0C1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2479E493-37EE-4573-9C6B-0D6302575CA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悠黑体">
    <w:panose1 w:val="02010600010101010101"/>
    <w:charset w:val="86"/>
    <w:family w:val="auto"/>
    <w:pitch w:val="default"/>
    <w:sig w:usb0="A00002BF" w:usb1="38CF7CFB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578465A3-29CA-4D61-A6E1-34CFB47C6901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6" w:fontKey="{620F4E76-D0A9-4144-B391-552B5FB6EB4A}"/>
  </w:font>
  <w:font w:name="Noto Sans S Chinese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8773B792-0CF3-487D-AD90-8EBFA597DE40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12989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62E96F">
                          <w:pPr>
                            <w:pStyle w:val="6"/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62E96F">
                    <w:pPr>
                      <w:pStyle w:val="6"/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6CDE9">
    <w:pPr>
      <w:pStyle w:val="34"/>
      <w:snapToGrid/>
      <w:spacing w:before="0" w:beforeAutospacing="0" w:after="60" w:afterAutospacing="0" w:line="240" w:lineRule="auto"/>
      <w:ind w:left="0" w:leftChars="0" w:right="0" w:rightChars="0" w:firstLine="0" w:firstLineChars="0"/>
      <w:jc w:val="center"/>
      <w:rPr>
        <w:rFonts w:hint="default" w:ascii="Arial" w:hAnsi="Arial" w:eastAsia="黑体" w:cs="Arial"/>
        <w:sz w:val="28"/>
        <w:szCs w:val="28"/>
      </w:rPr>
    </w:pPr>
    <w:r>
      <w:rPr>
        <w:rFonts w:hint="default" w:ascii="Arial" w:hAnsi="Arial" w:eastAsia="黑体" w:cs="Arial"/>
        <w:b w:val="0"/>
        <w:color w:val="auto"/>
        <w:sz w:val="28"/>
        <w:szCs w:val="28"/>
      </w:rPr>
      <w:t>铁矿石还原反应动力学试验系统</w:t>
    </w:r>
  </w:p>
  <w:p w14:paraId="0DA6833E">
    <w:pPr>
      <w:pStyle w:val="7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6A314"/>
    <w:multiLevelType w:val="multilevel"/>
    <w:tmpl w:val="9706A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22C17A1"/>
    <w:multiLevelType w:val="singleLevel"/>
    <w:tmpl w:val="A22C17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B220520"/>
    <w:multiLevelType w:val="multilevel"/>
    <w:tmpl w:val="AB2205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E4758CA"/>
    <w:multiLevelType w:val="singleLevel"/>
    <w:tmpl w:val="AE4758C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28837AC"/>
    <w:multiLevelType w:val="singleLevel"/>
    <w:tmpl w:val="B28837A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B7CCC677"/>
    <w:multiLevelType w:val="singleLevel"/>
    <w:tmpl w:val="B7CCC6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CCC9ABD"/>
    <w:multiLevelType w:val="multilevel"/>
    <w:tmpl w:val="CCCC9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EE4C28B"/>
    <w:multiLevelType w:val="singleLevel"/>
    <w:tmpl w:val="CEE4C2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D12FCF11"/>
    <w:multiLevelType w:val="multilevel"/>
    <w:tmpl w:val="D12FC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6DD1D71"/>
    <w:multiLevelType w:val="multilevel"/>
    <w:tmpl w:val="D6DD1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8AC0B42"/>
    <w:multiLevelType w:val="multilevel"/>
    <w:tmpl w:val="D8AC0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9D9A3C8"/>
    <w:multiLevelType w:val="multilevel"/>
    <w:tmpl w:val="D9D9A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7DE508B"/>
    <w:multiLevelType w:val="multilevel"/>
    <w:tmpl w:val="F7DE5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28B8F31"/>
    <w:multiLevelType w:val="multilevel"/>
    <w:tmpl w:val="028B8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DBE88A0"/>
    <w:multiLevelType w:val="multilevel"/>
    <w:tmpl w:val="0DBE88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9CABBB4"/>
    <w:multiLevelType w:val="multilevel"/>
    <w:tmpl w:val="19CAB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C2F3CC5"/>
    <w:multiLevelType w:val="singleLevel"/>
    <w:tmpl w:val="2C2F3CC5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2F1F8FFD"/>
    <w:multiLevelType w:val="multilevel"/>
    <w:tmpl w:val="2F1F8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B6B2FCD"/>
    <w:multiLevelType w:val="multilevel"/>
    <w:tmpl w:val="4B6B2F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80B1DFA"/>
    <w:multiLevelType w:val="multilevel"/>
    <w:tmpl w:val="680B1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8C65F4A"/>
    <w:multiLevelType w:val="multilevel"/>
    <w:tmpl w:val="68C65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51E7845"/>
    <w:multiLevelType w:val="multilevel"/>
    <w:tmpl w:val="751E7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583F006"/>
    <w:multiLevelType w:val="singleLevel"/>
    <w:tmpl w:val="7583F006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4"/>
  </w:num>
  <w:num w:numId="3">
    <w:abstractNumId w:val="13"/>
  </w:num>
  <w:num w:numId="4">
    <w:abstractNumId w:val="8"/>
  </w:num>
  <w:num w:numId="5">
    <w:abstractNumId w:val="15"/>
  </w:num>
  <w:num w:numId="6">
    <w:abstractNumId w:val="21"/>
  </w:num>
  <w:num w:numId="7">
    <w:abstractNumId w:val="20"/>
  </w:num>
  <w:num w:numId="8">
    <w:abstractNumId w:val="10"/>
  </w:num>
  <w:num w:numId="9">
    <w:abstractNumId w:val="9"/>
  </w:num>
  <w:num w:numId="10">
    <w:abstractNumId w:val="12"/>
  </w:num>
  <w:num w:numId="11">
    <w:abstractNumId w:val="11"/>
  </w:num>
  <w:num w:numId="12">
    <w:abstractNumId w:val="6"/>
  </w:num>
  <w:num w:numId="13">
    <w:abstractNumId w:val="2"/>
  </w:num>
  <w:num w:numId="14">
    <w:abstractNumId w:val="14"/>
  </w:num>
  <w:num w:numId="15">
    <w:abstractNumId w:val="16"/>
  </w:num>
  <w:num w:numId="16">
    <w:abstractNumId w:val="3"/>
  </w:num>
  <w:num w:numId="17">
    <w:abstractNumId w:val="22"/>
  </w:num>
  <w:num w:numId="18">
    <w:abstractNumId w:val="1"/>
  </w:num>
  <w:num w:numId="19">
    <w:abstractNumId w:val="5"/>
  </w:num>
  <w:num w:numId="20">
    <w:abstractNumId w:val="18"/>
  </w:num>
  <w:num w:numId="21">
    <w:abstractNumId w:val="0"/>
  </w:num>
  <w:num w:numId="22">
    <w:abstractNumId w:val="17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embedSystem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zMsImhkaWQiOiI0ZmFjMmViYzUzYzM5N2VkMTU5ZThhMjE5NmM2NjA4NyIsInVzZXJDb3VudCI6MzN9"/>
  </w:docVars>
  <w:rsids>
    <w:rsidRoot w:val="0A1A2797"/>
    <w:rsid w:val="003438F1"/>
    <w:rsid w:val="00406F81"/>
    <w:rsid w:val="004550B9"/>
    <w:rsid w:val="00725E04"/>
    <w:rsid w:val="007B4464"/>
    <w:rsid w:val="008424E8"/>
    <w:rsid w:val="008C2DD4"/>
    <w:rsid w:val="008E5668"/>
    <w:rsid w:val="00A12549"/>
    <w:rsid w:val="00C21492"/>
    <w:rsid w:val="00C418F5"/>
    <w:rsid w:val="00CE4C2D"/>
    <w:rsid w:val="00E669B9"/>
    <w:rsid w:val="01233A9E"/>
    <w:rsid w:val="032D0E28"/>
    <w:rsid w:val="03B46C2F"/>
    <w:rsid w:val="04E17579"/>
    <w:rsid w:val="07AE093B"/>
    <w:rsid w:val="090510BA"/>
    <w:rsid w:val="0A1A2797"/>
    <w:rsid w:val="0A536984"/>
    <w:rsid w:val="0A9A2CF5"/>
    <w:rsid w:val="0D215336"/>
    <w:rsid w:val="0FBE27AA"/>
    <w:rsid w:val="10340F65"/>
    <w:rsid w:val="113849FC"/>
    <w:rsid w:val="1390790F"/>
    <w:rsid w:val="14965B7F"/>
    <w:rsid w:val="1E195BB5"/>
    <w:rsid w:val="21B038F7"/>
    <w:rsid w:val="220B7F0B"/>
    <w:rsid w:val="23B87C1E"/>
    <w:rsid w:val="24CF55CC"/>
    <w:rsid w:val="25BA5ED0"/>
    <w:rsid w:val="272C6B52"/>
    <w:rsid w:val="27B5204E"/>
    <w:rsid w:val="27F91765"/>
    <w:rsid w:val="28CF57EE"/>
    <w:rsid w:val="2A42536F"/>
    <w:rsid w:val="2B172FDD"/>
    <w:rsid w:val="309D2676"/>
    <w:rsid w:val="314F3970"/>
    <w:rsid w:val="327B69E7"/>
    <w:rsid w:val="331C03AC"/>
    <w:rsid w:val="34FE3200"/>
    <w:rsid w:val="35CD1307"/>
    <w:rsid w:val="35D703D8"/>
    <w:rsid w:val="37CA40B8"/>
    <w:rsid w:val="37EF7C5B"/>
    <w:rsid w:val="38F372D7"/>
    <w:rsid w:val="39534EA7"/>
    <w:rsid w:val="3B393738"/>
    <w:rsid w:val="3CAC1F68"/>
    <w:rsid w:val="3E5F540E"/>
    <w:rsid w:val="42263E32"/>
    <w:rsid w:val="43E97C54"/>
    <w:rsid w:val="46592743"/>
    <w:rsid w:val="46911EDD"/>
    <w:rsid w:val="47CD5EAE"/>
    <w:rsid w:val="4AD47EFF"/>
    <w:rsid w:val="4C39104D"/>
    <w:rsid w:val="500802D3"/>
    <w:rsid w:val="50577BD1"/>
    <w:rsid w:val="513532A3"/>
    <w:rsid w:val="51764AF1"/>
    <w:rsid w:val="54866DF9"/>
    <w:rsid w:val="55CD26BC"/>
    <w:rsid w:val="55FA184D"/>
    <w:rsid w:val="57872FC9"/>
    <w:rsid w:val="58C46142"/>
    <w:rsid w:val="58D00315"/>
    <w:rsid w:val="5B465534"/>
    <w:rsid w:val="5EAE7678"/>
    <w:rsid w:val="60065292"/>
    <w:rsid w:val="61FA2BD4"/>
    <w:rsid w:val="63CC46EB"/>
    <w:rsid w:val="65A2780B"/>
    <w:rsid w:val="662E7568"/>
    <w:rsid w:val="66AA2E1B"/>
    <w:rsid w:val="6A5478C4"/>
    <w:rsid w:val="6B321631"/>
    <w:rsid w:val="6EE60768"/>
    <w:rsid w:val="6F037E5A"/>
    <w:rsid w:val="788A485A"/>
    <w:rsid w:val="7A7D4063"/>
    <w:rsid w:val="7B625AD2"/>
    <w:rsid w:val="7E5A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ind w:left="865"/>
    </w:pPr>
    <w:rPr>
      <w:rFonts w:hint="eastAsia" w:hAnsi="宋体"/>
    </w:rPr>
  </w:style>
  <w:style w:type="paragraph" w:styleId="5">
    <w:name w:val="annotation text"/>
    <w:basedOn w:val="1"/>
    <w:link w:val="31"/>
    <w:autoRedefine/>
    <w:unhideWhenUsed/>
    <w:qFormat/>
    <w:uiPriority w:val="99"/>
    <w:pPr>
      <w:jc w:val="left"/>
    </w:pPr>
  </w:style>
  <w:style w:type="paragraph" w:styleId="6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autoRedefine/>
    <w:semiHidden/>
    <w:unhideWhenUsed/>
    <w:qFormat/>
    <w:uiPriority w:val="99"/>
    <w:rPr>
      <w:sz w:val="24"/>
    </w:rPr>
  </w:style>
  <w:style w:type="paragraph" w:styleId="9">
    <w:name w:val="annotation subject"/>
    <w:basedOn w:val="5"/>
    <w:next w:val="5"/>
    <w:link w:val="32"/>
    <w:autoRedefine/>
    <w:semiHidden/>
    <w:unhideWhenUsed/>
    <w:qFormat/>
    <w:uiPriority w:val="99"/>
    <w:rPr>
      <w:b/>
      <w:bCs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annotation reference"/>
    <w:basedOn w:val="11"/>
    <w:autoRedefine/>
    <w:semiHidden/>
    <w:unhideWhenUsed/>
    <w:qFormat/>
    <w:uiPriority w:val="99"/>
    <w:rPr>
      <w:sz w:val="21"/>
      <w:szCs w:val="21"/>
    </w:rPr>
  </w:style>
  <w:style w:type="character" w:customStyle="1" w:styleId="14">
    <w:name w:val="font41"/>
    <w:basedOn w:val="11"/>
    <w:autoRedefine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15">
    <w:name w:val="font31"/>
    <w:basedOn w:val="11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16">
    <w:name w:val="font21"/>
    <w:basedOn w:val="11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customStyle="1" w:styleId="17">
    <w:name w:val="稻壳 标题 1"/>
    <w:basedOn w:val="1"/>
    <w:autoRedefine/>
    <w:qFormat/>
    <w:uiPriority w:val="0"/>
    <w:pPr>
      <w:spacing w:before="80"/>
      <w:jc w:val="left"/>
    </w:pPr>
    <w:rPr>
      <w:rFonts w:ascii="Arial" w:eastAsia="方正悠黑体"/>
      <w:sz w:val="40"/>
    </w:rPr>
  </w:style>
  <w:style w:type="paragraph" w:customStyle="1" w:styleId="18">
    <w:name w:val="稻壳 标题 3"/>
    <w:basedOn w:val="1"/>
    <w:autoRedefine/>
    <w:qFormat/>
    <w:uiPriority w:val="0"/>
    <w:pPr>
      <w:spacing w:before="80"/>
      <w:jc w:val="left"/>
    </w:pPr>
    <w:rPr>
      <w:rFonts w:ascii="Times New Roman" w:eastAsia="方正悠黑体"/>
      <w:sz w:val="30"/>
    </w:rPr>
  </w:style>
  <w:style w:type="paragraph" w:customStyle="1" w:styleId="19">
    <w:name w:val="稻壳 标题 2"/>
    <w:basedOn w:val="1"/>
    <w:qFormat/>
    <w:uiPriority w:val="0"/>
    <w:pPr>
      <w:spacing w:before="80"/>
      <w:jc w:val="left"/>
    </w:pPr>
    <w:rPr>
      <w:rFonts w:ascii="Times New Roman" w:eastAsia="方正悠黑体"/>
      <w:sz w:val="34"/>
    </w:rPr>
  </w:style>
  <w:style w:type="paragraph" w:customStyle="1" w:styleId="20">
    <w:name w:val="稻壳 标题 4"/>
    <w:basedOn w:val="1"/>
    <w:autoRedefine/>
    <w:qFormat/>
    <w:uiPriority w:val="0"/>
    <w:pPr>
      <w:spacing w:before="80"/>
      <w:jc w:val="left"/>
    </w:pPr>
    <w:rPr>
      <w:rFonts w:ascii="Times New Roman" w:eastAsia="方正悠黑体"/>
      <w:sz w:val="28"/>
    </w:rPr>
  </w:style>
  <w:style w:type="paragraph" w:customStyle="1" w:styleId="21">
    <w:name w:val="稻壳 标题"/>
    <w:basedOn w:val="1"/>
    <w:autoRedefine/>
    <w:qFormat/>
    <w:uiPriority w:val="0"/>
    <w:pPr>
      <w:jc w:val="center"/>
    </w:pPr>
    <w:rPr>
      <w:rFonts w:ascii="Arial" w:eastAsia="方正悠黑体"/>
      <w:sz w:val="76"/>
    </w:rPr>
  </w:style>
  <w:style w:type="paragraph" w:customStyle="1" w:styleId="22">
    <w:name w:val="稻壳 正文"/>
    <w:basedOn w:val="1"/>
    <w:autoRedefine/>
    <w:qFormat/>
    <w:uiPriority w:val="0"/>
    <w:pPr>
      <w:spacing w:after="80" w:line="360" w:lineRule="auto"/>
      <w:ind w:firstLine="482"/>
      <w:jc w:val="left"/>
    </w:pPr>
    <w:rPr>
      <w:rFonts w:ascii="Arial" w:eastAsia="方正仿宋_GBK"/>
      <w:sz w:val="24"/>
    </w:rPr>
  </w:style>
  <w:style w:type="paragraph" w:customStyle="1" w:styleId="23">
    <w:name w:val="稻壳 题注"/>
    <w:basedOn w:val="1"/>
    <w:autoRedefine/>
    <w:qFormat/>
    <w:uiPriority w:val="0"/>
    <w:pPr>
      <w:spacing w:after="80" w:line="360" w:lineRule="auto"/>
      <w:jc w:val="center"/>
    </w:pPr>
    <w:rPr>
      <w:rFonts w:ascii="Arial" w:eastAsia="方正仿宋_GBK"/>
      <w:sz w:val="24"/>
    </w:rPr>
  </w:style>
  <w:style w:type="paragraph" w:customStyle="1" w:styleId="24">
    <w:name w:val="稻壳 目录标题"/>
    <w:basedOn w:val="1"/>
    <w:autoRedefine/>
    <w:qFormat/>
    <w:uiPriority w:val="0"/>
    <w:pPr>
      <w:spacing w:before="40"/>
      <w:jc w:val="center"/>
    </w:pPr>
    <w:rPr>
      <w:rFonts w:ascii="Arial" w:eastAsia="方正仿宋_GBK"/>
      <w:sz w:val="40"/>
    </w:rPr>
  </w:style>
  <w:style w:type="paragraph" w:customStyle="1" w:styleId="25">
    <w:name w:val="稻壳 目录 1"/>
    <w:basedOn w:val="1"/>
    <w:autoRedefine/>
    <w:qFormat/>
    <w:uiPriority w:val="0"/>
    <w:pPr>
      <w:snapToGrid w:val="0"/>
      <w:spacing w:after="80"/>
      <w:jc w:val="left"/>
    </w:pPr>
    <w:rPr>
      <w:rFonts w:ascii="Arial" w:eastAsia="方正仿宋_GBK"/>
      <w:sz w:val="24"/>
    </w:rPr>
  </w:style>
  <w:style w:type="paragraph" w:customStyle="1" w:styleId="26">
    <w:name w:val="稻壳 目录 3"/>
    <w:basedOn w:val="1"/>
    <w:autoRedefine/>
    <w:qFormat/>
    <w:uiPriority w:val="0"/>
    <w:pPr>
      <w:snapToGrid w:val="0"/>
      <w:spacing w:after="80"/>
      <w:ind w:left="840" w:leftChars="400" w:firstLine="840" w:firstLineChars="400"/>
      <w:jc w:val="left"/>
    </w:pPr>
    <w:rPr>
      <w:rFonts w:ascii="Arial" w:eastAsia="方正仿宋_GBK"/>
      <w:sz w:val="24"/>
    </w:rPr>
  </w:style>
  <w:style w:type="paragraph" w:customStyle="1" w:styleId="27">
    <w:name w:val="稻壳 目录 2"/>
    <w:basedOn w:val="1"/>
    <w:autoRedefine/>
    <w:qFormat/>
    <w:uiPriority w:val="0"/>
    <w:pPr>
      <w:snapToGrid w:val="0"/>
      <w:spacing w:after="80"/>
      <w:ind w:left="420" w:leftChars="200" w:firstLine="420" w:firstLineChars="200"/>
      <w:jc w:val="left"/>
    </w:pPr>
    <w:rPr>
      <w:rFonts w:ascii="Arial" w:eastAsia="方正仿宋_GBK"/>
      <w:sz w:val="24"/>
    </w:rPr>
  </w:style>
  <w:style w:type="paragraph" w:customStyle="1" w:styleId="28">
    <w:name w:val="稻壳 目录 4"/>
    <w:basedOn w:val="1"/>
    <w:qFormat/>
    <w:uiPriority w:val="0"/>
    <w:pPr>
      <w:snapToGrid w:val="0"/>
      <w:spacing w:after="80"/>
      <w:ind w:left="840" w:leftChars="400" w:firstLine="1260" w:firstLineChars="600"/>
      <w:jc w:val="left"/>
    </w:pPr>
    <w:rPr>
      <w:rFonts w:ascii="Arial" w:eastAsia="方正仿宋_GBK"/>
      <w:sz w:val="24"/>
    </w:rPr>
  </w:style>
  <w:style w:type="character" w:customStyle="1" w:styleId="29">
    <w:name w:val="页眉 字符"/>
    <w:basedOn w:val="11"/>
    <w:link w:val="7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0">
    <w:name w:val="页脚 字符"/>
    <w:basedOn w:val="11"/>
    <w:link w:val="6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1">
    <w:name w:val="批注文字 字符"/>
    <w:basedOn w:val="11"/>
    <w:link w:val="5"/>
    <w:autoRedefine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32">
    <w:name w:val="批注主题 字符"/>
    <w:basedOn w:val="31"/>
    <w:link w:val="9"/>
    <w:autoRedefine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paragraph" w:customStyle="1" w:styleId="33">
    <w:name w:val="Revision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4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vin-pc\AppData\Roaming\kingsoft\office6\templates\download\a30a1d1a-11bb-45f4-9f9c-f4bc18491e67\&#20135;&#21697;&#20171;&#32461;&#25163;&#20876;&#23553;&#38754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产品介绍手册封面模板.docx</Template>
  <Pages>10</Pages>
  <Words>1230</Words>
  <Characters>1462</Characters>
  <Lines>25</Lines>
  <Paragraphs>7</Paragraphs>
  <TotalTime>0</TotalTime>
  <ScaleCrop>false</ScaleCrop>
  <LinksUpToDate>false</LinksUpToDate>
  <CharactersWithSpaces>1489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2023-03-28T00:30:00Z</dcterms:created>
  <dc:creator>史进朋</dc:creator>
  <cp:lastModifiedBy>史进朋</cp:lastModifiedBy>
  <dcterms:modified xsi:type="dcterms:W3CDTF">2025-02-22T02:34:55Z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UUID">
    <vt:lpwstr>v1.0_mb_S7ajbG3IpAnL1wSthNCxfw==</vt:lpwstr>
  </property>
  <property fmtid="{D5CDD505-2E9C-101B-9397-08002B2CF9AE}" pid="4" name="ICV">
    <vt:lpwstr>08B5ECC83AC64CC6AEA651D4309EE3A1_13</vt:lpwstr>
  </property>
  <property fmtid="{D5CDD505-2E9C-101B-9397-08002B2CF9AE}" pid="5" name="KSOTemplateDocerSaveRecord">
    <vt:lpwstr>eyJoZGlkIjoiNGZhYzJlYmM1M2MzOTdlZDE1OWU4YTIxOTZjNjYwODciLCJ1c2VySWQiOiIyMjkxNDgwNzEifQ==</vt:lpwstr>
  </property>
</Properties>
</file>