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DF7A" w14:textId="77777777" w:rsidR="000D0B8F" w:rsidRPr="000D0B8F" w:rsidRDefault="000D0B8F" w:rsidP="000D0B8F">
      <w:pPr>
        <w:rPr>
          <w:b/>
          <w:bCs/>
        </w:rPr>
      </w:pPr>
      <w:r w:rsidRPr="000D0B8F">
        <w:rPr>
          <w:b/>
          <w:bCs/>
        </w:rPr>
        <w:t xml:space="preserve">Arquitectura Integral de Machine </w:t>
      </w:r>
      <w:proofErr w:type="spellStart"/>
      <w:r w:rsidRPr="000D0B8F">
        <w:rPr>
          <w:b/>
          <w:bCs/>
        </w:rPr>
        <w:t>Learning</w:t>
      </w:r>
      <w:proofErr w:type="spellEnd"/>
      <w:r w:rsidRPr="000D0B8F">
        <w:rPr>
          <w:b/>
          <w:bCs/>
        </w:rPr>
        <w:t>: Fundamentos, Flujos y Gobernanza</w:t>
      </w:r>
    </w:p>
    <w:p w14:paraId="4B0B0F48" w14:textId="77777777" w:rsidR="000D0B8F" w:rsidRPr="000D0B8F" w:rsidRDefault="000D0B8F" w:rsidP="000D0B8F">
      <w:r w:rsidRPr="000D0B8F">
        <w:t xml:space="preserve">El Machine </w:t>
      </w:r>
      <w:proofErr w:type="spellStart"/>
      <w:r w:rsidRPr="000D0B8F">
        <w:t>Learning</w:t>
      </w:r>
      <w:proofErr w:type="spellEnd"/>
      <w:r w:rsidRPr="000D0B8F">
        <w:t xml:space="preserve"> (ML) aplicado en entornos de producción trasciende el ajuste de modelos: requiere una arquitectura de software robusta, reproducible y </w:t>
      </w:r>
      <w:proofErr w:type="spellStart"/>
      <w:r w:rsidRPr="000D0B8F">
        <w:t>monitoreable</w:t>
      </w:r>
      <w:proofErr w:type="spellEnd"/>
      <w:r w:rsidRPr="000D0B8F">
        <w:t xml:space="preserve"> orientada a datos (Data-</w:t>
      </w:r>
      <w:proofErr w:type="spellStart"/>
      <w:r w:rsidRPr="000D0B8F">
        <w:t>Centric</w:t>
      </w:r>
      <w:proofErr w:type="spellEnd"/>
      <w:r w:rsidRPr="000D0B8F">
        <w:t xml:space="preserve"> AI).</w:t>
      </w:r>
    </w:p>
    <w:p w14:paraId="02560D55" w14:textId="77777777" w:rsidR="000D0B8F" w:rsidRPr="000D0B8F" w:rsidRDefault="000D0B8F" w:rsidP="000D0B8F">
      <w:pPr>
        <w:rPr>
          <w:b/>
          <w:bCs/>
        </w:rPr>
      </w:pPr>
      <w:r w:rsidRPr="000D0B8F">
        <w:rPr>
          <w:b/>
          <w:bCs/>
        </w:rPr>
        <w:t xml:space="preserve">1. Tipos de Sistemas de Machine </w:t>
      </w:r>
      <w:proofErr w:type="spellStart"/>
      <w:r w:rsidRPr="000D0B8F">
        <w:rPr>
          <w:b/>
          <w:bCs/>
        </w:rPr>
        <w:t>Learning</w:t>
      </w:r>
      <w:proofErr w:type="spellEnd"/>
    </w:p>
    <w:p w14:paraId="3A4A36FE" w14:textId="77777777" w:rsidR="000D0B8F" w:rsidRPr="000D0B8F" w:rsidRDefault="000D0B8F" w:rsidP="000D0B8F">
      <w:r w:rsidRPr="000D0B8F">
        <w:t>Los sistemas de ML se categorizan principalmente según el tipo de supervisión humana, el paradigma de actualización y su capacidad de generalización: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082"/>
        <w:gridCol w:w="3388"/>
      </w:tblGrid>
      <w:tr w:rsidR="000D0B8F" w:rsidRPr="000D0B8F" w14:paraId="632DC894" w14:textId="77777777" w:rsidTr="000D0B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C8232" w14:textId="77777777" w:rsidR="000D0B8F" w:rsidRPr="000D0B8F" w:rsidRDefault="000D0B8F" w:rsidP="000D0B8F">
            <w:r w:rsidRPr="000D0B8F">
              <w:rPr>
                <w:b/>
                <w:bCs/>
              </w:rPr>
              <w:t>Paradigma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B936D" w14:textId="77777777" w:rsidR="000D0B8F" w:rsidRPr="000D0B8F" w:rsidRDefault="000D0B8F" w:rsidP="000D0B8F">
            <w:r w:rsidRPr="000D0B8F">
              <w:rPr>
                <w:b/>
                <w:bCs/>
              </w:rPr>
              <w:t>Mecanismo Central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9F95" w14:textId="77777777" w:rsidR="000D0B8F" w:rsidRPr="000D0B8F" w:rsidRDefault="000D0B8F" w:rsidP="000D0B8F">
            <w:r w:rsidRPr="000D0B8F">
              <w:rPr>
                <w:b/>
                <w:bCs/>
              </w:rPr>
              <w:t>Casos de Uso Típicos</w:t>
            </w:r>
          </w:p>
        </w:tc>
      </w:tr>
      <w:tr w:rsidR="000D0B8F" w:rsidRPr="000D0B8F" w14:paraId="7B2A1D04" w14:textId="77777777" w:rsidTr="000D0B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D178" w14:textId="77777777" w:rsidR="000D0B8F" w:rsidRPr="000D0B8F" w:rsidRDefault="000D0B8F" w:rsidP="000D0B8F">
            <w:r w:rsidRPr="000D0B8F">
              <w:rPr>
                <w:b/>
                <w:bCs/>
              </w:rPr>
              <w:t>Supervisado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E487" w14:textId="77777777" w:rsidR="000D0B8F" w:rsidRPr="000D0B8F" w:rsidRDefault="000D0B8F" w:rsidP="000D0B8F">
            <w:r w:rsidRPr="000D0B8F">
              <w:t xml:space="preserve">Aprende mapeos entrada-salida a partir de pares etiquetados $(X, </w:t>
            </w:r>
            <w:proofErr w:type="gramStart"/>
            <w:r w:rsidRPr="000D0B8F">
              <w:t>y)$</w:t>
            </w:r>
            <w:proofErr w:type="gramEnd"/>
            <w:r w:rsidRPr="000D0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FD34D" w14:textId="77777777" w:rsidR="000D0B8F" w:rsidRPr="000D0B8F" w:rsidRDefault="000D0B8F" w:rsidP="000D0B8F">
            <w:r w:rsidRPr="000D0B8F">
              <w:t>Clasificación de fraude, regresión de precios, diagnóstico clínico.</w:t>
            </w:r>
          </w:p>
        </w:tc>
      </w:tr>
      <w:tr w:rsidR="000D0B8F" w:rsidRPr="000D0B8F" w14:paraId="198C4B7A" w14:textId="77777777" w:rsidTr="000D0B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1FF6" w14:textId="77777777" w:rsidR="000D0B8F" w:rsidRPr="000D0B8F" w:rsidRDefault="000D0B8F" w:rsidP="000D0B8F">
            <w:r w:rsidRPr="000D0B8F">
              <w:rPr>
                <w:b/>
                <w:bCs/>
              </w:rPr>
              <w:t>No Supervisado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DD6F" w14:textId="77777777" w:rsidR="000D0B8F" w:rsidRPr="000D0B8F" w:rsidRDefault="000D0B8F" w:rsidP="000D0B8F">
            <w:r w:rsidRPr="000D0B8F">
              <w:t>Descubre patrones y distribuciones subyacentes sin etiquetas previas.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C696" w14:textId="77777777" w:rsidR="000D0B8F" w:rsidRPr="000D0B8F" w:rsidRDefault="000D0B8F" w:rsidP="000D0B8F">
            <w:r w:rsidRPr="000D0B8F">
              <w:t>Segmentación de clientes (</w:t>
            </w:r>
            <w:proofErr w:type="spellStart"/>
            <w:r w:rsidRPr="000D0B8F">
              <w:t>Clustering</w:t>
            </w:r>
            <w:proofErr w:type="spellEnd"/>
            <w:r w:rsidRPr="000D0B8F">
              <w:t>), reducción de dimensionalidad (PCA), detección de anomalías.</w:t>
            </w:r>
          </w:p>
        </w:tc>
      </w:tr>
      <w:tr w:rsidR="000D0B8F" w:rsidRPr="000D0B8F" w14:paraId="004D4C1D" w14:textId="77777777" w:rsidTr="000D0B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38C6" w14:textId="77777777" w:rsidR="000D0B8F" w:rsidRPr="000D0B8F" w:rsidRDefault="000D0B8F" w:rsidP="000D0B8F">
            <w:proofErr w:type="spellStart"/>
            <w:r w:rsidRPr="000D0B8F">
              <w:rPr>
                <w:b/>
                <w:bCs/>
              </w:rPr>
              <w:t>Semisupervisado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6D946" w14:textId="77777777" w:rsidR="000D0B8F" w:rsidRPr="000D0B8F" w:rsidRDefault="000D0B8F" w:rsidP="000D0B8F">
            <w:r w:rsidRPr="000D0B8F">
              <w:t>Combina un volumen reducido de datos etiquetados con grandes volúmenes sin etiquetar.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A2800" w14:textId="77777777" w:rsidR="000D0B8F" w:rsidRPr="000D0B8F" w:rsidRDefault="000D0B8F" w:rsidP="000D0B8F">
            <w:r w:rsidRPr="000D0B8F">
              <w:t>Reconocimiento de voz, visión artificial con etiquetado costoso.</w:t>
            </w:r>
          </w:p>
        </w:tc>
      </w:tr>
      <w:tr w:rsidR="000D0B8F" w:rsidRPr="000D0B8F" w14:paraId="50329E89" w14:textId="77777777" w:rsidTr="000D0B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AC48" w14:textId="77777777" w:rsidR="000D0B8F" w:rsidRPr="000D0B8F" w:rsidRDefault="000D0B8F" w:rsidP="000D0B8F">
            <w:r w:rsidRPr="000D0B8F">
              <w:rPr>
                <w:b/>
                <w:bCs/>
              </w:rPr>
              <w:t>Por Refuerzo (RL)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2563" w14:textId="77777777" w:rsidR="000D0B8F" w:rsidRPr="000D0B8F" w:rsidRDefault="000D0B8F" w:rsidP="000D0B8F">
            <w:r w:rsidRPr="000D0B8F">
              <w:t>Un agente aprende mediante prueba y error optimizando una función de recompensa en un entorno.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5062" w14:textId="77777777" w:rsidR="000D0B8F" w:rsidRPr="000D0B8F" w:rsidRDefault="000D0B8F" w:rsidP="000D0B8F">
            <w:r w:rsidRPr="000D0B8F">
              <w:t>Robótica, navegación autónoma, optimización de redes, juegos.</w:t>
            </w:r>
          </w:p>
        </w:tc>
      </w:tr>
      <w:tr w:rsidR="000D0B8F" w:rsidRPr="000D0B8F" w14:paraId="36B9400B" w14:textId="77777777" w:rsidTr="000D0B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CCEE" w14:textId="77777777" w:rsidR="000D0B8F" w:rsidRPr="000D0B8F" w:rsidRDefault="000D0B8F" w:rsidP="000D0B8F">
            <w:proofErr w:type="spellStart"/>
            <w:r w:rsidRPr="000D0B8F">
              <w:rPr>
                <w:b/>
                <w:bCs/>
              </w:rPr>
              <w:t>Batch</w:t>
            </w:r>
            <w:proofErr w:type="spellEnd"/>
            <w:r w:rsidRPr="000D0B8F">
              <w:rPr>
                <w:b/>
                <w:bCs/>
              </w:rPr>
              <w:t xml:space="preserve"> (Offline)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942A" w14:textId="77777777" w:rsidR="000D0B8F" w:rsidRPr="000D0B8F" w:rsidRDefault="000D0B8F" w:rsidP="000D0B8F">
            <w:r w:rsidRPr="000D0B8F">
              <w:t xml:space="preserve">El modelo se entrena periódicamente con un </w:t>
            </w:r>
            <w:r w:rsidRPr="000D0B8F">
              <w:lastRenderedPageBreak/>
              <w:t>lote estático de datos acumulados.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D099" w14:textId="77777777" w:rsidR="000D0B8F" w:rsidRPr="000D0B8F" w:rsidRDefault="000D0B8F" w:rsidP="000D0B8F">
            <w:r w:rsidRPr="000D0B8F">
              <w:lastRenderedPageBreak/>
              <w:t xml:space="preserve">Recomendaciones semanales, </w:t>
            </w:r>
            <w:proofErr w:type="spellStart"/>
            <w:r w:rsidRPr="000D0B8F">
              <w:t>scoring</w:t>
            </w:r>
            <w:proofErr w:type="spellEnd"/>
            <w:r w:rsidRPr="000D0B8F">
              <w:t xml:space="preserve"> crediticio diferido.</w:t>
            </w:r>
          </w:p>
        </w:tc>
      </w:tr>
      <w:tr w:rsidR="000D0B8F" w:rsidRPr="000D0B8F" w14:paraId="0F4D869E" w14:textId="77777777" w:rsidTr="000D0B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C441" w14:textId="77777777" w:rsidR="000D0B8F" w:rsidRPr="000D0B8F" w:rsidRDefault="000D0B8F" w:rsidP="000D0B8F">
            <w:r w:rsidRPr="000D0B8F">
              <w:rPr>
                <w:b/>
                <w:bCs/>
              </w:rPr>
              <w:t xml:space="preserve">Online / </w:t>
            </w:r>
            <w:proofErr w:type="spellStart"/>
            <w:r w:rsidRPr="000D0B8F">
              <w:rPr>
                <w:b/>
                <w:bCs/>
              </w:rPr>
              <w:t>Streaming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DEC9" w14:textId="77777777" w:rsidR="000D0B8F" w:rsidRPr="000D0B8F" w:rsidRDefault="000D0B8F" w:rsidP="000D0B8F">
            <w:r w:rsidRPr="000D0B8F">
              <w:t xml:space="preserve">El modelo actualiza sus pesos de forma incremental conforme llega cada dato o </w:t>
            </w:r>
            <w:proofErr w:type="spellStart"/>
            <w:r w:rsidRPr="000D0B8F">
              <w:t>micro-lote</w:t>
            </w:r>
            <w:proofErr w:type="spellEnd"/>
            <w:r w:rsidRPr="000D0B8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A9185" w14:textId="77777777" w:rsidR="000D0B8F" w:rsidRPr="000D0B8F" w:rsidRDefault="000D0B8F" w:rsidP="000D0B8F">
            <w:r w:rsidRPr="000D0B8F">
              <w:t>Detección de intrusiones en redes, trading algorítmico.</w:t>
            </w:r>
          </w:p>
        </w:tc>
      </w:tr>
    </w:tbl>
    <w:p w14:paraId="2C321312" w14:textId="77777777" w:rsidR="000D0B8F" w:rsidRPr="000D0B8F" w:rsidRDefault="000D0B8F" w:rsidP="000D0B8F">
      <w:pPr>
        <w:rPr>
          <w:b/>
          <w:bCs/>
        </w:rPr>
      </w:pPr>
      <w:r w:rsidRPr="000D0B8F">
        <w:rPr>
          <w:b/>
          <w:bCs/>
        </w:rPr>
        <w:t xml:space="preserve">2. Flujo de Datos y Pipeline </w:t>
      </w:r>
      <w:proofErr w:type="spellStart"/>
      <w:r w:rsidRPr="000D0B8F">
        <w:rPr>
          <w:b/>
          <w:bCs/>
        </w:rPr>
        <w:t>End-to-End</w:t>
      </w:r>
      <w:proofErr w:type="spellEnd"/>
    </w:p>
    <w:p w14:paraId="181271CF" w14:textId="77777777" w:rsidR="000D0B8F" w:rsidRPr="000D0B8F" w:rsidRDefault="000D0B8F" w:rsidP="000D0B8F">
      <w:r w:rsidRPr="000D0B8F">
        <w:t>El ciclo de vida operativo de un sistema ML sigue una tubería secuencial estandarizada:</w:t>
      </w:r>
    </w:p>
    <w:p w14:paraId="16A4C4A1" w14:textId="77777777" w:rsidR="000D0B8F" w:rsidRPr="000D0B8F" w:rsidRDefault="000D0B8F" w:rsidP="000D0B8F">
      <w:r w:rsidRPr="000D0B8F">
        <w:t xml:space="preserve">[Fuentes Raw] </w:t>
      </w:r>
      <w:r w:rsidRPr="000D0B8F">
        <w:rPr>
          <w:rFonts w:ascii="Segoe UI Symbol" w:hAnsi="Segoe UI Symbol" w:cs="Segoe UI Symbol"/>
        </w:rPr>
        <w:t>➔</w:t>
      </w:r>
      <w:r w:rsidRPr="000D0B8F">
        <w:t xml:space="preserve"> [Ingesta &amp; Limpieza] </w:t>
      </w:r>
      <w:r w:rsidRPr="000D0B8F">
        <w:rPr>
          <w:rFonts w:ascii="Segoe UI Symbol" w:hAnsi="Segoe UI Symbol" w:cs="Segoe UI Symbol"/>
        </w:rPr>
        <w:t>➔</w:t>
      </w:r>
      <w:r w:rsidRPr="000D0B8F">
        <w:t xml:space="preserve"> [</w:t>
      </w:r>
      <w:proofErr w:type="spellStart"/>
      <w:r w:rsidRPr="000D0B8F">
        <w:t>Feature</w:t>
      </w:r>
      <w:proofErr w:type="spellEnd"/>
      <w:r w:rsidRPr="000D0B8F">
        <w:t xml:space="preserve"> Store] </w:t>
      </w:r>
      <w:r w:rsidRPr="000D0B8F">
        <w:rPr>
          <w:rFonts w:ascii="Segoe UI Symbol" w:hAnsi="Segoe UI Symbol" w:cs="Segoe UI Symbol"/>
        </w:rPr>
        <w:t>➔</w:t>
      </w:r>
      <w:r w:rsidRPr="000D0B8F">
        <w:t xml:space="preserve"> [Entrenamiento &amp; Validación] </w:t>
      </w:r>
      <w:r w:rsidRPr="000D0B8F">
        <w:rPr>
          <w:rFonts w:ascii="Segoe UI Symbol" w:hAnsi="Segoe UI Symbol" w:cs="Segoe UI Symbol"/>
        </w:rPr>
        <w:t>➔</w:t>
      </w:r>
      <w:r w:rsidRPr="000D0B8F">
        <w:t xml:space="preserve"> [</w:t>
      </w:r>
      <w:proofErr w:type="spellStart"/>
      <w:r w:rsidRPr="000D0B8F">
        <w:t>Registry</w:t>
      </w:r>
      <w:proofErr w:type="spellEnd"/>
      <w:r w:rsidRPr="000D0B8F">
        <w:t xml:space="preserve">] </w:t>
      </w:r>
      <w:r w:rsidRPr="000D0B8F">
        <w:rPr>
          <w:rFonts w:ascii="Segoe UI Symbol" w:hAnsi="Segoe UI Symbol" w:cs="Segoe UI Symbol"/>
        </w:rPr>
        <w:t>➔</w:t>
      </w:r>
      <w:r w:rsidRPr="000D0B8F">
        <w:t xml:space="preserve"> [</w:t>
      </w:r>
      <w:proofErr w:type="spellStart"/>
      <w:r w:rsidRPr="000D0B8F">
        <w:t>Serving</w:t>
      </w:r>
      <w:proofErr w:type="spellEnd"/>
      <w:r w:rsidRPr="000D0B8F">
        <w:t xml:space="preserve"> / Inferencia] </w:t>
      </w:r>
      <w:r w:rsidRPr="000D0B8F">
        <w:rPr>
          <w:rFonts w:ascii="Segoe UI Symbol" w:hAnsi="Segoe UI Symbol" w:cs="Segoe UI Symbol"/>
        </w:rPr>
        <w:t>➔</w:t>
      </w:r>
      <w:r w:rsidRPr="000D0B8F">
        <w:t xml:space="preserve"> [Monitoreo &amp; Feedback]</w:t>
      </w:r>
    </w:p>
    <w:p w14:paraId="4A181154" w14:textId="77777777" w:rsidR="000D0B8F" w:rsidRPr="000D0B8F" w:rsidRDefault="000D0B8F" w:rsidP="000D0B8F">
      <w:pPr>
        <w:numPr>
          <w:ilvl w:val="0"/>
          <w:numId w:val="1"/>
        </w:numPr>
      </w:pPr>
      <w:r w:rsidRPr="000D0B8F">
        <w:rPr>
          <w:b/>
          <w:bCs/>
        </w:rPr>
        <w:t>Ingesta y Extracción:</w:t>
      </w:r>
      <w:r w:rsidRPr="000D0B8F">
        <w:t xml:space="preserve"> Recolección desde bases de datos relacionales, data </w:t>
      </w:r>
      <w:proofErr w:type="spellStart"/>
      <w:r w:rsidRPr="000D0B8F">
        <w:t>lakes</w:t>
      </w:r>
      <w:proofErr w:type="spellEnd"/>
      <w:r w:rsidRPr="000D0B8F">
        <w:t xml:space="preserve"> (S3, GCS) o </w:t>
      </w:r>
      <w:proofErr w:type="spellStart"/>
      <w:r w:rsidRPr="000D0B8F">
        <w:t>brokers</w:t>
      </w:r>
      <w:proofErr w:type="spellEnd"/>
      <w:r w:rsidRPr="000D0B8F">
        <w:t xml:space="preserve"> de mensajería (Kafka, </w:t>
      </w:r>
      <w:proofErr w:type="spellStart"/>
      <w:r w:rsidRPr="000D0B8F">
        <w:t>RabbitMQ</w:t>
      </w:r>
      <w:proofErr w:type="spellEnd"/>
      <w:r w:rsidRPr="000D0B8F">
        <w:t>).</w:t>
      </w:r>
    </w:p>
    <w:p w14:paraId="185DB03D" w14:textId="77777777" w:rsidR="000D0B8F" w:rsidRPr="000D0B8F" w:rsidRDefault="000D0B8F" w:rsidP="000D0B8F">
      <w:pPr>
        <w:numPr>
          <w:ilvl w:val="0"/>
          <w:numId w:val="1"/>
        </w:numPr>
      </w:pPr>
      <w:r w:rsidRPr="000D0B8F">
        <w:rPr>
          <w:b/>
          <w:bCs/>
        </w:rPr>
        <w:t>Validación y Preprocesamiento:</w:t>
      </w:r>
      <w:r w:rsidRPr="000D0B8F">
        <w:t xml:space="preserve"> Imputación de nulos, detección de valores atípicos (</w:t>
      </w:r>
      <w:proofErr w:type="spellStart"/>
      <w:r w:rsidRPr="000D0B8F">
        <w:rPr>
          <w:i/>
          <w:iCs/>
        </w:rPr>
        <w:t>outliers</w:t>
      </w:r>
      <w:proofErr w:type="spellEnd"/>
      <w:r w:rsidRPr="000D0B8F">
        <w:t>), normalización/estandarización y codificación categórica.</w:t>
      </w:r>
    </w:p>
    <w:p w14:paraId="5D3EDD24" w14:textId="77777777" w:rsidR="000D0B8F" w:rsidRPr="000D0B8F" w:rsidRDefault="000D0B8F" w:rsidP="000D0B8F">
      <w:pPr>
        <w:numPr>
          <w:ilvl w:val="0"/>
          <w:numId w:val="1"/>
        </w:numPr>
      </w:pPr>
      <w:proofErr w:type="spellStart"/>
      <w:r w:rsidRPr="000D0B8F">
        <w:rPr>
          <w:b/>
          <w:bCs/>
        </w:rPr>
        <w:t>Feature</w:t>
      </w:r>
      <w:proofErr w:type="spellEnd"/>
      <w:r w:rsidRPr="000D0B8F">
        <w:rPr>
          <w:b/>
          <w:bCs/>
        </w:rPr>
        <w:t xml:space="preserve"> Store:</w:t>
      </w:r>
      <w:r w:rsidRPr="000D0B8F">
        <w:t xml:space="preserve"> Centraliza, documenta y sirve las variables procesadas tanto en baja latencia (online para inferencia) como en alto volumen (offline para reentrenamiento), evitando el desacople de cálculo (</w:t>
      </w:r>
      <w:proofErr w:type="spellStart"/>
      <w:r w:rsidRPr="000D0B8F">
        <w:rPr>
          <w:i/>
          <w:iCs/>
        </w:rPr>
        <w:t>skew</w:t>
      </w:r>
      <w:proofErr w:type="spellEnd"/>
      <w:r w:rsidRPr="000D0B8F">
        <w:t>).</w:t>
      </w:r>
    </w:p>
    <w:p w14:paraId="4FB684C5" w14:textId="77777777" w:rsidR="000D0B8F" w:rsidRPr="000D0B8F" w:rsidRDefault="000D0B8F" w:rsidP="000D0B8F">
      <w:pPr>
        <w:numPr>
          <w:ilvl w:val="0"/>
          <w:numId w:val="1"/>
        </w:numPr>
      </w:pPr>
      <w:r w:rsidRPr="000D0B8F">
        <w:rPr>
          <w:b/>
          <w:bCs/>
        </w:rPr>
        <w:t>Entrenamiento y Afinamiento:</w:t>
      </w:r>
      <w:r w:rsidRPr="000D0B8F">
        <w:t xml:space="preserve"> Optimización de pesos, sintonización de </w:t>
      </w:r>
      <w:proofErr w:type="spellStart"/>
      <w:r w:rsidRPr="000D0B8F">
        <w:t>hiperparámetros</w:t>
      </w:r>
      <w:proofErr w:type="spellEnd"/>
      <w:r w:rsidRPr="000D0B8F">
        <w:t xml:space="preserve"> (</w:t>
      </w:r>
      <w:proofErr w:type="spellStart"/>
      <w:r w:rsidRPr="000D0B8F">
        <w:rPr>
          <w:i/>
          <w:iCs/>
        </w:rPr>
        <w:t>hyperparameter</w:t>
      </w:r>
      <w:proofErr w:type="spellEnd"/>
      <w:r w:rsidRPr="000D0B8F">
        <w:rPr>
          <w:i/>
          <w:iCs/>
        </w:rPr>
        <w:t xml:space="preserve"> </w:t>
      </w:r>
      <w:proofErr w:type="spellStart"/>
      <w:r w:rsidRPr="000D0B8F">
        <w:rPr>
          <w:i/>
          <w:iCs/>
        </w:rPr>
        <w:t>tuning</w:t>
      </w:r>
      <w:proofErr w:type="spellEnd"/>
      <w:r w:rsidRPr="000D0B8F">
        <w:t>) y selección del mejor artefacto.</w:t>
      </w:r>
    </w:p>
    <w:p w14:paraId="2810597A" w14:textId="77777777" w:rsidR="000D0B8F" w:rsidRPr="000D0B8F" w:rsidRDefault="000D0B8F" w:rsidP="000D0B8F">
      <w:pPr>
        <w:numPr>
          <w:ilvl w:val="0"/>
          <w:numId w:val="1"/>
        </w:numPr>
      </w:pPr>
      <w:proofErr w:type="spellStart"/>
      <w:r w:rsidRPr="000D0B8F">
        <w:rPr>
          <w:b/>
          <w:bCs/>
        </w:rPr>
        <w:t>Model</w:t>
      </w:r>
      <w:proofErr w:type="spellEnd"/>
      <w:r w:rsidRPr="000D0B8F">
        <w:rPr>
          <w:b/>
          <w:bCs/>
        </w:rPr>
        <w:t xml:space="preserve"> </w:t>
      </w:r>
      <w:proofErr w:type="spellStart"/>
      <w:r w:rsidRPr="000D0B8F">
        <w:rPr>
          <w:b/>
          <w:bCs/>
        </w:rPr>
        <w:t>Registry</w:t>
      </w:r>
      <w:proofErr w:type="spellEnd"/>
      <w:r w:rsidRPr="000D0B8F">
        <w:rPr>
          <w:b/>
          <w:bCs/>
        </w:rPr>
        <w:t>:</w:t>
      </w:r>
      <w:r w:rsidRPr="000D0B8F">
        <w:t xml:space="preserve"> Almacenamiento versionado del binario del modelo, dependencias de entorno y metadatos de linaje (</w:t>
      </w:r>
      <w:proofErr w:type="spellStart"/>
      <w:r w:rsidRPr="000D0B8F">
        <w:t>MLflow</w:t>
      </w:r>
      <w:proofErr w:type="spellEnd"/>
      <w:r w:rsidRPr="000D0B8F">
        <w:t xml:space="preserve">, </w:t>
      </w:r>
      <w:proofErr w:type="spellStart"/>
      <w:r w:rsidRPr="000D0B8F">
        <w:t>Weights</w:t>
      </w:r>
      <w:proofErr w:type="spellEnd"/>
      <w:r w:rsidRPr="000D0B8F">
        <w:t xml:space="preserve"> &amp; </w:t>
      </w:r>
      <w:proofErr w:type="spellStart"/>
      <w:r w:rsidRPr="000D0B8F">
        <w:t>Biases</w:t>
      </w:r>
      <w:proofErr w:type="spellEnd"/>
      <w:r w:rsidRPr="000D0B8F">
        <w:t>).</w:t>
      </w:r>
    </w:p>
    <w:p w14:paraId="164563FB" w14:textId="77777777" w:rsidR="000D0B8F" w:rsidRPr="000D0B8F" w:rsidRDefault="000D0B8F" w:rsidP="000D0B8F">
      <w:pPr>
        <w:numPr>
          <w:ilvl w:val="0"/>
          <w:numId w:val="1"/>
        </w:numPr>
      </w:pPr>
      <w:r w:rsidRPr="000D0B8F">
        <w:rPr>
          <w:b/>
          <w:bCs/>
        </w:rPr>
        <w:t>Inferencia (</w:t>
      </w:r>
      <w:proofErr w:type="spellStart"/>
      <w:r w:rsidRPr="000D0B8F">
        <w:rPr>
          <w:b/>
          <w:bCs/>
        </w:rPr>
        <w:t>Serving</w:t>
      </w:r>
      <w:proofErr w:type="spellEnd"/>
      <w:r w:rsidRPr="000D0B8F">
        <w:rPr>
          <w:b/>
          <w:bCs/>
        </w:rPr>
        <w:t>):</w:t>
      </w:r>
      <w:r w:rsidRPr="000D0B8F">
        <w:t xml:space="preserve"> Exposición mediante </w:t>
      </w:r>
      <w:proofErr w:type="spellStart"/>
      <w:r w:rsidRPr="000D0B8F">
        <w:t>endpoints</w:t>
      </w:r>
      <w:proofErr w:type="spellEnd"/>
      <w:r w:rsidRPr="000D0B8F">
        <w:t xml:space="preserve"> síncronos (REST/</w:t>
      </w:r>
      <w:proofErr w:type="spellStart"/>
      <w:r w:rsidRPr="000D0B8F">
        <w:t>gRPC</w:t>
      </w:r>
      <w:proofErr w:type="spellEnd"/>
      <w:r w:rsidRPr="000D0B8F">
        <w:t>) o ejecuciones masivas asíncronas (</w:t>
      </w:r>
      <w:proofErr w:type="spellStart"/>
      <w:r w:rsidRPr="000D0B8F">
        <w:t>batch</w:t>
      </w:r>
      <w:proofErr w:type="spellEnd"/>
      <w:r w:rsidRPr="000D0B8F">
        <w:t xml:space="preserve"> </w:t>
      </w:r>
      <w:proofErr w:type="spellStart"/>
      <w:r w:rsidRPr="000D0B8F">
        <w:t>jobs</w:t>
      </w:r>
      <w:proofErr w:type="spellEnd"/>
      <w:r w:rsidRPr="000D0B8F">
        <w:t>).</w:t>
      </w:r>
    </w:p>
    <w:p w14:paraId="7F1952AC" w14:textId="77777777" w:rsidR="000D0B8F" w:rsidRPr="000D0B8F" w:rsidRDefault="000D0B8F" w:rsidP="000D0B8F">
      <w:pPr>
        <w:numPr>
          <w:ilvl w:val="0"/>
          <w:numId w:val="1"/>
        </w:numPr>
      </w:pPr>
      <w:r w:rsidRPr="000D0B8F">
        <w:rPr>
          <w:b/>
          <w:bCs/>
        </w:rPr>
        <w:t>Bucle de Retroalimentación:</w:t>
      </w:r>
      <w:r w:rsidRPr="000D0B8F">
        <w:t xml:space="preserve"> Registro de predicciones y valores reales subsiguientes para disparar reentrenamientos automatizados.</w:t>
      </w:r>
    </w:p>
    <w:p w14:paraId="09857D0F" w14:textId="77777777" w:rsidR="000D0B8F" w:rsidRPr="000D0B8F" w:rsidRDefault="000D0B8F" w:rsidP="000D0B8F">
      <w:pPr>
        <w:rPr>
          <w:b/>
          <w:bCs/>
        </w:rPr>
      </w:pPr>
      <w:r w:rsidRPr="000D0B8F">
        <w:rPr>
          <w:b/>
          <w:bCs/>
        </w:rPr>
        <w:t>3. Estrategias de Elaboración e Implementación</w:t>
      </w:r>
    </w:p>
    <w:p w14:paraId="611B6391" w14:textId="77777777" w:rsidR="000D0B8F" w:rsidRPr="000D0B8F" w:rsidRDefault="000D0B8F" w:rsidP="000D0B8F">
      <w:r w:rsidRPr="000D0B8F">
        <w:lastRenderedPageBreak/>
        <w:t>Para asegurar escalabilidad operativa y mantenibilidad técnica, se aplican las siguientes metodologías:</w:t>
      </w:r>
    </w:p>
    <w:p w14:paraId="72C79793" w14:textId="77777777" w:rsidR="000D0B8F" w:rsidRPr="000D0B8F" w:rsidRDefault="000D0B8F" w:rsidP="000D0B8F">
      <w:pPr>
        <w:numPr>
          <w:ilvl w:val="0"/>
          <w:numId w:val="2"/>
        </w:numPr>
      </w:pPr>
      <w:proofErr w:type="spellStart"/>
      <w:r w:rsidRPr="000D0B8F">
        <w:rPr>
          <w:b/>
          <w:bCs/>
        </w:rPr>
        <w:t>MLOps</w:t>
      </w:r>
      <w:proofErr w:type="spellEnd"/>
      <w:r w:rsidRPr="000D0B8F">
        <w:rPr>
          <w:b/>
          <w:bCs/>
        </w:rPr>
        <w:t xml:space="preserve"> (Machine </w:t>
      </w:r>
      <w:proofErr w:type="spellStart"/>
      <w:r w:rsidRPr="000D0B8F">
        <w:rPr>
          <w:b/>
          <w:bCs/>
        </w:rPr>
        <w:t>Learning</w:t>
      </w:r>
      <w:proofErr w:type="spellEnd"/>
      <w:r w:rsidRPr="000D0B8F">
        <w:rPr>
          <w:b/>
          <w:bCs/>
        </w:rPr>
        <w:t xml:space="preserve"> </w:t>
      </w:r>
      <w:proofErr w:type="spellStart"/>
      <w:r w:rsidRPr="000D0B8F">
        <w:rPr>
          <w:b/>
          <w:bCs/>
        </w:rPr>
        <w:t>Operations</w:t>
      </w:r>
      <w:proofErr w:type="spellEnd"/>
      <w:r w:rsidRPr="000D0B8F">
        <w:rPr>
          <w:b/>
          <w:bCs/>
        </w:rPr>
        <w:t>):</w:t>
      </w:r>
      <w:r w:rsidRPr="000D0B8F">
        <w:t xml:space="preserve"> Extensión de DevOps enfocada en pipelines de CI/CD/CT (</w:t>
      </w:r>
      <w:proofErr w:type="spellStart"/>
      <w:r w:rsidRPr="000D0B8F">
        <w:t>Continuous</w:t>
      </w:r>
      <w:proofErr w:type="spellEnd"/>
      <w:r w:rsidRPr="000D0B8F">
        <w:t xml:space="preserve"> </w:t>
      </w:r>
      <w:proofErr w:type="spellStart"/>
      <w:r w:rsidRPr="000D0B8F">
        <w:t>Integration</w:t>
      </w:r>
      <w:proofErr w:type="spellEnd"/>
      <w:r w:rsidRPr="000D0B8F">
        <w:t xml:space="preserve">, </w:t>
      </w:r>
      <w:proofErr w:type="spellStart"/>
      <w:r w:rsidRPr="000D0B8F">
        <w:t>Continuous</w:t>
      </w:r>
      <w:proofErr w:type="spellEnd"/>
      <w:r w:rsidRPr="000D0B8F">
        <w:t xml:space="preserve"> </w:t>
      </w:r>
      <w:proofErr w:type="spellStart"/>
      <w:r w:rsidRPr="000D0B8F">
        <w:t>Delivery</w:t>
      </w:r>
      <w:proofErr w:type="spellEnd"/>
      <w:r w:rsidRPr="000D0B8F">
        <w:t xml:space="preserve">, </w:t>
      </w:r>
      <w:proofErr w:type="spellStart"/>
      <w:r w:rsidRPr="000D0B8F">
        <w:t>Continuous</w:t>
      </w:r>
      <w:proofErr w:type="spellEnd"/>
      <w:r w:rsidRPr="000D0B8F">
        <w:t xml:space="preserve"> Training).</w:t>
      </w:r>
    </w:p>
    <w:p w14:paraId="6E0EE3CD" w14:textId="77777777" w:rsidR="000D0B8F" w:rsidRPr="000D0B8F" w:rsidRDefault="000D0B8F" w:rsidP="000D0B8F">
      <w:pPr>
        <w:numPr>
          <w:ilvl w:val="0"/>
          <w:numId w:val="2"/>
        </w:numPr>
      </w:pPr>
      <w:r w:rsidRPr="000D0B8F">
        <w:rPr>
          <w:b/>
          <w:bCs/>
        </w:rPr>
        <w:t>Tácticas de Despliegue:</w:t>
      </w:r>
    </w:p>
    <w:p w14:paraId="4C4623FC" w14:textId="77777777" w:rsidR="000D0B8F" w:rsidRPr="000D0B8F" w:rsidRDefault="000D0B8F" w:rsidP="000D0B8F">
      <w:pPr>
        <w:numPr>
          <w:ilvl w:val="1"/>
          <w:numId w:val="2"/>
        </w:numPr>
      </w:pPr>
      <w:r w:rsidRPr="000D0B8F">
        <w:rPr>
          <w:b/>
          <w:bCs/>
        </w:rPr>
        <w:t xml:space="preserve">Shadow </w:t>
      </w:r>
      <w:proofErr w:type="spellStart"/>
      <w:r w:rsidRPr="000D0B8F">
        <w:rPr>
          <w:b/>
          <w:bCs/>
        </w:rPr>
        <w:t>Deployment</w:t>
      </w:r>
      <w:proofErr w:type="spellEnd"/>
      <w:r w:rsidRPr="000D0B8F">
        <w:rPr>
          <w:b/>
          <w:bCs/>
        </w:rPr>
        <w:t>:</w:t>
      </w:r>
      <w:r w:rsidRPr="000D0B8F">
        <w:t xml:space="preserve"> El nuevo modelo recibe tráfico real en paralelo al activo, pero sus salidas no impactan al usuario final; permite validar latencia y estabilidad.</w:t>
      </w:r>
    </w:p>
    <w:p w14:paraId="39DF65C5" w14:textId="77777777" w:rsidR="000D0B8F" w:rsidRPr="000D0B8F" w:rsidRDefault="000D0B8F" w:rsidP="000D0B8F">
      <w:pPr>
        <w:numPr>
          <w:ilvl w:val="1"/>
          <w:numId w:val="2"/>
        </w:numPr>
      </w:pPr>
      <w:proofErr w:type="spellStart"/>
      <w:r w:rsidRPr="000D0B8F">
        <w:rPr>
          <w:b/>
          <w:bCs/>
        </w:rPr>
        <w:t>Canary</w:t>
      </w:r>
      <w:proofErr w:type="spellEnd"/>
      <w:r w:rsidRPr="000D0B8F">
        <w:rPr>
          <w:b/>
          <w:bCs/>
        </w:rPr>
        <w:t xml:space="preserve"> </w:t>
      </w:r>
      <w:proofErr w:type="spellStart"/>
      <w:r w:rsidRPr="000D0B8F">
        <w:rPr>
          <w:b/>
          <w:bCs/>
        </w:rPr>
        <w:t>Release</w:t>
      </w:r>
      <w:proofErr w:type="spellEnd"/>
      <w:r w:rsidRPr="000D0B8F">
        <w:rPr>
          <w:b/>
          <w:bCs/>
        </w:rPr>
        <w:t>:</w:t>
      </w:r>
      <w:r w:rsidRPr="000D0B8F">
        <w:t xml:space="preserve"> El tráfico se desvía gradualmente (ej. 5% $\</w:t>
      </w:r>
      <w:proofErr w:type="spellStart"/>
      <w:r w:rsidRPr="000D0B8F">
        <w:t>rightarrow</w:t>
      </w:r>
      <w:proofErr w:type="spellEnd"/>
      <w:r w:rsidRPr="000D0B8F">
        <w:t>$ 25% $\</w:t>
      </w:r>
      <w:proofErr w:type="spellStart"/>
      <w:r w:rsidRPr="000D0B8F">
        <w:t>rightarrow</w:t>
      </w:r>
      <w:proofErr w:type="spellEnd"/>
      <w:r w:rsidRPr="000D0B8F">
        <w:t>$ 100%) hacia el nuevo modelo mientras se auditan las métricas operativas.</w:t>
      </w:r>
    </w:p>
    <w:p w14:paraId="4A500DA2" w14:textId="77777777" w:rsidR="000D0B8F" w:rsidRPr="000D0B8F" w:rsidRDefault="000D0B8F" w:rsidP="000D0B8F">
      <w:pPr>
        <w:numPr>
          <w:ilvl w:val="1"/>
          <w:numId w:val="2"/>
        </w:numPr>
      </w:pPr>
      <w:r w:rsidRPr="000D0B8F">
        <w:rPr>
          <w:b/>
          <w:bCs/>
        </w:rPr>
        <w:t xml:space="preserve">A/B </w:t>
      </w:r>
      <w:proofErr w:type="spellStart"/>
      <w:r w:rsidRPr="000D0B8F">
        <w:rPr>
          <w:b/>
          <w:bCs/>
        </w:rPr>
        <w:t>Testing</w:t>
      </w:r>
      <w:proofErr w:type="spellEnd"/>
      <w:r w:rsidRPr="000D0B8F">
        <w:rPr>
          <w:b/>
          <w:bCs/>
        </w:rPr>
        <w:t>:</w:t>
      </w:r>
      <w:r w:rsidRPr="000D0B8F">
        <w:t xml:space="preserve"> División del tráfico entre dos versiones para medir impacto causal sobre métricas de negocio.</w:t>
      </w:r>
    </w:p>
    <w:p w14:paraId="7C27DC3C" w14:textId="77777777" w:rsidR="000D0B8F" w:rsidRPr="000D0B8F" w:rsidRDefault="000D0B8F" w:rsidP="000D0B8F">
      <w:pPr>
        <w:numPr>
          <w:ilvl w:val="0"/>
          <w:numId w:val="2"/>
        </w:numPr>
      </w:pPr>
      <w:r w:rsidRPr="000D0B8F">
        <w:rPr>
          <w:b/>
          <w:bCs/>
        </w:rPr>
        <w:t xml:space="preserve">Modelos </w:t>
      </w:r>
      <w:proofErr w:type="spellStart"/>
      <w:r w:rsidRPr="000D0B8F">
        <w:rPr>
          <w:b/>
          <w:bCs/>
        </w:rPr>
        <w:t>Preentrenados</w:t>
      </w:r>
      <w:proofErr w:type="spellEnd"/>
      <w:r w:rsidRPr="000D0B8F">
        <w:rPr>
          <w:b/>
          <w:bCs/>
        </w:rPr>
        <w:t xml:space="preserve"> y Transfer </w:t>
      </w:r>
      <w:proofErr w:type="spellStart"/>
      <w:r w:rsidRPr="000D0B8F">
        <w:rPr>
          <w:b/>
          <w:bCs/>
        </w:rPr>
        <w:t>Learning</w:t>
      </w:r>
      <w:proofErr w:type="spellEnd"/>
      <w:r w:rsidRPr="000D0B8F">
        <w:rPr>
          <w:b/>
          <w:bCs/>
        </w:rPr>
        <w:t>:</w:t>
      </w:r>
      <w:r w:rsidRPr="000D0B8F">
        <w:t xml:space="preserve"> Uso de arquitecturas base (</w:t>
      </w:r>
      <w:proofErr w:type="spellStart"/>
      <w:r w:rsidRPr="000D0B8F">
        <w:t>Foundation</w:t>
      </w:r>
      <w:proofErr w:type="spellEnd"/>
      <w:r w:rsidRPr="000D0B8F">
        <w:t xml:space="preserve"> </w:t>
      </w:r>
      <w:proofErr w:type="spellStart"/>
      <w:r w:rsidRPr="000D0B8F">
        <w:t>Models</w:t>
      </w:r>
      <w:proofErr w:type="spellEnd"/>
      <w:r w:rsidRPr="000D0B8F">
        <w:t>) especializadas mediante fine-</w:t>
      </w:r>
      <w:proofErr w:type="spellStart"/>
      <w:r w:rsidRPr="000D0B8F">
        <w:t>tuning</w:t>
      </w:r>
      <w:proofErr w:type="spellEnd"/>
      <w:r w:rsidRPr="000D0B8F">
        <w:t xml:space="preserve"> para reducir costos de cómputo y tiempo de salida al mercado.</w:t>
      </w:r>
    </w:p>
    <w:p w14:paraId="2038E894" w14:textId="77777777" w:rsidR="000D0B8F" w:rsidRPr="000D0B8F" w:rsidRDefault="000D0B8F" w:rsidP="000D0B8F">
      <w:pPr>
        <w:rPr>
          <w:b/>
          <w:bCs/>
        </w:rPr>
      </w:pPr>
      <w:r w:rsidRPr="000D0B8F">
        <w:rPr>
          <w:b/>
          <w:bCs/>
        </w:rPr>
        <w:t>4. Desafíos Principales y Riesgos Técnicos</w:t>
      </w:r>
    </w:p>
    <w:p w14:paraId="423F3621" w14:textId="77777777" w:rsidR="000D0B8F" w:rsidRPr="000D0B8F" w:rsidRDefault="000D0B8F" w:rsidP="000D0B8F">
      <w:pPr>
        <w:numPr>
          <w:ilvl w:val="0"/>
          <w:numId w:val="3"/>
        </w:numPr>
      </w:pPr>
      <w:r w:rsidRPr="000D0B8F">
        <w:rPr>
          <w:b/>
          <w:bCs/>
        </w:rPr>
        <w:t xml:space="preserve">Data </w:t>
      </w:r>
      <w:proofErr w:type="spellStart"/>
      <w:r w:rsidRPr="000D0B8F">
        <w:rPr>
          <w:b/>
          <w:bCs/>
        </w:rPr>
        <w:t>Drift</w:t>
      </w:r>
      <w:proofErr w:type="spellEnd"/>
      <w:r w:rsidRPr="000D0B8F">
        <w:rPr>
          <w:b/>
          <w:bCs/>
        </w:rPr>
        <w:t xml:space="preserve"> y Concept </w:t>
      </w:r>
      <w:proofErr w:type="spellStart"/>
      <w:r w:rsidRPr="000D0B8F">
        <w:rPr>
          <w:b/>
          <w:bCs/>
        </w:rPr>
        <w:t>Drift</w:t>
      </w:r>
      <w:proofErr w:type="spellEnd"/>
      <w:r w:rsidRPr="000D0B8F">
        <w:rPr>
          <w:b/>
          <w:bCs/>
        </w:rPr>
        <w:t>:</w:t>
      </w:r>
      <w:r w:rsidRPr="000D0B8F">
        <w:t xml:space="preserve"> Degradación progresiva del rendimiento causada por cambios en la distribución de entrada $P(X)$ o en la relación entrada-salida $P(y\</w:t>
      </w:r>
      <w:proofErr w:type="spellStart"/>
      <w:r w:rsidRPr="000D0B8F">
        <w:t>vert</w:t>
      </w:r>
      <w:proofErr w:type="spellEnd"/>
      <w:r w:rsidRPr="000D0B8F">
        <w:t>{}</w:t>
      </w:r>
      <w:proofErr w:type="gramStart"/>
      <w:r w:rsidRPr="000D0B8F">
        <w:t>X)$</w:t>
      </w:r>
      <w:proofErr w:type="gramEnd"/>
      <w:r w:rsidRPr="000D0B8F">
        <w:t>.</w:t>
      </w:r>
    </w:p>
    <w:p w14:paraId="0E0C6AF4" w14:textId="77777777" w:rsidR="000D0B8F" w:rsidRPr="000D0B8F" w:rsidRDefault="000D0B8F" w:rsidP="000D0B8F">
      <w:pPr>
        <w:numPr>
          <w:ilvl w:val="0"/>
          <w:numId w:val="3"/>
        </w:numPr>
      </w:pPr>
      <w:r w:rsidRPr="000D0B8F">
        <w:rPr>
          <w:b/>
          <w:bCs/>
        </w:rPr>
        <w:t xml:space="preserve">Data </w:t>
      </w:r>
      <w:proofErr w:type="spellStart"/>
      <w:r w:rsidRPr="000D0B8F">
        <w:rPr>
          <w:b/>
          <w:bCs/>
        </w:rPr>
        <w:t>Leakage</w:t>
      </w:r>
      <w:proofErr w:type="spellEnd"/>
      <w:r w:rsidRPr="000D0B8F">
        <w:rPr>
          <w:b/>
          <w:bCs/>
        </w:rPr>
        <w:t xml:space="preserve"> (Fuga de Información):</w:t>
      </w:r>
      <w:r w:rsidRPr="000D0B8F">
        <w:t xml:space="preserve"> Inclusión inadvertida de variables en el conjunto de entrenamiento que no estarán disponibles en el momento real de inferencia.</w:t>
      </w:r>
    </w:p>
    <w:p w14:paraId="0D6FD9C0" w14:textId="77777777" w:rsidR="000D0B8F" w:rsidRPr="000D0B8F" w:rsidRDefault="000D0B8F" w:rsidP="000D0B8F">
      <w:pPr>
        <w:numPr>
          <w:ilvl w:val="0"/>
          <w:numId w:val="3"/>
        </w:numPr>
      </w:pPr>
      <w:r w:rsidRPr="000D0B8F">
        <w:rPr>
          <w:b/>
          <w:bCs/>
        </w:rPr>
        <w:t>Sesgo Algorítmico e Injusticia:</w:t>
      </w:r>
      <w:r w:rsidRPr="000D0B8F">
        <w:t xml:space="preserve"> Modelos que amplifican inequidades históricas contenidas en los datos de entrenamiento.</w:t>
      </w:r>
    </w:p>
    <w:p w14:paraId="17015CB1" w14:textId="77777777" w:rsidR="000D0B8F" w:rsidRPr="000D0B8F" w:rsidRDefault="000D0B8F" w:rsidP="000D0B8F">
      <w:pPr>
        <w:numPr>
          <w:ilvl w:val="0"/>
          <w:numId w:val="3"/>
        </w:numPr>
      </w:pPr>
      <w:r w:rsidRPr="000D0B8F">
        <w:rPr>
          <w:b/>
          <w:bCs/>
        </w:rPr>
        <w:t>Vulnerabilidades de Seguridad:</w:t>
      </w:r>
    </w:p>
    <w:p w14:paraId="2A4D9FC9" w14:textId="77777777" w:rsidR="000D0B8F" w:rsidRPr="000D0B8F" w:rsidRDefault="000D0B8F" w:rsidP="000D0B8F">
      <w:pPr>
        <w:numPr>
          <w:ilvl w:val="1"/>
          <w:numId w:val="3"/>
        </w:numPr>
      </w:pPr>
      <w:r w:rsidRPr="000D0B8F">
        <w:rPr>
          <w:i/>
          <w:iCs/>
        </w:rPr>
        <w:t>Ataques adversarios:</w:t>
      </w:r>
      <w:r w:rsidRPr="000D0B8F">
        <w:t xml:space="preserve"> Manipulación de entradas imperceptible para humanos que provoca salidas erróneas.</w:t>
      </w:r>
    </w:p>
    <w:p w14:paraId="7EF79F4F" w14:textId="77777777" w:rsidR="000D0B8F" w:rsidRPr="000D0B8F" w:rsidRDefault="000D0B8F" w:rsidP="000D0B8F">
      <w:pPr>
        <w:numPr>
          <w:ilvl w:val="1"/>
          <w:numId w:val="3"/>
        </w:numPr>
      </w:pPr>
      <w:r w:rsidRPr="000D0B8F">
        <w:rPr>
          <w:i/>
          <w:iCs/>
        </w:rPr>
        <w:t xml:space="preserve">Data </w:t>
      </w:r>
      <w:proofErr w:type="spellStart"/>
      <w:r w:rsidRPr="000D0B8F">
        <w:rPr>
          <w:i/>
          <w:iCs/>
        </w:rPr>
        <w:t>poisoning</w:t>
      </w:r>
      <w:proofErr w:type="spellEnd"/>
      <w:r w:rsidRPr="000D0B8F">
        <w:rPr>
          <w:i/>
          <w:iCs/>
        </w:rPr>
        <w:t>:</w:t>
      </w:r>
      <w:r w:rsidRPr="000D0B8F">
        <w:t xml:space="preserve"> Inyección de datos maliciosos en la fase de entrenamiento para forzar comportamientos anómalos.</w:t>
      </w:r>
    </w:p>
    <w:p w14:paraId="7CA789DD" w14:textId="77777777" w:rsidR="000D0B8F" w:rsidRPr="000D0B8F" w:rsidRDefault="000D0B8F" w:rsidP="000D0B8F">
      <w:pPr>
        <w:numPr>
          <w:ilvl w:val="0"/>
          <w:numId w:val="3"/>
        </w:numPr>
      </w:pPr>
      <w:r w:rsidRPr="000D0B8F">
        <w:rPr>
          <w:b/>
          <w:bCs/>
        </w:rPr>
        <w:lastRenderedPageBreak/>
        <w:t>Deuda Técnica en ML:</w:t>
      </w:r>
      <w:r w:rsidRPr="000D0B8F">
        <w:t xml:space="preserve"> Complejidad accidental generada por código de soporte desestructurado, falta de reproducibilidad de entornos y pegamento de sistemas (</w:t>
      </w:r>
      <w:proofErr w:type="spellStart"/>
      <w:r w:rsidRPr="000D0B8F">
        <w:rPr>
          <w:i/>
          <w:iCs/>
        </w:rPr>
        <w:t>glue</w:t>
      </w:r>
      <w:proofErr w:type="spellEnd"/>
      <w:r w:rsidRPr="000D0B8F">
        <w:rPr>
          <w:i/>
          <w:iCs/>
        </w:rPr>
        <w:t xml:space="preserve"> </w:t>
      </w:r>
      <w:proofErr w:type="spellStart"/>
      <w:r w:rsidRPr="000D0B8F">
        <w:rPr>
          <w:i/>
          <w:iCs/>
        </w:rPr>
        <w:t>code</w:t>
      </w:r>
      <w:proofErr w:type="spellEnd"/>
      <w:r w:rsidRPr="000D0B8F">
        <w:t>).</w:t>
      </w:r>
    </w:p>
    <w:p w14:paraId="4260E057" w14:textId="77777777" w:rsidR="000D0B8F" w:rsidRPr="000D0B8F" w:rsidRDefault="000D0B8F" w:rsidP="000D0B8F">
      <w:pPr>
        <w:rPr>
          <w:b/>
          <w:bCs/>
        </w:rPr>
      </w:pPr>
      <w:r w:rsidRPr="000D0B8F">
        <w:rPr>
          <w:b/>
          <w:bCs/>
        </w:rPr>
        <w:t>5. Pruebas, Validación y Monitoreo</w:t>
      </w:r>
    </w:p>
    <w:p w14:paraId="198B4997" w14:textId="77777777" w:rsidR="000D0B8F" w:rsidRPr="000D0B8F" w:rsidRDefault="000D0B8F" w:rsidP="000D0B8F">
      <w:r w:rsidRPr="000D0B8F">
        <w:t>La evaluación de un sistema de ML comprende pruebas de datos, validación algorítmica y monitoreo en producción.</w:t>
      </w:r>
    </w:p>
    <w:p w14:paraId="0F92F37C" w14:textId="77777777" w:rsidR="000D0B8F" w:rsidRPr="000D0B8F" w:rsidRDefault="000D0B8F" w:rsidP="000D0B8F">
      <w:r w:rsidRPr="000D0B8F">
        <w:rPr>
          <w:b/>
          <w:bCs/>
        </w:rPr>
        <w:t>Métricas de Evaluación por Tarea</w:t>
      </w:r>
    </w:p>
    <w:p w14:paraId="1393966B" w14:textId="77777777" w:rsidR="000D0B8F" w:rsidRPr="000D0B8F" w:rsidRDefault="000D0B8F" w:rsidP="000D0B8F">
      <w:pPr>
        <w:numPr>
          <w:ilvl w:val="0"/>
          <w:numId w:val="4"/>
        </w:numPr>
      </w:pPr>
      <w:r w:rsidRPr="000D0B8F">
        <w:rPr>
          <w:b/>
          <w:bCs/>
        </w:rPr>
        <w:t>Clasificación:</w:t>
      </w:r>
      <w:r w:rsidRPr="000D0B8F">
        <w:t xml:space="preserve"> Precisión, </w:t>
      </w:r>
      <w:proofErr w:type="spellStart"/>
      <w:r w:rsidRPr="000D0B8F">
        <w:t>Recall</w:t>
      </w:r>
      <w:proofErr w:type="spellEnd"/>
      <w:r w:rsidRPr="000D0B8F">
        <w:t>, F1-Score, ROC-AUC, Matriz de Confusión.</w:t>
      </w:r>
    </w:p>
    <w:p w14:paraId="1FFE4D75" w14:textId="77777777" w:rsidR="000D0B8F" w:rsidRPr="000D0B8F" w:rsidRDefault="000D0B8F" w:rsidP="000D0B8F">
      <w:pPr>
        <w:numPr>
          <w:ilvl w:val="0"/>
          <w:numId w:val="4"/>
        </w:numPr>
      </w:pPr>
      <w:r w:rsidRPr="000D0B8F">
        <w:rPr>
          <w:b/>
          <w:bCs/>
        </w:rPr>
        <w:t>Regresión:</w:t>
      </w:r>
      <w:r w:rsidRPr="000D0B8F">
        <w:t xml:space="preserve"> MAE (Mean Absolute Error), RMSE (</w:t>
      </w:r>
      <w:proofErr w:type="spellStart"/>
      <w:r w:rsidRPr="000D0B8F">
        <w:t>Root</w:t>
      </w:r>
      <w:proofErr w:type="spellEnd"/>
      <w:r w:rsidRPr="000D0B8F">
        <w:t xml:space="preserve"> Mean </w:t>
      </w:r>
      <w:proofErr w:type="spellStart"/>
      <w:r w:rsidRPr="000D0B8F">
        <w:t>Squared</w:t>
      </w:r>
      <w:proofErr w:type="spellEnd"/>
      <w:r w:rsidRPr="000D0B8F">
        <w:t xml:space="preserve"> Error), $R^2$.</w:t>
      </w:r>
    </w:p>
    <w:p w14:paraId="79EE3906" w14:textId="77777777" w:rsidR="000D0B8F" w:rsidRPr="000D0B8F" w:rsidRDefault="000D0B8F" w:rsidP="000D0B8F">
      <w:pPr>
        <w:numPr>
          <w:ilvl w:val="0"/>
          <w:numId w:val="4"/>
        </w:numPr>
      </w:pPr>
      <w:r w:rsidRPr="000D0B8F">
        <w:rPr>
          <w:b/>
          <w:bCs/>
        </w:rPr>
        <w:t>Ranking / Recomendación:</w:t>
      </w:r>
      <w:r w:rsidRPr="000D0B8F">
        <w:t xml:space="preserve"> NDCG, </w:t>
      </w:r>
      <w:proofErr w:type="spellStart"/>
      <w:r w:rsidRPr="000D0B8F">
        <w:t>Precision@K</w:t>
      </w:r>
      <w:proofErr w:type="spellEnd"/>
      <w:r w:rsidRPr="000D0B8F">
        <w:t xml:space="preserve">, MAP (Mean </w:t>
      </w:r>
      <w:proofErr w:type="spellStart"/>
      <w:r w:rsidRPr="000D0B8F">
        <w:t>Average</w:t>
      </w:r>
      <w:proofErr w:type="spellEnd"/>
      <w:r w:rsidRPr="000D0B8F">
        <w:t xml:space="preserve"> </w:t>
      </w:r>
      <w:proofErr w:type="spellStart"/>
      <w:r w:rsidRPr="000D0B8F">
        <w:t>Precision</w:t>
      </w:r>
      <w:proofErr w:type="spellEnd"/>
      <w:r w:rsidRPr="000D0B8F">
        <w:t>).</w:t>
      </w:r>
    </w:p>
    <w:p w14:paraId="430E8BDF" w14:textId="77777777" w:rsidR="000D0B8F" w:rsidRPr="000D0B8F" w:rsidRDefault="000D0B8F" w:rsidP="000D0B8F">
      <w:r w:rsidRPr="000D0B8F">
        <w:rPr>
          <w:b/>
          <w:bCs/>
        </w:rPr>
        <w:t xml:space="preserve">Estrategia de </w:t>
      </w:r>
      <w:proofErr w:type="spellStart"/>
      <w:r w:rsidRPr="000D0B8F">
        <w:rPr>
          <w:b/>
          <w:bCs/>
        </w:rPr>
        <w:t>Testing</w:t>
      </w:r>
      <w:proofErr w:type="spellEnd"/>
    </w:p>
    <w:p w14:paraId="2018CB0C" w14:textId="77777777" w:rsidR="000D0B8F" w:rsidRPr="000D0B8F" w:rsidRDefault="000D0B8F" w:rsidP="000D0B8F">
      <w:pPr>
        <w:numPr>
          <w:ilvl w:val="0"/>
          <w:numId w:val="5"/>
        </w:numPr>
      </w:pPr>
      <w:r w:rsidRPr="000D0B8F">
        <w:rPr>
          <w:b/>
          <w:bCs/>
        </w:rPr>
        <w:t>Pruebas de Datos:</w:t>
      </w:r>
      <w:r w:rsidRPr="000D0B8F">
        <w:t xml:space="preserve"> Validación de esquemas (ej. Great </w:t>
      </w:r>
      <w:proofErr w:type="spellStart"/>
      <w:r w:rsidRPr="000D0B8F">
        <w:t>Expectations</w:t>
      </w:r>
      <w:proofErr w:type="spellEnd"/>
      <w:r w:rsidRPr="000D0B8F">
        <w:t>), cardinalidad de categorías y rangos numéricos tolerables.</w:t>
      </w:r>
    </w:p>
    <w:p w14:paraId="72324773" w14:textId="77777777" w:rsidR="000D0B8F" w:rsidRPr="000D0B8F" w:rsidRDefault="000D0B8F" w:rsidP="000D0B8F">
      <w:pPr>
        <w:numPr>
          <w:ilvl w:val="0"/>
          <w:numId w:val="5"/>
        </w:numPr>
      </w:pPr>
      <w:r w:rsidRPr="000D0B8F">
        <w:rPr>
          <w:b/>
          <w:bCs/>
        </w:rPr>
        <w:t>Pruebas de Invarianza y Direccionales:</w:t>
      </w:r>
      <w:r w:rsidRPr="000D0B8F">
        <w:t xml:space="preserve"> Verificación de que ligeras perturbaciones en datos no sensibles no alteren la decisión, y que variables críticas muevan la predicción en el sentido esperado.</w:t>
      </w:r>
    </w:p>
    <w:p w14:paraId="0DEBFA8C" w14:textId="77777777" w:rsidR="000D0B8F" w:rsidRPr="000D0B8F" w:rsidRDefault="000D0B8F" w:rsidP="000D0B8F">
      <w:pPr>
        <w:numPr>
          <w:ilvl w:val="0"/>
          <w:numId w:val="5"/>
        </w:numPr>
      </w:pPr>
      <w:r w:rsidRPr="000D0B8F">
        <w:rPr>
          <w:b/>
          <w:bCs/>
        </w:rPr>
        <w:t>Validación Cruzada Estratificada:</w:t>
      </w:r>
      <w:r w:rsidRPr="000D0B8F">
        <w:t xml:space="preserve"> Garantía de que los subconjuntos de test preserven las proporciones de las clases objetivo.</w:t>
      </w:r>
    </w:p>
    <w:p w14:paraId="30F77266" w14:textId="77777777" w:rsidR="000D0B8F" w:rsidRPr="000D0B8F" w:rsidRDefault="000D0B8F" w:rsidP="000D0B8F">
      <w:pPr>
        <w:numPr>
          <w:ilvl w:val="0"/>
          <w:numId w:val="5"/>
        </w:numPr>
      </w:pPr>
      <w:r w:rsidRPr="000D0B8F">
        <w:rPr>
          <w:b/>
          <w:bCs/>
        </w:rPr>
        <w:t>Monitoreo Continuo:</w:t>
      </w:r>
      <w:r w:rsidRPr="000D0B8F">
        <w:t xml:space="preserve"> Supervisión de latencia (p95, p99), uso de CPU/GPU, tasa de error HTTP y métricas estadísticas de deriva (</w:t>
      </w:r>
      <w:proofErr w:type="spellStart"/>
      <w:r w:rsidRPr="000D0B8F">
        <w:t>Kolmogorov-Smirnov</w:t>
      </w:r>
      <w:proofErr w:type="spellEnd"/>
      <w:r w:rsidRPr="000D0B8F">
        <w:t>, divergencia PSI).</w:t>
      </w:r>
    </w:p>
    <w:p w14:paraId="33C4E63E" w14:textId="77777777" w:rsidR="000D0B8F" w:rsidRDefault="000D0B8F"/>
    <w:sectPr w:rsidR="000D0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0052"/>
    <w:multiLevelType w:val="multilevel"/>
    <w:tmpl w:val="FB9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4180"/>
    <w:multiLevelType w:val="multilevel"/>
    <w:tmpl w:val="FD7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42E09"/>
    <w:multiLevelType w:val="multilevel"/>
    <w:tmpl w:val="B03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A4442"/>
    <w:multiLevelType w:val="multilevel"/>
    <w:tmpl w:val="9DC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30A13"/>
    <w:multiLevelType w:val="multilevel"/>
    <w:tmpl w:val="507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632958">
    <w:abstractNumId w:val="1"/>
  </w:num>
  <w:num w:numId="2" w16cid:durableId="1825076908">
    <w:abstractNumId w:val="0"/>
  </w:num>
  <w:num w:numId="3" w16cid:durableId="2137794747">
    <w:abstractNumId w:val="4"/>
  </w:num>
  <w:num w:numId="4" w16cid:durableId="583026988">
    <w:abstractNumId w:val="2"/>
  </w:num>
  <w:num w:numId="5" w16cid:durableId="150204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8F"/>
    <w:rsid w:val="000710DC"/>
    <w:rsid w:val="000D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FEE5D"/>
  <w15:chartTrackingRefBased/>
  <w15:docId w15:val="{DD07CC06-C766-44F3-B1BE-DEDEA531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B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B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B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B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0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4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3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9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882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1</cp:revision>
  <dcterms:created xsi:type="dcterms:W3CDTF">2026-09-07T14:15:00Z</dcterms:created>
  <dcterms:modified xsi:type="dcterms:W3CDTF">2026-09-07T14:16:00Z</dcterms:modified>
</cp:coreProperties>
</file>