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64C0B" w14:textId="77777777" w:rsidR="00F74EB2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25000F53" w14:textId="77777777" w:rsidR="004449F5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7/24/17</w:t>
      </w:r>
    </w:p>
    <w:p w14:paraId="37E0C1DE" w14:textId="137E35F8" w:rsidR="00704479" w:rsidRDefault="00704479" w:rsidP="0070447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Notes</w:t>
      </w:r>
    </w:p>
    <w:p w14:paraId="6BE92B74" w14:textId="090D27E8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8C0998A" w14:textId="38EB382A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Machine Learning</w:t>
      </w:r>
    </w:p>
    <w:p w14:paraId="32D680D8" w14:textId="11206DDC" w:rsidR="00704479" w:rsidRDefault="00704479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is the science of getting computers to learn, without being explicitly programmed.</w:t>
      </w:r>
    </w:p>
    <w:p w14:paraId="242338DC" w14:textId="64A51F8D" w:rsidR="00704479" w:rsidRDefault="005D6423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networks mimic how the human brain works. These type of “learning algorithms” can help make </w:t>
      </w:r>
      <w:r w:rsidR="00C70C36">
        <w:rPr>
          <w:rFonts w:ascii="Times New Roman" w:hAnsi="Times New Roman" w:cs="Times New Roman"/>
          <w:sz w:val="24"/>
          <w:szCs w:val="24"/>
        </w:rPr>
        <w:t>truly intelligent</w:t>
      </w:r>
      <w:r>
        <w:rPr>
          <w:rFonts w:ascii="Times New Roman" w:hAnsi="Times New Roman" w:cs="Times New Roman"/>
          <w:sz w:val="24"/>
          <w:szCs w:val="24"/>
        </w:rPr>
        <w:t xml:space="preserve"> machines.</w:t>
      </w:r>
    </w:p>
    <w:p w14:paraId="16DD8B2B" w14:textId="48C32084" w:rsidR="005D6423" w:rsidRDefault="005D6423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34249" w14:textId="15EA4C19" w:rsidR="00530722" w:rsidRPr="00530722" w:rsidRDefault="00530722" w:rsidP="005307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722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87609D6" w14:textId="409CB351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802D7" w14:textId="7E7F4BC8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 w14:paraId="748B3861" w14:textId="5092CAC8" w:rsidR="00530722" w:rsidRDefault="00530722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FC24F0">
        <w:rPr>
          <w:rFonts w:ascii="Times New Roman" w:hAnsi="Times New Roman" w:cs="Times New Roman"/>
          <w:sz w:val="24"/>
          <w:szCs w:val="24"/>
        </w:rPr>
        <w:t>chine learning grew out of work in AI.</w:t>
      </w:r>
    </w:p>
    <w:p w14:paraId="2A7A34C2" w14:textId="301C0F34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Aimed to provide a new capability for computers</w:t>
      </w:r>
    </w:p>
    <w:p w14:paraId="3F80176E" w14:textId="1F853161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53C4072A" w14:textId="2D93B9DF" w:rsidR="00FC24F0" w:rsidRDefault="00FC24F0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mining: processing large datasets</w:t>
      </w:r>
    </w:p>
    <w:p w14:paraId="174E639A" w14:textId="77777777" w:rsidR="00FC24F0" w:rsidRPr="00530722" w:rsidRDefault="00FC24F0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24F0" w:rsidRPr="0053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4CC7"/>
    <w:multiLevelType w:val="hybridMultilevel"/>
    <w:tmpl w:val="4EA6C80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00043"/>
    <w:multiLevelType w:val="hybridMultilevel"/>
    <w:tmpl w:val="0E44C4A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F5"/>
    <w:rsid w:val="004449F5"/>
    <w:rsid w:val="00530722"/>
    <w:rsid w:val="005D6423"/>
    <w:rsid w:val="00704479"/>
    <w:rsid w:val="00C70C36"/>
    <w:rsid w:val="00F74EB2"/>
    <w:rsid w:val="00FC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1559"/>
  <w15:chartTrackingRefBased/>
  <w15:docId w15:val="{5405F406-E99F-4E28-A36E-C4B5FC3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Chen, Kevin</cp:lastModifiedBy>
  <cp:revision>5</cp:revision>
  <dcterms:created xsi:type="dcterms:W3CDTF">2017-07-24T20:20:00Z</dcterms:created>
  <dcterms:modified xsi:type="dcterms:W3CDTF">2017-07-24T22:02:00Z</dcterms:modified>
</cp:coreProperties>
</file>