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</w:p>
    <w:p/>
    <w:p/>
    <w:p/>
    <w:p/>
    <w:p/>
    <w:p/>
    <w:p/>
    <w:p/>
    <w:p/>
    <w:p/>
    <w:p/>
    <w:p/>
    <w:p/>
    <w:p/>
    <w:p/>
    <w:p/>
    <w:p>
      <w:r>
        <w:softHyphen/>
      </w:r>
    </w:p>
    <w:p/>
    <w:p/>
    <w:p/>
    <w:p/>
    <w:p/>
    <w:p/>
    <w:p/>
    <w:p>
      <w:r>
        <w:drawing>
          <wp:anchor distT="114300" distB="114300" distL="114300" distR="114300" simplePos="0" relativeHeight="251659264" behindDoc="0" locked="0" layoutInCell="0" allowOverlap="1">
            <wp:simplePos x="0" y="0"/>
            <wp:positionH relativeFrom="page">
              <wp:posOffset>2846705</wp:posOffset>
            </wp:positionH>
            <wp:positionV relativeFrom="page">
              <wp:posOffset>3890010</wp:posOffset>
            </wp:positionV>
            <wp:extent cx="1981200" cy="1938655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>
      <w:pPr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75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  <w:r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  <w:t>NAMA : KEVIN AVICENNA WIDIARTO</w:t>
      </w:r>
    </w:p>
    <w:p>
      <w:pPr>
        <w:ind w:firstLine="3375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  <w:r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  <w:t>NIM : L200200183</w:t>
      </w:r>
    </w:p>
    <w:p>
      <w:pPr>
        <w:ind w:firstLine="3375"/>
        <w:rPr>
          <w:rFonts w:hint="default" w:ascii="Bahnschrift SemiBold" w:hAnsi="Bahnschrift SemiBold" w:eastAsia="Bahnschrift SemiBold" w:cs="Bahnschrift SemiBold"/>
          <w:b/>
          <w:bCs/>
          <w:sz w:val="28"/>
          <w:szCs w:val="28"/>
          <w:lang w:val="en-US"/>
        </w:rPr>
      </w:pPr>
      <w:r>
        <w:rPr>
          <w:rFonts w:hint="default" w:ascii="Bahnschrift SemiBold" w:hAnsi="Bahnschrift SemiBold" w:eastAsia="Bahnschrift SemiBold" w:cs="Bahnschrift SemiBold"/>
          <w:b/>
          <w:bCs/>
          <w:sz w:val="28"/>
          <w:szCs w:val="28"/>
          <w:lang w:val="en-US"/>
        </w:rPr>
        <w:t>UJIAN TENGAH SEMESTER</w:t>
      </w:r>
    </w:p>
    <w:p>
      <w:pPr>
        <w:ind w:firstLine="3375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75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75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75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30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30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30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30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jc w:val="center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jc w:val="center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jc w:val="center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  <w:r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  <w:t>Praktikum Algoritma Struktur Data</w:t>
      </w:r>
    </w:p>
    <w:p>
      <w:pPr>
        <w:jc w:val="center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jc w:val="center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jc w:val="left"/>
        <w:rPr>
          <w:rFonts w:hint="default" w:ascii="Bahnschrift SemiLight" w:hAnsi="Bahnschrift SemiLight"/>
          <w:lang w:val="en-US"/>
        </w:rPr>
      </w:pPr>
      <w:r>
        <w:rPr>
          <w:rFonts w:hint="default" w:ascii="Bahnschrift SemiLight" w:hAnsi="Bahnschrift SemiLight"/>
          <w:lang w:val="en-US"/>
        </w:rPr>
        <w:t>UTS PRAK ASD</w:t>
      </w:r>
    </w:p>
    <w:p>
      <w:pPr>
        <w:jc w:val="left"/>
        <w:rPr>
          <w:rFonts w:hint="default" w:ascii="Bahnschrift SemiLight" w:hAnsi="Bahnschrift SemiLight"/>
          <w:lang w:val="en-US"/>
        </w:rPr>
      </w:pPr>
    </w:p>
    <w:p>
      <w:pPr>
        <w:jc w:val="left"/>
        <w:rPr>
          <w:rFonts w:hint="default" w:ascii="Bahnschrift SemiLight" w:hAnsi="Bahnschrift SemiLight"/>
          <w:lang w:val="en-US"/>
        </w:rPr>
      </w:pPr>
      <w:r>
        <w:rPr>
          <w:rFonts w:hint="default" w:ascii="Bahnschrift SemiLight" w:hAnsi="Bahnschrift SemiLight"/>
          <w:lang w:val="en-US"/>
        </w:rPr>
        <w:t xml:space="preserve">No 1 </w:t>
      </w:r>
    </w:p>
    <w:p>
      <w:pPr>
        <w:jc w:val="left"/>
        <w:rPr>
          <w:rFonts w:hint="default" w:ascii="Bahnschrift SemiLight" w:hAnsi="Bahnschrift SemiLight"/>
          <w:lang w:val="en-US"/>
        </w:rPr>
      </w:pPr>
      <w:r>
        <w:rPr>
          <w:rFonts w:hint="default" w:ascii="Bahnschrift SemiLight" w:hAnsi="Bahnschrift SemiLight"/>
          <w:lang w:val="en-US"/>
        </w:rPr>
        <w:t>Luas Bangun Datar</w:t>
      </w:r>
    </w:p>
    <w:p>
      <w:pPr>
        <w:jc w:val="left"/>
        <w:rPr>
          <w:rFonts w:hint="default" w:ascii="Bahnschrift SemiLight" w:hAnsi="Bahnschrift SemiLigh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4143375" cy="3891280"/>
            <wp:effectExtent l="0" t="0" r="1905" b="1016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8875" cy="2400300"/>
            <wp:effectExtent l="0" t="0" r="4445" b="762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 w:ascii="Bahnschrift SemiLight" w:hAnsi="Bahnschrift SemiLight"/>
          <w:lang w:val="en-US"/>
        </w:rPr>
      </w:pPr>
      <w:r>
        <w:rPr>
          <w:rFonts w:hint="default" w:ascii="Bahnschrift SemiLight" w:hAnsi="Bahnschrift SemiLight"/>
          <w:lang w:val="en-US"/>
        </w:rPr>
        <w:t>No 2</w:t>
      </w:r>
    </w:p>
    <w:p>
      <w:pPr>
        <w:jc w:val="left"/>
        <w:rPr>
          <w:rFonts w:hint="default" w:ascii="Bahnschrift SemiLight" w:hAnsi="Bahnschrift SemiLight"/>
          <w:lang w:val="en-US"/>
        </w:rPr>
      </w:pPr>
      <w:r>
        <w:rPr>
          <w:rFonts w:hint="default" w:ascii="Bahnschrift SemiLight" w:hAnsi="Bahnschrift SemiLight"/>
          <w:lang w:val="en-US"/>
        </w:rPr>
        <w:t>Fungsi Perkalian Dua Matriks</w:t>
      </w:r>
    </w:p>
    <w:p>
      <w:pPr>
        <w:jc w:val="left"/>
      </w:pPr>
      <w:r>
        <w:drawing>
          <wp:inline distT="0" distB="0" distL="114300" distR="114300">
            <wp:extent cx="5387340" cy="4366260"/>
            <wp:effectExtent l="0" t="0" r="7620" b="762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2A.</w:t>
      </w:r>
    </w:p>
    <w:p>
      <w:pPr>
        <w:jc w:val="left"/>
      </w:pPr>
      <w:r>
        <w:drawing>
          <wp:inline distT="0" distB="0" distL="114300" distR="114300">
            <wp:extent cx="6438900" cy="853440"/>
            <wp:effectExtent l="0" t="0" r="762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2B</w:t>
      </w:r>
    </w:p>
    <w:p>
      <w:pPr>
        <w:jc w:val="left"/>
      </w:pPr>
      <w:r>
        <w:drawing>
          <wp:inline distT="0" distB="0" distL="114300" distR="114300">
            <wp:extent cx="5128260" cy="975360"/>
            <wp:effectExtent l="0" t="0" r="762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2C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7309485" cy="1127125"/>
            <wp:effectExtent l="0" t="0" r="5715" b="63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948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widowControl w:val="0"/>
        <w:numPr>
          <w:numId w:val="0"/>
        </w:numPr>
        <w:suppressAutoHyphens w:val="0"/>
        <w:bidi w:val="0"/>
        <w:spacing w:before="0" w:after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3.Class data</w:t>
      </w:r>
    </w:p>
    <w:p>
      <w:pPr>
        <w:widowControl w:val="0"/>
        <w:numPr>
          <w:numId w:val="0"/>
        </w:numPr>
        <w:suppressAutoHyphens w:val="0"/>
        <w:bidi w:val="0"/>
        <w:spacing w:before="0" w:after="0"/>
        <w:jc w:val="left"/>
      </w:pPr>
    </w:p>
    <w:p>
      <w:pPr>
        <w:widowControl w:val="0"/>
        <w:numPr>
          <w:numId w:val="0"/>
        </w:numPr>
        <w:suppressAutoHyphens w:val="0"/>
        <w:bidi w:val="0"/>
        <w:spacing w:before="0" w:after="0"/>
        <w:jc w:val="left"/>
      </w:pPr>
      <w:r>
        <w:drawing>
          <wp:inline distT="0" distB="0" distL="114300" distR="114300">
            <wp:extent cx="4474210" cy="4449445"/>
            <wp:effectExtent l="0" t="0" r="6350" b="635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uppressAutoHyphens w:val="0"/>
        <w:bidi w:val="0"/>
        <w:spacing w:before="0" w:after="0"/>
        <w:jc w:val="left"/>
        <w:rPr>
          <w:rFonts w:hint="default"/>
          <w:lang w:val="en-US"/>
        </w:rPr>
      </w:pPr>
    </w:p>
    <w:p>
      <w:pPr>
        <w:widowControl w:val="0"/>
        <w:numPr>
          <w:numId w:val="0"/>
        </w:numPr>
        <w:suppressAutoHyphens w:val="0"/>
        <w:bidi w:val="0"/>
        <w:spacing w:before="0" w:after="0"/>
        <w:jc w:val="left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suppressAutoHyphens w:val="0"/>
        <w:bidi w:val="0"/>
        <w:spacing w:before="0" w:after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Menampilkan orang mepunyai kulit sawo</w:t>
      </w:r>
    </w:p>
    <w:p>
      <w:pPr>
        <w:widowControl w:val="0"/>
        <w:numPr>
          <w:numId w:val="0"/>
        </w:numPr>
        <w:suppressAutoHyphens w:val="0"/>
        <w:bidi w:val="0"/>
        <w:spacing w:before="0" w:after="0"/>
        <w:jc w:val="left"/>
      </w:pPr>
      <w:r>
        <w:drawing>
          <wp:inline distT="0" distB="0" distL="114300" distR="114300">
            <wp:extent cx="5361940" cy="3160395"/>
            <wp:effectExtent l="0" t="0" r="2540" b="952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uppressAutoHyphens w:val="0"/>
        <w:bidi w:val="0"/>
        <w:spacing w:before="0" w:after="0"/>
        <w:jc w:val="left"/>
      </w:pPr>
    </w:p>
    <w:p>
      <w:pPr>
        <w:widowControl w:val="0"/>
        <w:numPr>
          <w:numId w:val="0"/>
        </w:numPr>
        <w:suppressAutoHyphens w:val="0"/>
        <w:bidi w:val="0"/>
        <w:spacing w:before="0" w:after="0"/>
        <w:jc w:val="left"/>
      </w:pPr>
    </w:p>
    <w:p>
      <w:pPr>
        <w:widowControl w:val="0"/>
        <w:numPr>
          <w:numId w:val="0"/>
        </w:numPr>
        <w:suppressAutoHyphens w:val="0"/>
        <w:bidi w:val="0"/>
        <w:spacing w:before="0" w:after="0"/>
        <w:jc w:val="left"/>
      </w:pPr>
    </w:p>
    <w:p>
      <w:pPr>
        <w:widowControl w:val="0"/>
        <w:numPr>
          <w:numId w:val="0"/>
        </w:numPr>
        <w:suppressAutoHyphens w:val="0"/>
        <w:bidi w:val="0"/>
        <w:spacing w:before="0" w:after="0"/>
        <w:jc w:val="left"/>
      </w:pPr>
    </w:p>
    <w:p>
      <w:pPr>
        <w:widowControl w:val="0"/>
        <w:numPr>
          <w:numId w:val="0"/>
        </w:numPr>
        <w:suppressAutoHyphens w:val="0"/>
        <w:bidi w:val="0"/>
        <w:spacing w:before="0" w:after="0"/>
        <w:jc w:val="left"/>
      </w:pPr>
    </w:p>
    <w:p>
      <w:pPr>
        <w:widowControl w:val="0"/>
        <w:numPr>
          <w:numId w:val="0"/>
        </w:numPr>
        <w:suppressAutoHyphens w:val="0"/>
        <w:bidi w:val="0"/>
        <w:spacing w:before="0" w:after="0"/>
        <w:jc w:val="left"/>
      </w:pPr>
    </w:p>
    <w:p>
      <w:pPr>
        <w:widowControl w:val="0"/>
        <w:numPr>
          <w:numId w:val="0"/>
        </w:numPr>
        <w:suppressAutoHyphens w:val="0"/>
        <w:bidi w:val="0"/>
        <w:spacing w:before="0" w:after="0"/>
        <w:jc w:val="left"/>
      </w:pPr>
    </w:p>
    <w:p>
      <w:pPr>
        <w:widowControl w:val="0"/>
        <w:numPr>
          <w:numId w:val="0"/>
        </w:numPr>
        <w:suppressAutoHyphens w:val="0"/>
        <w:bidi w:val="0"/>
        <w:spacing w:before="0" w:after="0"/>
        <w:jc w:val="left"/>
      </w:pPr>
      <w:bookmarkStart w:id="0" w:name="_GoBack"/>
      <w:bookmarkEnd w:id="0"/>
    </w:p>
    <w:p>
      <w:pPr>
        <w:widowControl w:val="0"/>
        <w:numPr>
          <w:ilvl w:val="0"/>
          <w:numId w:val="2"/>
        </w:numPr>
        <w:suppressAutoHyphens w:val="0"/>
        <w:bidi w:val="0"/>
        <w:spacing w:before="0" w:after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Pengurutan Umur</w:t>
      </w:r>
    </w:p>
    <w:p>
      <w:pPr>
        <w:widowControl w:val="0"/>
        <w:numPr>
          <w:numId w:val="0"/>
        </w:numPr>
        <w:suppressAutoHyphens w:val="0"/>
        <w:bidi w:val="0"/>
        <w:spacing w:before="0" w:after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916805" cy="4427220"/>
            <wp:effectExtent l="0" t="0" r="5715" b="762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315" w:right="270" w:bottom="225" w:left="450" w:header="0" w:footer="0" w:gutter="0"/>
      <w:pgNumType w:fmt="decimal"/>
      <w:cols w:space="720" w:num="1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Bahnschrift SemiBold">
    <w:panose1 w:val="020B0502040204020203"/>
    <w:charset w:val="01"/>
    <w:family w:val="roman"/>
    <w:pitch w:val="default"/>
    <w:sig w:usb0="A00002C7" w:usb1="00000002" w:usb2="00000000" w:usb3="00000000" w:csb0="2000019F" w:csb1="00000000"/>
  </w:font>
  <w:font w:name="Bahnschrift SemiLight">
    <w:panose1 w:val="020B0502040204020203"/>
    <w:charset w:val="01"/>
    <w:family w:val="roman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7B448E"/>
    <w:multiLevelType w:val="singleLevel"/>
    <w:tmpl w:val="157B448E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1EC0BDC3"/>
    <w:multiLevelType w:val="singleLevel"/>
    <w:tmpl w:val="1EC0BDC3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2"/>
  </w:compat>
  <w:rsids>
    <w:rsidRoot w:val="00000000"/>
    <w:rsid w:val="03781BF0"/>
    <w:rsid w:val="0460093C"/>
    <w:rsid w:val="0523067A"/>
    <w:rsid w:val="0C6841EA"/>
    <w:rsid w:val="114A2AEE"/>
    <w:rsid w:val="11574382"/>
    <w:rsid w:val="12B316EC"/>
    <w:rsid w:val="162716E7"/>
    <w:rsid w:val="17041FCF"/>
    <w:rsid w:val="1BDD5A46"/>
    <w:rsid w:val="224B1B7A"/>
    <w:rsid w:val="264E0D1A"/>
    <w:rsid w:val="2D462BD4"/>
    <w:rsid w:val="2DCF1834"/>
    <w:rsid w:val="36750AAE"/>
    <w:rsid w:val="394F41CB"/>
    <w:rsid w:val="3EBB52CA"/>
    <w:rsid w:val="425348B3"/>
    <w:rsid w:val="44314EEC"/>
    <w:rsid w:val="4C555ECC"/>
    <w:rsid w:val="626A1485"/>
    <w:rsid w:val="653F49DD"/>
    <w:rsid w:val="6A9A546F"/>
    <w:rsid w:val="6C6E17B5"/>
    <w:rsid w:val="6CE374CC"/>
    <w:rsid w:val="6F2022B7"/>
    <w:rsid w:val="6FC53D1C"/>
    <w:rsid w:val="70A4425D"/>
    <w:rsid w:val="7227337A"/>
    <w:rsid w:val="726E12CB"/>
    <w:rsid w:val="735257D1"/>
    <w:rsid w:val="745F1A7B"/>
    <w:rsid w:val="796418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0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0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 w:val="0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sz w:val="32"/>
      <w:szCs w:val="32"/>
    </w:rPr>
  </w:style>
  <w:style w:type="paragraph" w:styleId="4">
    <w:name w:val="heading 3"/>
    <w:basedOn w:val="3"/>
    <w:next w:val="1"/>
    <w:qFormat/>
    <w:uiPriority w:val="0"/>
    <w:pPr>
      <w:outlineLvl w:val="2"/>
    </w:pPr>
    <w:rPr>
      <w:sz w:val="28"/>
      <w:szCs w:val="28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List"/>
    <w:basedOn w:val="7"/>
    <w:uiPriority w:val="0"/>
    <w:rPr>
      <w:rFonts w:cs="Arial"/>
    </w:rPr>
  </w:style>
  <w:style w:type="character" w:customStyle="1" w:styleId="10">
    <w:name w:val="Endnote Characters"/>
    <w:qFormat/>
    <w:uiPriority w:val="0"/>
  </w:style>
  <w:style w:type="paragraph" w:customStyle="1" w:styleId="11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13">
    <w:name w:val="Default"/>
    <w:qFormat/>
    <w:uiPriority w:val="0"/>
    <w:pPr>
      <w:widowControl/>
      <w:shd w:val="solid"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4"/>
      <w:szCs w:val="24"/>
      <w:lang w:val="en-US" w:eastAsia="zh-CN" w:bidi="ar-SA"/>
    </w:rPr>
  </w:style>
  <w:style w:type="paragraph" w:customStyle="1" w:styleId="14">
    <w:name w:val="Figure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34</Words>
  <Characters>108</Characters>
  <Paragraphs>15</Paragraphs>
  <TotalTime>3</TotalTime>
  <ScaleCrop>false</ScaleCrop>
  <LinksUpToDate>false</LinksUpToDate>
  <CharactersWithSpaces>129</CharactersWithSpaces>
  <Application>WPS Office_11.2.0.11074_F1E327BC-269C-435d-A152-05C5408002CA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2020-10-15T23:56:00Z</dcterms:created>
  <dc:creator>Kevin Avicenna</dc:creator>
  <cp:lastModifiedBy>Kevin Avicenna</cp:lastModifiedBy>
  <dcterms:modified xsi:type="dcterms:W3CDTF">2022-04-23T12:57:28Z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BDECDC02768F4F7CA4DC5C141877057F</vt:lpwstr>
  </property>
</Properties>
</file>