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4ACDF" w14:textId="77777777" w:rsidR="00AE516C" w:rsidRPr="00AE516C" w:rsidRDefault="00AE516C" w:rsidP="00AE516C">
      <w:pPr>
        <w:jc w:val="center"/>
        <w:rPr>
          <w:rFonts w:ascii="Arial" w:hAnsi="Arial" w:cs="Arial"/>
          <w:sz w:val="40"/>
          <w:szCs w:val="40"/>
        </w:rPr>
      </w:pPr>
      <w:r w:rsidRPr="00AE516C">
        <w:rPr>
          <w:rFonts w:ascii="Arial" w:hAnsi="Arial" w:cs="Arial"/>
          <w:sz w:val="40"/>
          <w:szCs w:val="40"/>
        </w:rPr>
        <w:t xml:space="preserve">Reporte de Proyecto: Simulación de Métricas de Red para Análisis en </w:t>
      </w:r>
      <w:proofErr w:type="spellStart"/>
      <w:r w:rsidRPr="00AE516C">
        <w:rPr>
          <w:rFonts w:ascii="Arial" w:hAnsi="Arial" w:cs="Arial"/>
          <w:sz w:val="40"/>
          <w:szCs w:val="40"/>
        </w:rPr>
        <w:t>Power</w:t>
      </w:r>
      <w:proofErr w:type="spellEnd"/>
      <w:r w:rsidRPr="00AE516C">
        <w:rPr>
          <w:rFonts w:ascii="Arial" w:hAnsi="Arial" w:cs="Arial"/>
          <w:sz w:val="40"/>
          <w:szCs w:val="40"/>
        </w:rPr>
        <w:t xml:space="preserve"> BI</w:t>
      </w:r>
    </w:p>
    <w:p w14:paraId="4B18C772" w14:textId="77777777" w:rsidR="00AE516C" w:rsidRPr="00AE516C" w:rsidRDefault="00AE516C" w:rsidP="00AE516C">
      <w:pPr>
        <w:rPr>
          <w:rFonts w:ascii="Arial" w:hAnsi="Arial" w:cs="Arial"/>
        </w:rPr>
      </w:pPr>
    </w:p>
    <w:p w14:paraId="10A8317D" w14:textId="77777777" w:rsidR="00AE516C" w:rsidRPr="00AE516C" w:rsidRDefault="00AE516C" w:rsidP="00AE516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E516C">
        <w:rPr>
          <w:rFonts w:ascii="Arial" w:hAnsi="Arial" w:cs="Arial"/>
          <w:b/>
          <w:bCs/>
          <w:sz w:val="32"/>
          <w:szCs w:val="32"/>
        </w:rPr>
        <w:t>Introducción</w:t>
      </w:r>
    </w:p>
    <w:p w14:paraId="3AE878FA" w14:textId="1F7F506B" w:rsidR="002F6D8E" w:rsidRPr="00AE516C" w:rsidRDefault="00AE516C" w:rsidP="00AE516C">
      <w:pPr>
        <w:jc w:val="both"/>
        <w:rPr>
          <w:rFonts w:ascii="Arial" w:hAnsi="Arial" w:cs="Arial"/>
          <w:sz w:val="24"/>
          <w:szCs w:val="24"/>
        </w:rPr>
      </w:pPr>
      <w:r w:rsidRPr="00AE516C">
        <w:rPr>
          <w:rFonts w:ascii="Arial" w:hAnsi="Arial" w:cs="Arial"/>
          <w:sz w:val="24"/>
          <w:szCs w:val="24"/>
        </w:rPr>
        <w:t xml:space="preserve">Este proyecto consiste en la creación de un conjunto de scripts diseñados para simular métricas clave de una red. A través de la generación de datos ficticios, se permite a los administradores de sistemas evaluar visualmente el rendimiento de la red utilizando Microsoft </w:t>
      </w:r>
      <w:proofErr w:type="spellStart"/>
      <w:r w:rsidRPr="00AE516C">
        <w:rPr>
          <w:rFonts w:ascii="Arial" w:hAnsi="Arial" w:cs="Arial"/>
          <w:sz w:val="24"/>
          <w:szCs w:val="24"/>
        </w:rPr>
        <w:t>Power</w:t>
      </w:r>
      <w:proofErr w:type="spellEnd"/>
      <w:r w:rsidRPr="00AE516C">
        <w:rPr>
          <w:rFonts w:ascii="Arial" w:hAnsi="Arial" w:cs="Arial"/>
          <w:sz w:val="24"/>
          <w:szCs w:val="24"/>
        </w:rPr>
        <w:t xml:space="preserve"> BI. Este enfoque de simulación es fundamental para desarrollar y probar sistemas de monitoreo antes de su implementación en entornos en vivo.</w:t>
      </w:r>
    </w:p>
    <w:p w14:paraId="114D44EF" w14:textId="77777777" w:rsidR="00AE516C" w:rsidRPr="00AE516C" w:rsidRDefault="00AE516C" w:rsidP="00AE51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E516C">
        <w:rPr>
          <w:rFonts w:ascii="Arial" w:hAnsi="Arial" w:cs="Arial"/>
          <w:b/>
          <w:bCs/>
          <w:sz w:val="24"/>
          <w:szCs w:val="24"/>
        </w:rPr>
        <w:t>Desarrollo de Scripts</w:t>
      </w:r>
    </w:p>
    <w:p w14:paraId="5C5A42F0" w14:textId="6F8983B7" w:rsidR="00AE516C" w:rsidRPr="00AE516C" w:rsidRDefault="00AE516C" w:rsidP="00AE516C">
      <w:pPr>
        <w:jc w:val="both"/>
        <w:rPr>
          <w:rFonts w:ascii="Arial" w:hAnsi="Arial" w:cs="Arial"/>
          <w:sz w:val="24"/>
          <w:szCs w:val="24"/>
        </w:rPr>
      </w:pPr>
      <w:r w:rsidRPr="00AE516C">
        <w:rPr>
          <w:rFonts w:ascii="Arial" w:hAnsi="Arial" w:cs="Arial"/>
          <w:sz w:val="24"/>
          <w:szCs w:val="24"/>
        </w:rPr>
        <w:t xml:space="preserve">El proyecto se centra en cuatro aspectos principales del monitoreo de redes: tráfico de red, utilización de ancho de banda, latencia y pérdida de paquetes, y estado de los dispositivos de red. Cada uno de estos aspectos es generado por un script de Python independiente, que simula los datos correspondientes y los guarda en archivos CSV. A </w:t>
      </w:r>
      <w:r w:rsidRPr="00AE516C">
        <w:rPr>
          <w:rFonts w:ascii="Arial" w:hAnsi="Arial" w:cs="Arial"/>
          <w:sz w:val="24"/>
          <w:szCs w:val="24"/>
        </w:rPr>
        <w:t>continuación,</w:t>
      </w:r>
      <w:r w:rsidRPr="00AE516C">
        <w:rPr>
          <w:rFonts w:ascii="Arial" w:hAnsi="Arial" w:cs="Arial"/>
          <w:sz w:val="24"/>
          <w:szCs w:val="24"/>
        </w:rPr>
        <w:t xml:space="preserve"> se detallan los scripts utilizados:</w:t>
      </w:r>
    </w:p>
    <w:p w14:paraId="0DC6E149" w14:textId="77777777" w:rsidR="00AE516C" w:rsidRPr="00AE516C" w:rsidRDefault="00AE516C" w:rsidP="00AE516C">
      <w:pPr>
        <w:jc w:val="both"/>
        <w:rPr>
          <w:rFonts w:ascii="Arial" w:hAnsi="Arial" w:cs="Arial"/>
          <w:sz w:val="24"/>
          <w:szCs w:val="24"/>
        </w:rPr>
      </w:pPr>
    </w:p>
    <w:p w14:paraId="21BD56CF" w14:textId="77777777" w:rsidR="00AE516C" w:rsidRPr="00AE516C" w:rsidRDefault="00AE516C" w:rsidP="00AE5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E516C">
        <w:rPr>
          <w:rFonts w:ascii="Arial" w:hAnsi="Arial" w:cs="Arial"/>
          <w:b/>
          <w:bCs/>
          <w:sz w:val="24"/>
          <w:szCs w:val="24"/>
        </w:rPr>
        <w:t>Tráfico de Red:</w:t>
      </w:r>
    </w:p>
    <w:p w14:paraId="77B7F9E5" w14:textId="77777777" w:rsidR="00AE516C" w:rsidRPr="00AE516C" w:rsidRDefault="00AE516C" w:rsidP="00AE51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Script: traffic.py</w:t>
      </w:r>
    </w:p>
    <w:p w14:paraId="67FAB6F5" w14:textId="77777777" w:rsidR="00AE516C" w:rsidRPr="00AE516C" w:rsidRDefault="00AE516C" w:rsidP="00AE51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Funcionalidad: Genera datos de uso de memoria por host y los guarda con etiquetas de tiempo.</w:t>
      </w:r>
    </w:p>
    <w:p w14:paraId="1849BD15" w14:textId="77777777" w:rsidR="00AE516C" w:rsidRPr="00AE516C" w:rsidRDefault="00AE516C" w:rsidP="00AE51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Datos simulados: Porcentaje de uso, host, tipo de tráfico.</w:t>
      </w:r>
    </w:p>
    <w:p w14:paraId="48173B2B" w14:textId="77777777" w:rsidR="00AE516C" w:rsidRDefault="00AE516C" w:rsidP="00AE516C">
      <w:pPr>
        <w:jc w:val="both"/>
        <w:rPr>
          <w:rFonts w:ascii="Arial" w:hAnsi="Arial" w:cs="Arial"/>
          <w:sz w:val="24"/>
          <w:szCs w:val="24"/>
        </w:rPr>
      </w:pPr>
    </w:p>
    <w:p w14:paraId="5FE78D91" w14:textId="35CB01F7" w:rsidR="00AE516C" w:rsidRPr="00AE516C" w:rsidRDefault="00AE516C" w:rsidP="00AE5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516C">
        <w:rPr>
          <w:rFonts w:ascii="Arial" w:hAnsi="Arial" w:cs="Arial"/>
          <w:sz w:val="24"/>
          <w:szCs w:val="24"/>
        </w:rPr>
        <w:t>Utilización de Ancho de Banda:</w:t>
      </w:r>
    </w:p>
    <w:p w14:paraId="512EE3B1" w14:textId="77777777" w:rsidR="00AE516C" w:rsidRPr="00AE516C" w:rsidRDefault="00AE516C" w:rsidP="00AE516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Script: bandwidth.py</w:t>
      </w:r>
    </w:p>
    <w:p w14:paraId="0EE1EC59" w14:textId="77777777" w:rsidR="00AE516C" w:rsidRPr="00AE516C" w:rsidRDefault="00AE516C" w:rsidP="00AE516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Funcionalidad: Simula el uso de ancho de banda por dispositivo y lo registra en un archivo CSV.</w:t>
      </w:r>
    </w:p>
    <w:p w14:paraId="0C34CD27" w14:textId="77777777" w:rsidR="00AE516C" w:rsidRPr="00AE516C" w:rsidRDefault="00AE516C" w:rsidP="00AE516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Datos simulados: Dispositivo, ancho de banda utilizado en Mbps.</w:t>
      </w:r>
    </w:p>
    <w:p w14:paraId="05E27C44" w14:textId="77777777" w:rsidR="00AE516C" w:rsidRDefault="00AE516C" w:rsidP="00AE516C">
      <w:pPr>
        <w:jc w:val="both"/>
        <w:rPr>
          <w:rFonts w:ascii="Arial" w:hAnsi="Arial" w:cs="Arial"/>
          <w:sz w:val="24"/>
          <w:szCs w:val="24"/>
        </w:rPr>
      </w:pPr>
    </w:p>
    <w:p w14:paraId="60AF1B32" w14:textId="4916AC72" w:rsidR="00AE516C" w:rsidRPr="00AE516C" w:rsidRDefault="00AE516C" w:rsidP="00AE5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516C">
        <w:rPr>
          <w:rFonts w:ascii="Arial" w:hAnsi="Arial" w:cs="Arial"/>
          <w:sz w:val="24"/>
          <w:szCs w:val="24"/>
        </w:rPr>
        <w:t>Latencia y Pérdida de Paquetes:</w:t>
      </w:r>
    </w:p>
    <w:p w14:paraId="38B338B0" w14:textId="77777777" w:rsidR="00AE516C" w:rsidRPr="00AE516C" w:rsidRDefault="00AE516C" w:rsidP="00AE516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Script: latency.py</w:t>
      </w:r>
    </w:p>
    <w:p w14:paraId="4E928483" w14:textId="77777777" w:rsidR="00AE516C" w:rsidRPr="00AE516C" w:rsidRDefault="00AE516C" w:rsidP="00AE516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Funcionalidad: Genera tiempos de respuesta y tasa de pérdida de paquetes entre pares de nodos.</w:t>
      </w:r>
    </w:p>
    <w:p w14:paraId="65F287DA" w14:textId="77777777" w:rsidR="00AE516C" w:rsidRPr="00AE516C" w:rsidRDefault="00AE516C" w:rsidP="00AE516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Datos simulados: Par de nodos, tiempo de respuesta en ms, porcentaje de pérdida de paquetes.</w:t>
      </w:r>
    </w:p>
    <w:p w14:paraId="2452B679" w14:textId="77777777" w:rsidR="00AE516C" w:rsidRPr="00AE516C" w:rsidRDefault="00AE516C" w:rsidP="00AE5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516C">
        <w:rPr>
          <w:rFonts w:ascii="Arial" w:hAnsi="Arial" w:cs="Arial"/>
          <w:sz w:val="24"/>
          <w:szCs w:val="24"/>
        </w:rPr>
        <w:lastRenderedPageBreak/>
        <w:t>Estado de los Dispositivos de Red:</w:t>
      </w:r>
    </w:p>
    <w:p w14:paraId="142F189A" w14:textId="77777777" w:rsidR="00AE516C" w:rsidRPr="00AE516C" w:rsidRDefault="00AE516C" w:rsidP="00AE516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Script: device_status.py</w:t>
      </w:r>
    </w:p>
    <w:p w14:paraId="6DCF7AD9" w14:textId="77777777" w:rsidR="00AE516C" w:rsidRPr="00AE516C" w:rsidRDefault="00AE516C" w:rsidP="00AE516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Funcionalidad: Monitoriza y registra el estado operativo de los dispositivos en la red.</w:t>
      </w:r>
    </w:p>
    <w:p w14:paraId="4BA8CBCB" w14:textId="77777777" w:rsidR="00AE516C" w:rsidRPr="00AE516C" w:rsidRDefault="00AE516C" w:rsidP="00AE516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Datos simulados: Dispositivo, estado operativo, ubicación, última vez operativo, tasa de fallos.</w:t>
      </w:r>
    </w:p>
    <w:p w14:paraId="6899E58B" w14:textId="77777777" w:rsidR="00AE516C" w:rsidRDefault="00AE516C" w:rsidP="00AE516C">
      <w:pPr>
        <w:jc w:val="both"/>
        <w:rPr>
          <w:rFonts w:ascii="Arial" w:hAnsi="Arial" w:cs="Arial"/>
          <w:sz w:val="24"/>
          <w:szCs w:val="24"/>
        </w:rPr>
      </w:pPr>
    </w:p>
    <w:p w14:paraId="259F196B" w14:textId="53E7399C" w:rsidR="00AE516C" w:rsidRPr="00AE516C" w:rsidRDefault="00AE516C" w:rsidP="00AE51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E516C">
        <w:rPr>
          <w:rFonts w:ascii="Arial" w:hAnsi="Arial" w:cs="Arial"/>
          <w:b/>
          <w:bCs/>
          <w:sz w:val="24"/>
          <w:szCs w:val="24"/>
        </w:rPr>
        <w:t xml:space="preserve">Implementación en </w:t>
      </w:r>
      <w:proofErr w:type="spellStart"/>
      <w:r w:rsidRPr="00AE516C">
        <w:rPr>
          <w:rFonts w:ascii="Arial" w:hAnsi="Arial" w:cs="Arial"/>
          <w:b/>
          <w:bCs/>
          <w:sz w:val="24"/>
          <w:szCs w:val="24"/>
        </w:rPr>
        <w:t>Power</w:t>
      </w:r>
      <w:proofErr w:type="spellEnd"/>
      <w:r w:rsidRPr="00AE516C">
        <w:rPr>
          <w:rFonts w:ascii="Arial" w:hAnsi="Arial" w:cs="Arial"/>
          <w:b/>
          <w:bCs/>
          <w:sz w:val="24"/>
          <w:szCs w:val="24"/>
        </w:rPr>
        <w:t xml:space="preserve"> BI</w:t>
      </w:r>
    </w:p>
    <w:p w14:paraId="6072E240" w14:textId="559724C6" w:rsidR="00AE516C" w:rsidRPr="00AE516C" w:rsidRDefault="00AE516C" w:rsidP="00AE516C">
      <w:pPr>
        <w:jc w:val="both"/>
        <w:rPr>
          <w:rFonts w:ascii="Arial" w:hAnsi="Arial" w:cs="Arial"/>
          <w:sz w:val="24"/>
          <w:szCs w:val="24"/>
        </w:rPr>
      </w:pPr>
      <w:r w:rsidRPr="00AE516C">
        <w:rPr>
          <w:rFonts w:ascii="Arial" w:hAnsi="Arial" w:cs="Arial"/>
          <w:sz w:val="24"/>
          <w:szCs w:val="24"/>
        </w:rPr>
        <w:t xml:space="preserve">Una vez generados los archivos CSV, estos se utilizan como fuente de datos en </w:t>
      </w:r>
      <w:proofErr w:type="spellStart"/>
      <w:r w:rsidRPr="00AE516C">
        <w:rPr>
          <w:rFonts w:ascii="Arial" w:hAnsi="Arial" w:cs="Arial"/>
          <w:sz w:val="24"/>
          <w:szCs w:val="24"/>
        </w:rPr>
        <w:t>Power</w:t>
      </w:r>
      <w:proofErr w:type="spellEnd"/>
      <w:r w:rsidRPr="00AE516C">
        <w:rPr>
          <w:rFonts w:ascii="Arial" w:hAnsi="Arial" w:cs="Arial"/>
          <w:sz w:val="24"/>
          <w:szCs w:val="24"/>
        </w:rPr>
        <w:t xml:space="preserve"> BI para crear visualizaciones interactivas. Cada archivo cuenta con un tipo de visual recomendado para maximizar la comprensión y el análisis de los datos:</w:t>
      </w:r>
    </w:p>
    <w:p w14:paraId="325E9AE6" w14:textId="77777777" w:rsidR="00AE516C" w:rsidRPr="00AE516C" w:rsidRDefault="00AE516C" w:rsidP="00AE516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Tráfico de Red: Líneas múltiples para comparar el uso a lo largo del tiempo por host.</w:t>
      </w:r>
    </w:p>
    <w:p w14:paraId="726947BD" w14:textId="77777777" w:rsidR="00AE516C" w:rsidRPr="00AE516C" w:rsidRDefault="00AE516C" w:rsidP="00AE516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Utilización de Ancho de Banda: Barras apiladas para visualizar el uso comparativo entre dispositivos.</w:t>
      </w:r>
    </w:p>
    <w:p w14:paraId="4BF203DD" w14:textId="77777777" w:rsidR="00AE516C" w:rsidRPr="00AE516C" w:rsidRDefault="00AE516C" w:rsidP="00AE516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Latencia y Pérdida de Paquetes: Gráfico de dispersión para correlacionar latencia y pérdida de paquetes.</w:t>
      </w:r>
    </w:p>
    <w:p w14:paraId="1E8B05D6" w14:textId="77777777" w:rsidR="00AE516C" w:rsidRPr="00AE516C" w:rsidRDefault="00AE516C" w:rsidP="00AE516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AE516C">
        <w:rPr>
          <w:rFonts w:ascii="Arial" w:hAnsi="Arial" w:cs="Arial"/>
          <w:i/>
          <w:iCs/>
          <w:sz w:val="24"/>
          <w:szCs w:val="24"/>
        </w:rPr>
        <w:t>Estado de los Dispositivos de Red: Matriz para representar el estado de múltiples dispositivos simultáneamente.</w:t>
      </w:r>
    </w:p>
    <w:p w14:paraId="3C6BCC2A" w14:textId="77777777" w:rsidR="00AE516C" w:rsidRDefault="00AE516C" w:rsidP="00AE516C">
      <w:pPr>
        <w:jc w:val="both"/>
        <w:rPr>
          <w:rFonts w:ascii="Arial" w:hAnsi="Arial" w:cs="Arial"/>
          <w:sz w:val="24"/>
          <w:szCs w:val="24"/>
        </w:rPr>
      </w:pPr>
    </w:p>
    <w:p w14:paraId="566BA055" w14:textId="27C14474" w:rsidR="00AE516C" w:rsidRPr="00AE516C" w:rsidRDefault="00AE516C" w:rsidP="00AE51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E516C">
        <w:rPr>
          <w:rFonts w:ascii="Arial" w:hAnsi="Arial" w:cs="Arial"/>
          <w:b/>
          <w:bCs/>
          <w:sz w:val="24"/>
          <w:szCs w:val="24"/>
        </w:rPr>
        <w:t>Conclusión</w:t>
      </w:r>
    </w:p>
    <w:p w14:paraId="5655EAFF" w14:textId="2CE985D2" w:rsidR="00AE516C" w:rsidRDefault="00AE516C" w:rsidP="00AE516C">
      <w:pPr>
        <w:jc w:val="both"/>
        <w:rPr>
          <w:rFonts w:ascii="Arial" w:hAnsi="Arial" w:cs="Arial"/>
          <w:sz w:val="24"/>
          <w:szCs w:val="24"/>
        </w:rPr>
      </w:pPr>
      <w:r w:rsidRPr="00AE516C">
        <w:rPr>
          <w:rFonts w:ascii="Arial" w:hAnsi="Arial" w:cs="Arial"/>
          <w:sz w:val="24"/>
          <w:szCs w:val="24"/>
        </w:rPr>
        <w:t xml:space="preserve">Este proyecto ilustra la capacidad innovadora de simular métricas de red para ofrecer una herramienta efectiva y versátil para el análisis y la gestión proactiva de redes sin impactar el entorno de producción. Al implementar scripts de simulación que generan datos ficticios, proporcionamos un recurso valioso para la capacitación, el desarrollo de sistemas y la experimentación con estrategias de gestión de red. Utilizando </w:t>
      </w:r>
      <w:proofErr w:type="spellStart"/>
      <w:r w:rsidRPr="00AE516C">
        <w:rPr>
          <w:rFonts w:ascii="Arial" w:hAnsi="Arial" w:cs="Arial"/>
          <w:sz w:val="24"/>
          <w:szCs w:val="24"/>
        </w:rPr>
        <w:t>Power</w:t>
      </w:r>
      <w:proofErr w:type="spellEnd"/>
      <w:r w:rsidRPr="00AE516C">
        <w:rPr>
          <w:rFonts w:ascii="Arial" w:hAnsi="Arial" w:cs="Arial"/>
          <w:sz w:val="24"/>
          <w:szCs w:val="24"/>
        </w:rPr>
        <w:t xml:space="preserve"> BI para la visualización de estos datos, el proyecto no solo mejora la accesibilidad y la comprensión de las métricas de red a través de visualizaciones interactivas, sino que también permite anticipar problemas y evaluar soluciones en un entorno controlado. Esto refleja un enfoque práctico y costo-efectivo para la optimización de recursos y la mejora continua en la administración de infraestructuras TI, lo cual es crucial para mantener la integridad y eficiencia de las operaciones en la era digital.</w:t>
      </w:r>
    </w:p>
    <w:p w14:paraId="2CEC059E" w14:textId="77777777" w:rsidR="0083360E" w:rsidRDefault="0083360E" w:rsidP="00AE516C">
      <w:pPr>
        <w:jc w:val="both"/>
        <w:rPr>
          <w:rFonts w:ascii="Arial" w:hAnsi="Arial" w:cs="Arial"/>
          <w:sz w:val="24"/>
          <w:szCs w:val="24"/>
        </w:rPr>
      </w:pPr>
    </w:p>
    <w:p w14:paraId="22E1B3C8" w14:textId="77777777" w:rsidR="0083360E" w:rsidRDefault="0083360E" w:rsidP="00AE516C">
      <w:pPr>
        <w:jc w:val="both"/>
        <w:rPr>
          <w:rFonts w:ascii="Arial" w:hAnsi="Arial" w:cs="Arial"/>
          <w:sz w:val="24"/>
          <w:szCs w:val="24"/>
        </w:rPr>
      </w:pPr>
    </w:p>
    <w:p w14:paraId="65CF3376" w14:textId="77777777" w:rsidR="0083360E" w:rsidRDefault="0083360E" w:rsidP="00AE516C">
      <w:pPr>
        <w:jc w:val="both"/>
        <w:rPr>
          <w:rFonts w:ascii="Arial" w:hAnsi="Arial" w:cs="Arial"/>
          <w:sz w:val="24"/>
          <w:szCs w:val="24"/>
        </w:rPr>
      </w:pPr>
    </w:p>
    <w:p w14:paraId="77B06BC7" w14:textId="77777777" w:rsidR="0083360E" w:rsidRDefault="00012FED" w:rsidP="00AE5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  <w:t>Links</w:t>
      </w:r>
      <w:r>
        <w:rPr>
          <w:rFonts w:ascii="Arial" w:hAnsi="Arial" w:cs="Arial"/>
          <w:sz w:val="24"/>
          <w:szCs w:val="24"/>
        </w:rPr>
        <w:br/>
      </w:r>
      <w:hyperlink r:id="rId5" w:history="1">
        <w:r w:rsidR="0083360E" w:rsidRPr="00412AAA">
          <w:rPr>
            <w:rStyle w:val="Hipervnculo"/>
            <w:rFonts w:ascii="Arial" w:hAnsi="Arial" w:cs="Arial"/>
            <w:sz w:val="24"/>
            <w:szCs w:val="24"/>
          </w:rPr>
          <w:t>https://app.powerbi.com/view?r=eyJrIjoiZmJmNmQ0OTUtNWE4OC00OWQ4LTkzMWQtMTExNGEzNmIwNmU4IiwidCI6IjMyZGRmNjVkLWU2MGYtNDkwZC1iNmY0LWVjZWViMjlkNWZkOSIsImMiOjR9</w:t>
        </w:r>
      </w:hyperlink>
    </w:p>
    <w:p w14:paraId="7DDA80AF" w14:textId="56898579" w:rsidR="0083360E" w:rsidRDefault="0083360E" w:rsidP="00AE516C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412AAA">
          <w:rPr>
            <w:rStyle w:val="Hipervnculo"/>
            <w:rFonts w:ascii="Arial" w:hAnsi="Arial" w:cs="Arial"/>
            <w:sz w:val="24"/>
            <w:szCs w:val="24"/>
          </w:rPr>
          <w:t>https://app.powerbi.com/view?r=eyJrIjoiZjhmMjEzMGMtNjg4OS00ZTk3LWIxMDEtMzZjMzZiMDVlMTU3IiwidCI6IjMyZGRmNjVkLWU2MGYtNDkwZC1iNmY0LWVjZWViMjlkNWZkOSIsImMiOjR9</w:t>
        </w:r>
      </w:hyperlink>
    </w:p>
    <w:p w14:paraId="1E09107B" w14:textId="4B9C1542" w:rsidR="0083360E" w:rsidRDefault="0083360E" w:rsidP="00AE516C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412AAA">
          <w:rPr>
            <w:rStyle w:val="Hipervnculo"/>
            <w:rFonts w:ascii="Arial" w:hAnsi="Arial" w:cs="Arial"/>
            <w:sz w:val="24"/>
            <w:szCs w:val="24"/>
          </w:rPr>
          <w:t>https://app.powerbi.com/view?r=eyJrIjoiNjdmMWM0NGEtNTI3ZC00OWRlLTk1YmUtODVhOGM5YmU0MTBjIiwidCI6IjMyZGRmNjVkLWU2MGYtNDkwZC1iNmY0LWVjZWViMjlkNWZkOSIsImMiOjR9</w:t>
        </w:r>
      </w:hyperlink>
    </w:p>
    <w:p w14:paraId="71E4E69F" w14:textId="74366A4E" w:rsidR="0083360E" w:rsidRDefault="00203ADF" w:rsidP="00AE516C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412AAA">
          <w:rPr>
            <w:rStyle w:val="Hipervnculo"/>
            <w:rFonts w:ascii="Arial" w:hAnsi="Arial" w:cs="Arial"/>
            <w:sz w:val="24"/>
            <w:szCs w:val="24"/>
          </w:rPr>
          <w:t>https://app.powerbi.com/view?r=eyJrIjoiMGJhMWE5ZmMtZmZlNC00N2I0LThlODgtOTg0NjkwYjQ5MGJjIiwidCI6IjMyZGRmNjVkLWU2MGYtNDkwZC1iNmY0LWVjZWViMjlkNWZkOSIsImMiOjR9</w:t>
        </w:r>
      </w:hyperlink>
    </w:p>
    <w:p w14:paraId="213DB797" w14:textId="77777777" w:rsidR="00203ADF" w:rsidRDefault="00203ADF" w:rsidP="00AE516C">
      <w:pPr>
        <w:jc w:val="both"/>
        <w:rPr>
          <w:rFonts w:ascii="Arial" w:hAnsi="Arial" w:cs="Arial"/>
          <w:sz w:val="24"/>
          <w:szCs w:val="24"/>
        </w:rPr>
      </w:pPr>
    </w:p>
    <w:p w14:paraId="72B9AA61" w14:textId="42179702" w:rsidR="00FE35DF" w:rsidRPr="00AE516C" w:rsidRDefault="0083360E" w:rsidP="00AE5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sectPr w:rsidR="00FE35DF" w:rsidRPr="00AE5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6313B"/>
    <w:multiLevelType w:val="hybridMultilevel"/>
    <w:tmpl w:val="D64CC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14C4"/>
    <w:multiLevelType w:val="hybridMultilevel"/>
    <w:tmpl w:val="89202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6194C"/>
    <w:multiLevelType w:val="hybridMultilevel"/>
    <w:tmpl w:val="D55CA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82973"/>
    <w:multiLevelType w:val="hybridMultilevel"/>
    <w:tmpl w:val="BB985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C1A30"/>
    <w:multiLevelType w:val="hybridMultilevel"/>
    <w:tmpl w:val="BE623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5950"/>
    <w:multiLevelType w:val="hybridMultilevel"/>
    <w:tmpl w:val="4244B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1219">
    <w:abstractNumId w:val="2"/>
  </w:num>
  <w:num w:numId="2" w16cid:durableId="1332413668">
    <w:abstractNumId w:val="3"/>
  </w:num>
  <w:num w:numId="3" w16cid:durableId="1460611762">
    <w:abstractNumId w:val="0"/>
  </w:num>
  <w:num w:numId="4" w16cid:durableId="1217620470">
    <w:abstractNumId w:val="4"/>
  </w:num>
  <w:num w:numId="5" w16cid:durableId="222913325">
    <w:abstractNumId w:val="5"/>
  </w:num>
  <w:num w:numId="6" w16cid:durableId="638657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6C"/>
    <w:rsid w:val="00012FED"/>
    <w:rsid w:val="00203ADF"/>
    <w:rsid w:val="002F6D8E"/>
    <w:rsid w:val="006534C5"/>
    <w:rsid w:val="00771734"/>
    <w:rsid w:val="0083360E"/>
    <w:rsid w:val="00AE516C"/>
    <w:rsid w:val="00B702F6"/>
    <w:rsid w:val="00C83C49"/>
    <w:rsid w:val="00EB5237"/>
    <w:rsid w:val="00FE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247"/>
  <w15:chartTrackingRefBased/>
  <w15:docId w15:val="{FADB1344-47C4-4C40-B9D4-C0F98976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1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36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3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MGJhMWE5ZmMtZmZlNC00N2I0LThlODgtOTg0NjkwYjQ5MGJjIiwidCI6IjMyZGRmNjVkLWU2MGYtNDkwZC1iNmY0LWVjZWViMjlkNWZkOSIsImMiOjR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NjdmMWM0NGEtNTI3ZC00OWRlLTk1YmUtODVhOGM5YmU0MTBjIiwidCI6IjMyZGRmNjVkLWU2MGYtNDkwZC1iNmY0LWVjZWViMjlkNWZkOSIsImMiOjR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view?r=eyJrIjoiZjhmMjEzMGMtNjg4OS00ZTk3LWIxMDEtMzZjMzZiMDVlMTU3IiwidCI6IjMyZGRmNjVkLWU2MGYtNDkwZC1iNmY0LWVjZWViMjlkNWZkOSIsImMiOjR9" TargetMode="External"/><Relationship Id="rId5" Type="http://schemas.openxmlformats.org/officeDocument/2006/relationships/hyperlink" Target="https://app.powerbi.com/view?r=eyJrIjoiZmJmNmQ0OTUtNWE4OC00OWQ4LTkzMWQtMTExNGEzNmIwNmU4IiwidCI6IjMyZGRmNjVkLWU2MGYtNDkwZC1iNmY0LWVjZWViMjlkNWZkOSIsImMiOjR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730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MORALES KEVIN AXELL</dc:creator>
  <cp:keywords/>
  <dc:description/>
  <cp:lastModifiedBy>BARRA MORALES KEVIN AXELL</cp:lastModifiedBy>
  <cp:revision>5</cp:revision>
  <dcterms:created xsi:type="dcterms:W3CDTF">2024-05-10T20:07:00Z</dcterms:created>
  <dcterms:modified xsi:type="dcterms:W3CDTF">2024-05-10T20:17:00Z</dcterms:modified>
</cp:coreProperties>
</file>