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Content>
            <w:p w:rsidR="000A1DFD" w:rsidRDefault="000A1DFD" w:rsidP="000A1DFD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4AA60D47" wp14:editId="5F584551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0A1DFD" w:rsidRDefault="000A1DFD" w:rsidP="000A1D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B9A8C2" wp14:editId="698BDE6F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0A1DF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0A1DFD" w:rsidRDefault="000A1DFD" w:rsidP="00952E23">
                                          <w:pPr>
                                            <w:pStyle w:val="InformaesdeContato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0A1DFD" w:rsidRDefault="000A1DFD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0A1DFD" w:rsidRDefault="000A1DFD" w:rsidP="00952E23">
                                      <w:pPr>
                                        <w:pStyle w:val="InformaesdeConta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0A1DFD" w:rsidRDefault="000A1DFD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:rsidR="000A1DFD" w:rsidRDefault="000A1DFD">
                                          <w:pPr>
                                            <w:pStyle w:val="InformaesdeContato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0A1DFD" w:rsidRDefault="000A1DFD" w:rsidP="00952E23">
                                      <w:pPr>
                                        <w:pStyle w:val="InformaesdeContato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A1DFD" w:rsidRDefault="000A1DFD" w:rsidP="000A1DFD">
                                <w:pPr>
                                  <w:pStyle w:val="EspaodaTabel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B9A8C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61xQIAANkFAAAOAAAAZHJzL2Uyb0RvYy54bWysVE1OGzEU3lfqHSzvy0wChBIxQWkQVSUE&#10;qFCxdjx2YtX2M7aTTHqhnqAn4GJ99swkQLuh6mbm+f197//svDGarIUPCmxFBwclJcJyqJVdVPTb&#10;/eWHj5SEyGzNNFhR0a0I9Hzy/t3Zxo3FEJaga+EJOrFhvHEVXcboxkUR+FIYFg7ACYtCCd6wiE+/&#10;KGrPNujd6GJYlqNiA752HrgIAbkXrZBOsn8pBY83UgYRia4oxhbz1+fvPH2LyRkbLzxzS8W7MNg/&#10;RGGYsgi6c3XBIiMrr/5wZRT3EEDGAw6mACkVFzkHzGZQvsrmbsmcyLlgcYLblSn8P7f8en3riaqx&#10;d+WIEssMNmnGVMNILci9aCKQARauFoFj2XaSmCWPK0EMhOgZYYEom/v09PPplwjJnIONDB1gqsJz&#10;xVRI9d64MEbYO4fAsfkEDWL3/IDMVMZGepP+WCCCcgxgu+sWIhOOzOPTo8NRiSKOstFwcHI6TG6K&#10;vbXzIX4WYEgiKupxGnKT2PoqxFa1V0lgAbSqL5XW+eEX85n2ZM1wck7Kw3KahwW9v1DTlmwQ/fC4&#10;zJ4tJPvWtbbJj8hD2OGl1NsUMxW3WiQdbb8KiU3ImWbwNP5iB884FzbmIiF+1k5aEqHeYtjp76N6&#10;i3GbB1pkZGzsztgoCz5nn7d2H3b9vQ9ZtvrYnGd5JzI286YbiTnUW5wID+2OBscvFbbtioV4yzwu&#10;JXYaD028wY/UgFWHjqJkCf7H3/hJH3cFpZRscMkrGh5XzAtK9BeLWzQYHR3j1JCYXwjgX7DnPduu&#10;zAxwDgZ4zBzPZFKOuielB/OAl2ia8FDELEfUivLo+8cstmcHd4SL6TSr4WI4Fq/snePJeSptGsj7&#10;5oF5101t2rRr6E8BG78a3lY3WVqYriJIlSc7FbetaFd0vB95N7pblw7U83fW2l/kyW8AAAD//wMA&#10;UEsDBBQABgAIAAAAIQAf3PRB2AAAAAQBAAAPAAAAZHJzL2Rvd25yZXYueG1sTI/NTsMwEITvSLyD&#10;tUhcUOtAq9CmcSoE4gwtPMDW3sYB/4TYbdO3Z+ECl9WOZjX7Tb0evRNHGlIXg4LbaQGCgo6mC62C&#10;97fnyQJEyhgMuhhIwZkSrJvLixorE09hQ8dtbgWHhFShAptzX0mZtCWPaRp7Cuzt4+AxsxxaaQY8&#10;cbh38q4oSumxC/zBYk+PlvTn9uAV4OBmdn5++tD6a2Fe9q9lezNHpa6vxocViExj/juGH3xGh4aZ&#10;dvEQTBJOARfJv5O95axkuePlfgmyqeV/+OYbAAD//wMAUEsBAi0AFAAGAAgAAAAhALaDOJL+AAAA&#10;4QEAABMAAAAAAAAAAAAAAAAAAAAAAFtDb250ZW50X1R5cGVzXS54bWxQSwECLQAUAAYACAAAACEA&#10;OP0h/9YAAACUAQAACwAAAAAAAAAAAAAAAAAvAQAAX3JlbHMvLnJlbHNQSwECLQAUAAYACAAAACEA&#10;o1DetcUCAADZBQAADgAAAAAAAAAAAAAAAAAuAgAAZHJzL2Uyb0RvYy54bWxQSwECLQAUAAYACAAA&#10;ACEAH9z0QdgAAAAEAQAADwAAAAAAAAAAAAAAAAAfBQAAZHJzL2Rvd25yZXYueG1sUEsFBgAAAAAE&#10;AAQA8wAAACQGAAAAAA=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0A1DF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0A1DFD" w:rsidRDefault="000A1DFD" w:rsidP="00952E23">
                                    <w:pPr>
                                      <w:pStyle w:val="InformaesdeContato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0A1DFD" w:rsidRDefault="000A1DFD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0A1DFD" w:rsidRDefault="000A1DFD" w:rsidP="00952E23">
                                <w:pPr>
                                  <w:pStyle w:val="InformaesdeConta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0A1DFD" w:rsidRDefault="000A1DFD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:rsidR="000A1DFD" w:rsidRDefault="000A1DFD">
                                    <w:pPr>
                                      <w:pStyle w:val="InformaesdeContato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A1DFD" w:rsidRDefault="000A1DFD" w:rsidP="00952E23">
                                <w:pPr>
                                  <w:pStyle w:val="InformaesdeContato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A1DFD" w:rsidRDefault="000A1DFD" w:rsidP="000A1DFD">
                          <w:pPr>
                            <w:pStyle w:val="EspaodaTabela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0A1DFD" w:rsidRPr="00585F9D" w:rsidRDefault="000A1DFD" w:rsidP="000A1DFD"/>
        <w:p w:rsidR="000A1DFD" w:rsidRDefault="000A1DFD" w:rsidP="000A1DFD">
          <w:pPr>
            <w:rPr>
              <w:rFonts w:eastAsiaTheme="minorHAnsi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FF319F" wp14:editId="5A1FA5AF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0A1DFD" w:rsidRDefault="000A1DFD" w:rsidP="000A1DFD">
                                    <w:pPr>
                                      <w:pStyle w:val="Ttulo1"/>
                                    </w:pPr>
                                    <w:r>
                                      <w:t xml:space="preserve">Documentação </w:t>
                                    </w:r>
                                  </w:p>
                                </w:sdtContent>
                              </w:sdt>
                              <w:p w:rsidR="000A1DFD" w:rsidRDefault="000A1DFD" w:rsidP="000A1DFD">
                                <w:pPr>
                                  <w:pStyle w:val="Subttulo1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-214349690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 xml:space="preserve">SP Medical </w:t>
                                </w:r>
                                <w:proofErr w:type="spellStart"/>
                                <w:r>
                                  <w:t>Group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FF319F" id="Caixa de Texto 5" o:spid="_x0000_s1027" type="#_x0000_t202" alt="Caixa de texto que mostra o título e o subtítulo do documento" style="position:absolute;margin-left:0;margin-top:258.75pt;width:396.6pt;height:166.2pt;z-index:251662336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RXpgIAAKkFAAAOAAAAZHJzL2Uyb0RvYy54bWysVM1uEzEQviPxDpbvdDcpDSXqpgqpipCq&#10;tqJFPTteb7PC9rj2bLLhnXgKXoyx9ydV4VLExTs7/z/fzNl5azTbKh9qsAWfHOWcKSuhrO1jwb/d&#10;X7475SygsKXQYFXB9yrw88XbN2c7N1dT2IAulWfkxIb5zhV8g+jmWRbkRhkRjsApS8IKvBFIv/4x&#10;K73YkXejs2mez7Id+NJ5kCoE4l50Qr5I/qtKSbypqqCQ6YJTbphen951fLPFmZg/euE2tezTEP+Q&#10;hRG1paCjqwuBgjW+/sOVqaWHABUeSTAZVFUtVaqBqpnkL6q52winUi3UnODGNoX/51Zeb289q8uC&#10;f5xxZoWhGa1E3QpWKnavWgR2wokOkpo2CjAJnhrFDAT0ggHDXz+x0cAU0aFZD78lsBJkY5RFiM3e&#10;uTCnmHeOomL7CVoCzcAPxIw9bCtv4pe6w0hOY9uPo6LATBLzJD+enU5JJEk2nUzyD+/TMLODufMB&#10;PyswLBIF94SFNCKxvQpIqZDqoBKjWbistU540JbtCj47PsmTwSghC22jrkrI6t3EkrrUE4V7raKO&#10;tl9VRZ1NFURGwrRaac+2gtAopKSmpOKTX9KOWhUl8RrDXv+Q1WuMuzqGyGBxNDa1BZ+qf5F2+X1I&#10;uer0qZHP6o4ktus2QWqc7BrKPQ3cQ7d/wcnLmoZyJQLeCk8LR4OkI4I39FQaqPnQU5xtwP/4Gz/q&#10;0x6QlLMdLXDBw1MjvOJMf7G0IXHbB8IPxHogbGNWQFOY0HlyMpFk4FEPZOXBPNBtWcYoJBJWUqyC&#10;40CusDsjdJukWi6TEu20E3hl75yMruNQIsTu2wfhXY/DuDvXMKy2mL+AY6eb8OKWDRIoE1ZjX7su&#10;9v2me5Ag3N+ueHCe/yetw4Vd/AYAAP//AwBQSwMEFAAGAAgAAAAhALhA5JjfAAAACAEAAA8AAABk&#10;cnMvZG93bnJldi54bWxMj8FOwzAQRO9I/IO1SNyo00Jpk2ZTVUiVOCABKZfc3HibRLHXUey24e8x&#10;JziOZjTzJt9O1ogLjb5zjDCfJSCIa6c7bhC+DvuHNQgfFGtlHBPCN3nYFrc3ucq0u/InXcrQiFjC&#10;PlMIbQhDJqWvW7LKz9xAHL2TG60KUY6N1KO6xnJr5CJJnqVVHceFVg300lLdl2eLsKvsIeHX8sN4&#10;V1Xv/Zvu9y5FvL+bdhsQgabwF4Zf/IgORWQ6ujNrLwxCPBIQlvPVEkS0V+njAsQRYf2UpiCLXP4/&#10;UPwAAAD//wMAUEsBAi0AFAAGAAgAAAAhALaDOJL+AAAA4QEAABMAAAAAAAAAAAAAAAAAAAAAAFtD&#10;b250ZW50X1R5cGVzXS54bWxQSwECLQAUAAYACAAAACEAOP0h/9YAAACUAQAACwAAAAAAAAAAAAAA&#10;AAAvAQAAX3JlbHMvLnJlbHNQSwECLQAUAAYACAAAACEANDQEV6YCAACpBQAADgAAAAAAAAAAAAAA&#10;AAAuAgAAZHJzL2Uyb0RvYy54bWxQSwECLQAUAAYACAAAACEAuEDkmN8AAAAIAQAADwAAAAAAAAAA&#10;AAAAAAAABQAAZHJzL2Rvd25yZXYueG1sUEsFBgAAAAAEAAQA8wAAAAwG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0A1DFD" w:rsidRDefault="000A1DFD" w:rsidP="000A1DFD">
                              <w:pPr>
                                <w:pStyle w:val="Ttulo1"/>
                              </w:pPr>
                              <w:r>
                                <w:t xml:space="preserve">Documentação </w:t>
                              </w:r>
                            </w:p>
                          </w:sdtContent>
                        </w:sdt>
                        <w:p w:rsidR="000A1DFD" w:rsidRDefault="000A1DFD" w:rsidP="000A1DFD">
                          <w:pPr>
                            <w:pStyle w:val="Subttulo1"/>
                          </w:pPr>
                          <w:sdt>
                            <w:sdtPr>
                              <w:alias w:val="Subtítulo"/>
                              <w:tag w:val=""/>
                              <w:id w:val="-214349690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  <w:r>
                            <w:t xml:space="preserve">SP Medical </w:t>
                          </w:r>
                          <w:proofErr w:type="spellStart"/>
                          <w:r>
                            <w:t>Group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4546A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A1DFD" w:rsidRDefault="000A1DFD" w:rsidP="000A1DFD">
              <w:pPr>
                <w:pStyle w:val="Cabealhodondice"/>
              </w:pPr>
              <w:r>
                <w:t>Sumário</w:t>
              </w:r>
            </w:p>
            <w:p w:rsidR="000A1DFD" w:rsidRDefault="000A1DFD" w:rsidP="000A1D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\n "2-2" 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Pr="00456EB7">
                  <w:rPr>
                    <w:rStyle w:val="Hyperlink"/>
                    <w:noProof/>
                  </w:rPr>
                  <w:t>Resumo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1DFD" w:rsidRDefault="000A1DFD" w:rsidP="000A1D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0A1DFD" w:rsidRDefault="000A1DFD" w:rsidP="000A1D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Pr="00456EB7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1DFD" w:rsidRDefault="000A1DFD" w:rsidP="000A1D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0A1DFD" w:rsidRDefault="000A1DFD" w:rsidP="000A1D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Pr="00456EB7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1DFD" w:rsidRDefault="000A1DFD" w:rsidP="000A1D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0A1DFD" w:rsidRDefault="000A1DFD" w:rsidP="000A1D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0A1DFD" w:rsidRDefault="000A1DFD" w:rsidP="000A1D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0A1DFD" w:rsidRDefault="000A1DFD" w:rsidP="000A1D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0A1DFD" w:rsidRDefault="000A1DFD" w:rsidP="000A1D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1DFD" w:rsidRDefault="000A1DFD" w:rsidP="000A1D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0A1DFD" w:rsidRDefault="000A1DFD" w:rsidP="000A1D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0A1DFD" w:rsidRDefault="000A1DFD" w:rsidP="000A1D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1DFD" w:rsidRDefault="000A1DFD" w:rsidP="000A1D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0A1DFD" w:rsidRDefault="000A1DFD" w:rsidP="000A1D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0A1DFD" w:rsidRDefault="000A1DFD" w:rsidP="000A1D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Pr="00456EB7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1DFD" w:rsidRDefault="000A1DFD" w:rsidP="000A1D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Pr="00456EB7">
                  <w:rPr>
                    <w:rStyle w:val="Hyperlink"/>
                    <w:noProof/>
                  </w:rPr>
                  <w:t>Mobile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1DFD" w:rsidRDefault="000A1DFD" w:rsidP="000A1D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Pr="00456EB7"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1DFD" w:rsidRDefault="000A1DFD" w:rsidP="000A1DF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Pr="00456EB7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1DFD" w:rsidRDefault="000A1DFD" w:rsidP="000A1D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0A1DFD" w:rsidRDefault="000A1DFD" w:rsidP="000A1DF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0A1DFD" w:rsidRDefault="000A1DFD" w:rsidP="000A1DFD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0A1DFD" w:rsidRDefault="000A1DFD" w:rsidP="000A1DFD">
      <w:pPr>
        <w:sectPr w:rsidR="000A1DFD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0A1DFD" w:rsidRDefault="000A1DFD" w:rsidP="000A1DFD">
      <w:pPr>
        <w:pStyle w:val="cabealho1"/>
      </w:pPr>
      <w:bookmarkStart w:id="0" w:name="_Toc533767843"/>
      <w:r>
        <w:t>Resumo</w:t>
      </w:r>
      <w:bookmarkEnd w:id="0"/>
      <w:r>
        <w:t xml:space="preserve"> </w:t>
      </w:r>
    </w:p>
    <w:p w:rsidR="000A1DFD" w:rsidRDefault="000A1DFD" w:rsidP="000A1DFD"/>
    <w:p w:rsidR="000A1DFD" w:rsidRDefault="000A1DFD" w:rsidP="000A1DFD">
      <w:pPr>
        <w:pStyle w:val="cabealho2"/>
      </w:pPr>
      <w:bookmarkStart w:id="1" w:name="_Toc533767844"/>
      <w:r>
        <w:t>Objetivos</w:t>
      </w:r>
      <w:bookmarkEnd w:id="1"/>
    </w:p>
    <w:p w:rsidR="000A1DFD" w:rsidRDefault="000A1DFD" w:rsidP="000A1DFD">
      <w:r>
        <w:t>Criar Sistema Web</w:t>
      </w:r>
    </w:p>
    <w:p w:rsidR="000A1DFD" w:rsidRDefault="000A1DFD" w:rsidP="000A1DFD">
      <w:r>
        <w:t>Criar Sistema Mobile</w:t>
      </w:r>
    </w:p>
    <w:p w:rsidR="000A1DFD" w:rsidRDefault="000A1DFD" w:rsidP="000A1DFD">
      <w:pPr>
        <w:pStyle w:val="cabealho1"/>
      </w:pPr>
      <w:bookmarkStart w:id="2" w:name="_Toc533767845"/>
      <w:r>
        <w:t>Descrição do projeto</w:t>
      </w:r>
      <w:bookmarkEnd w:id="2"/>
    </w:p>
    <w:p w:rsidR="000A1DFD" w:rsidRDefault="000A1DFD" w:rsidP="000A1DFD">
      <w:pPr>
        <w:jc w:val="both"/>
      </w:pPr>
      <w:bookmarkStart w:id="3" w:name="_Toc533767846"/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0A1DFD" w:rsidRPr="00094AF2" w:rsidRDefault="000A1DFD" w:rsidP="000A1DFD">
      <w:pPr>
        <w:jc w:val="both"/>
      </w:pPr>
      <w:r>
        <w:t>Sua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0A1DFD" w:rsidRDefault="000A1DFD" w:rsidP="000A1DFD">
      <w:pPr>
        <w:pStyle w:val="cabealho2"/>
      </w:pPr>
    </w:p>
    <w:p w:rsidR="000A1DFD" w:rsidRDefault="000A1DFD" w:rsidP="000A1DFD">
      <w:pPr>
        <w:pStyle w:val="cabealho2"/>
      </w:pPr>
      <w:r>
        <w:t>Resumo do projeto</w:t>
      </w:r>
      <w:bookmarkEnd w:id="3"/>
    </w:p>
    <w:p w:rsidR="000A1DFD" w:rsidRDefault="000A1DFD" w:rsidP="000A1DFD">
      <w:pPr>
        <w:jc w:val="both"/>
      </w:pPr>
      <w:r>
        <w:t>D</w:t>
      </w:r>
      <w:r>
        <w:t>esenvolver um sistema web/mobile integrado onde seja possível realizar a gestão da clínica de forma automatizada e ter acesso fácil aos dados sobre os exames de seus pacientes.</w:t>
      </w:r>
    </w:p>
    <w:p w:rsidR="000A1DFD" w:rsidRDefault="000A1DFD" w:rsidP="000A1DFD">
      <w:r>
        <w:br w:type="page"/>
      </w:r>
    </w:p>
    <w:p w:rsidR="000A1DFD" w:rsidRDefault="000A1DFD" w:rsidP="000A1DFD">
      <w:pPr>
        <w:pStyle w:val="cabealho1"/>
      </w:pPr>
      <w:bookmarkStart w:id="4" w:name="_Toc533767847"/>
      <w:r>
        <w:t>Modelagem de Software</w:t>
      </w:r>
      <w:bookmarkEnd w:id="4"/>
    </w:p>
    <w:p w:rsidR="000A1DFD" w:rsidRDefault="000A1DFD" w:rsidP="000A1DFD">
      <w:r>
        <w:t>Coloque aqui brevemente o que é a modelagem de software</w:t>
      </w:r>
    </w:p>
    <w:p w:rsidR="000A1DFD" w:rsidRDefault="000A1DFD" w:rsidP="000A1DFD"/>
    <w:p w:rsidR="000A1DFD" w:rsidRDefault="000A1DFD" w:rsidP="000A1DFD">
      <w:pPr>
        <w:pStyle w:val="cabealho2"/>
      </w:pPr>
      <w:bookmarkStart w:id="5" w:name="_Toc533767848"/>
      <w:r>
        <w:t>Modelo Lógico</w:t>
      </w:r>
      <w:bookmarkEnd w:id="5"/>
    </w:p>
    <w:p w:rsidR="000A1DFD" w:rsidRDefault="000A1DFD" w:rsidP="000A1DFD">
      <w:r>
        <w:t>Insira aqui uma breve descrição sobre o modelo lógico e a imagem exportada</w:t>
      </w:r>
    </w:p>
    <w:p w:rsidR="000A1DFD" w:rsidRDefault="000A1DFD" w:rsidP="000A1DFD">
      <w:pPr>
        <w:pStyle w:val="cabealho2"/>
      </w:pPr>
      <w:bookmarkStart w:id="6" w:name="_Toc533767849"/>
      <w:r>
        <w:t>Modelo Físico</w:t>
      </w:r>
      <w:bookmarkEnd w:id="6"/>
    </w:p>
    <w:p w:rsidR="000A1DFD" w:rsidRDefault="000A1DFD" w:rsidP="000A1DFD">
      <w:r>
        <w:t>Insira aqui uma breve descrição sobre o modelo físico e a imagem exportada</w:t>
      </w:r>
    </w:p>
    <w:p w:rsidR="000A1DFD" w:rsidRDefault="000A1DFD" w:rsidP="000A1DFD">
      <w:pPr>
        <w:pStyle w:val="cabealho2"/>
      </w:pPr>
      <w:bookmarkStart w:id="7" w:name="_Toc533767850"/>
      <w:r>
        <w:t>Modelo Conceitual</w:t>
      </w:r>
      <w:bookmarkEnd w:id="7"/>
    </w:p>
    <w:p w:rsidR="000A1DFD" w:rsidRDefault="000A1DFD" w:rsidP="000A1DFD"/>
    <w:p w:rsidR="002D1596" w:rsidRDefault="002D1596" w:rsidP="000A1DFD">
      <w:pPr>
        <w:sectPr w:rsidR="002D1596" w:rsidSect="007C7D98">
          <w:footerReference w:type="default" r:id="rId6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8" w:name="_GoBack"/>
      <w:bookmarkEnd w:id="8"/>
    </w:p>
    <w:p w:rsidR="000A1DFD" w:rsidRDefault="000A1DFD" w:rsidP="000A1DFD">
      <w:pPr>
        <w:pStyle w:val="cabealho2"/>
      </w:pPr>
      <w:bookmarkStart w:id="9" w:name="_Toc533767851"/>
      <w:r>
        <w:t>Cronograma</w:t>
      </w:r>
      <w:bookmarkEnd w:id="9"/>
    </w:p>
    <w:p w:rsidR="000A1DFD" w:rsidRDefault="000A1DFD" w:rsidP="000A1DFD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0A1DFD" w:rsidTr="006F6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0A1DFD" w:rsidRDefault="000A1DFD" w:rsidP="006F6DA8"/>
        </w:tc>
        <w:tc>
          <w:tcPr>
            <w:tcW w:w="533" w:type="pct"/>
          </w:tcPr>
          <w:p w:rsidR="000A1DFD" w:rsidRDefault="000A1DFD" w:rsidP="006F6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533" w:type="pct"/>
          </w:tcPr>
          <w:p w:rsidR="000A1DFD" w:rsidRDefault="000A1DFD" w:rsidP="006F6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533" w:type="pct"/>
          </w:tcPr>
          <w:p w:rsidR="000A1DFD" w:rsidRDefault="000A1DFD" w:rsidP="006F6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533" w:type="pct"/>
          </w:tcPr>
          <w:p w:rsidR="000A1DFD" w:rsidRDefault="000A1DFD" w:rsidP="006F6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  <w:tc>
          <w:tcPr>
            <w:tcW w:w="533" w:type="pct"/>
          </w:tcPr>
          <w:p w:rsidR="000A1DFD" w:rsidRDefault="000A1DFD" w:rsidP="006F6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5</w:t>
            </w:r>
          </w:p>
        </w:tc>
        <w:tc>
          <w:tcPr>
            <w:tcW w:w="533" w:type="pct"/>
          </w:tcPr>
          <w:p w:rsidR="000A1DFD" w:rsidRDefault="000A1DFD" w:rsidP="006F6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6</w:t>
            </w:r>
          </w:p>
        </w:tc>
        <w:tc>
          <w:tcPr>
            <w:tcW w:w="533" w:type="pct"/>
          </w:tcPr>
          <w:p w:rsidR="000A1DFD" w:rsidRDefault="000A1DFD" w:rsidP="006F6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7</w:t>
            </w:r>
          </w:p>
        </w:tc>
        <w:tc>
          <w:tcPr>
            <w:tcW w:w="531" w:type="pct"/>
          </w:tcPr>
          <w:p w:rsidR="000A1DFD" w:rsidRDefault="000A1DFD" w:rsidP="006F6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8</w:t>
            </w:r>
          </w:p>
        </w:tc>
      </w:tr>
      <w:tr w:rsidR="000A1DFD" w:rsidTr="006F6DA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0A1DFD" w:rsidRPr="00BD3832" w:rsidRDefault="000A1DFD" w:rsidP="006F6DA8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0A1DFD" w:rsidRDefault="000A1DFD" w:rsidP="006F6DA8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DFD" w:rsidTr="006F6D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0A1DFD" w:rsidRPr="008A7F37" w:rsidRDefault="000A1DFD" w:rsidP="006F6DA8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0A1DFD" w:rsidRDefault="000A1DFD" w:rsidP="006F6DA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A1DFD" w:rsidTr="006F6D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0A1DFD" w:rsidRDefault="000A1DFD" w:rsidP="006F6DA8">
            <w:pPr>
              <w:rPr>
                <w:b w:val="0"/>
                <w:caps w:val="0"/>
              </w:rPr>
            </w:pPr>
            <w:r w:rsidRPr="008A7F37"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t>Conceitual</w:t>
            </w: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A1DFD" w:rsidRDefault="000A1DFD" w:rsidP="006F6DA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0A1DFD" w:rsidRDefault="000A1DFD" w:rsidP="006F6DA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DFD" w:rsidRDefault="000A1DFD" w:rsidP="000A1DFD">
      <w:pPr>
        <w:pStyle w:val="InformaesdeContato"/>
      </w:pPr>
    </w:p>
    <w:p w:rsidR="000A1DFD" w:rsidRDefault="000A1DFD" w:rsidP="000A1DFD">
      <w:r>
        <w:br w:type="page"/>
      </w:r>
    </w:p>
    <w:p w:rsidR="000A1DFD" w:rsidRDefault="000A1DFD" w:rsidP="000A1DFD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t>Funcionalidades</w:t>
      </w:r>
      <w:bookmarkEnd w:id="10"/>
    </w:p>
    <w:p w:rsidR="000A1DFD" w:rsidRDefault="000A1DFD" w:rsidP="000A1DFD">
      <w:pPr>
        <w:rPr>
          <w:lang w:eastAsia="en-US"/>
        </w:rPr>
      </w:pPr>
    </w:p>
    <w:p w:rsidR="000A1DFD" w:rsidRDefault="000A1DFD" w:rsidP="000A1DFD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0A1DFD" w:rsidRDefault="000A1DFD" w:rsidP="000A1DFD">
      <w:pPr>
        <w:rPr>
          <w:lang w:eastAsia="en-US"/>
        </w:rPr>
      </w:pPr>
    </w:p>
    <w:p w:rsidR="000A1DFD" w:rsidRPr="006E0CD1" w:rsidRDefault="000A1DFD" w:rsidP="000A1DFD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0A1DFD" w:rsidRDefault="000A1DFD" w:rsidP="000A1DFD">
      <w:pPr>
        <w:rPr>
          <w:lang w:eastAsia="en-US"/>
        </w:rPr>
      </w:pPr>
    </w:p>
    <w:p w:rsidR="000A1DFD" w:rsidRDefault="000A1DFD" w:rsidP="000A1DFD">
      <w:pPr>
        <w:rPr>
          <w:lang w:eastAsia="en-US"/>
        </w:rPr>
      </w:pPr>
      <w:r>
        <w:rPr>
          <w:lang w:eastAsia="en-US"/>
        </w:rPr>
        <w:br w:type="page"/>
      </w:r>
    </w:p>
    <w:p w:rsidR="000A1DFD" w:rsidRDefault="000A1DFD" w:rsidP="000A1DFD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t>Protótipos</w:t>
      </w:r>
      <w:bookmarkEnd w:id="13"/>
    </w:p>
    <w:p w:rsidR="000A1DFD" w:rsidRDefault="000A1DFD" w:rsidP="000A1DFD">
      <w:pPr>
        <w:rPr>
          <w:lang w:eastAsia="en-US"/>
        </w:rPr>
      </w:pPr>
    </w:p>
    <w:p w:rsidR="000A1DFD" w:rsidRDefault="000A1DFD" w:rsidP="000A1DFD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0A1DFD" w:rsidRDefault="000A1DFD" w:rsidP="000A1DFD">
      <w:pPr>
        <w:rPr>
          <w:lang w:eastAsia="en-US"/>
        </w:rPr>
      </w:pPr>
    </w:p>
    <w:p w:rsidR="000A1DFD" w:rsidRDefault="000A1DFD" w:rsidP="000A1DFD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0A1DFD" w:rsidRPr="006E0CD1" w:rsidRDefault="000A1DFD" w:rsidP="000A1DFD">
      <w:pPr>
        <w:rPr>
          <w:lang w:eastAsia="en-US"/>
        </w:rPr>
      </w:pPr>
    </w:p>
    <w:p w:rsidR="000A1DFD" w:rsidRDefault="000A1DFD" w:rsidP="000A1DFD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0A1DFD" w:rsidRDefault="000A1DFD" w:rsidP="000A1DFD">
      <w:pPr>
        <w:pStyle w:val="cabealho1"/>
      </w:pPr>
      <w:bookmarkStart w:id="16" w:name="_Toc533767858"/>
      <w:r>
        <w:t>Front-</w:t>
      </w:r>
      <w:proofErr w:type="spellStart"/>
      <w:r>
        <w:t>End</w:t>
      </w:r>
      <w:bookmarkEnd w:id="16"/>
      <w:proofErr w:type="spellEnd"/>
    </w:p>
    <w:p w:rsidR="000A1DFD" w:rsidRDefault="000A1DFD" w:rsidP="000A1DFD"/>
    <w:p w:rsidR="000A1DFD" w:rsidRDefault="000A1DFD" w:rsidP="000A1DFD">
      <w:r>
        <w:br w:type="page"/>
      </w:r>
    </w:p>
    <w:p w:rsidR="000A1DFD" w:rsidRDefault="000A1DFD" w:rsidP="000A1DFD">
      <w:pPr>
        <w:pStyle w:val="cabealho1"/>
      </w:pPr>
      <w:bookmarkStart w:id="17" w:name="_Toc533767859"/>
      <w:r>
        <w:t>Mobile</w:t>
      </w:r>
      <w:bookmarkEnd w:id="17"/>
    </w:p>
    <w:p w:rsidR="000A1DFD" w:rsidRDefault="000A1DFD" w:rsidP="000A1DFD"/>
    <w:p w:rsidR="000A1DFD" w:rsidRDefault="000A1DFD" w:rsidP="000A1DFD">
      <w:r>
        <w:br w:type="page"/>
      </w:r>
    </w:p>
    <w:p w:rsidR="000A1DFD" w:rsidRDefault="000A1DFD" w:rsidP="000A1DFD">
      <w:pPr>
        <w:pStyle w:val="cabealho1"/>
      </w:pPr>
      <w:bookmarkStart w:id="18" w:name="_Toc533767860"/>
      <w:r>
        <w:t>Arquitetura do Projeto</w:t>
      </w:r>
      <w:bookmarkEnd w:id="18"/>
    </w:p>
    <w:p w:rsidR="000A1DFD" w:rsidRDefault="000A1DFD" w:rsidP="000A1DFD"/>
    <w:p w:rsidR="000A1DFD" w:rsidRDefault="000A1DFD" w:rsidP="000A1DFD">
      <w:r>
        <w:br w:type="page"/>
      </w:r>
    </w:p>
    <w:p w:rsidR="000A1DFD" w:rsidRDefault="000A1DFD" w:rsidP="000A1DFD">
      <w:pPr>
        <w:pStyle w:val="cabealho1"/>
      </w:pPr>
      <w:bookmarkStart w:id="19" w:name="_Toc533767861"/>
      <w:r>
        <w:t>Referências</w:t>
      </w:r>
      <w:bookmarkEnd w:id="19"/>
    </w:p>
    <w:p w:rsidR="000A1DFD" w:rsidRDefault="000A1DFD" w:rsidP="000A1DFD"/>
    <w:p w:rsidR="000A1DFD" w:rsidRDefault="000A1DFD" w:rsidP="000A1DFD">
      <w:pPr>
        <w:pStyle w:val="cabealho2"/>
      </w:pPr>
      <w:bookmarkStart w:id="20" w:name="_Toc533767862"/>
      <w:r>
        <w:t>Links</w:t>
      </w:r>
      <w:bookmarkEnd w:id="20"/>
    </w:p>
    <w:p w:rsidR="000A1DFD" w:rsidRDefault="000A1DFD" w:rsidP="000A1DFD"/>
    <w:p w:rsidR="000A1DFD" w:rsidRPr="00F03B38" w:rsidRDefault="000A1DFD" w:rsidP="000A1DFD">
      <w:pPr>
        <w:pStyle w:val="cabealho2"/>
      </w:pPr>
      <w:bookmarkStart w:id="21" w:name="_Toc533767863"/>
      <w:r>
        <w:t>Livros</w:t>
      </w:r>
      <w:bookmarkEnd w:id="21"/>
    </w:p>
    <w:p w:rsidR="007554E9" w:rsidRDefault="00507171"/>
    <w:sectPr w:rsidR="007554E9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507171">
    <w:pPr>
      <w:pStyle w:val="rodap"/>
    </w:pPr>
    <w:sdt>
      <w:sdtPr>
        <w:alias w:val="Título"/>
        <w:tag w:val=""/>
        <w:id w:val="571389693"/>
        <w:placeholder>
          <w:docPart w:val="F53035CCBF6947649AC4704E51A9A9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A1DFD">
          <w:t xml:space="preserve">Documentação </w:t>
        </w:r>
      </w:sdtContent>
    </w:sdt>
    <w:r>
      <w:t xml:space="preserve"> - </w:t>
    </w:r>
    <w:sdt>
      <w:sdtPr>
        <w:alias w:val="Data"/>
        <w:tag w:val=""/>
        <w:id w:val="2085497669"/>
        <w:placeholder>
          <w:docPart w:val="7845996CD16940BAA7DD61319F86A7FE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>
          <w:t>[Selecionar data]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FD"/>
    <w:rsid w:val="000A1DFD"/>
    <w:rsid w:val="002D1596"/>
    <w:rsid w:val="00507171"/>
    <w:rsid w:val="00A71261"/>
    <w:rsid w:val="00D7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C540"/>
  <w15:chartTrackingRefBased/>
  <w15:docId w15:val="{1E2DA648-8B34-4FF1-9B7D-901BAD15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DFD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0A1DF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0A1DFD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Logotipo">
    <w:name w:val="Logotipo"/>
    <w:basedOn w:val="Normal"/>
    <w:uiPriority w:val="99"/>
    <w:unhideWhenUsed/>
    <w:rsid w:val="000A1DFD"/>
    <w:pPr>
      <w:spacing w:before="600"/>
    </w:pPr>
  </w:style>
  <w:style w:type="paragraph" w:customStyle="1" w:styleId="rodap">
    <w:name w:val="rodapé"/>
    <w:basedOn w:val="Normal"/>
    <w:link w:val="Caracteresdorodap"/>
    <w:uiPriority w:val="99"/>
    <w:unhideWhenUsed/>
    <w:qFormat/>
    <w:rsid w:val="000A1DFD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0A1DFD"/>
    <w:rPr>
      <w:rFonts w:asciiTheme="majorHAnsi" w:eastAsiaTheme="majorEastAsia" w:hAnsiTheme="majorHAnsi" w:cstheme="majorBidi"/>
      <w:caps/>
      <w:color w:val="7030A0"/>
      <w:sz w:val="16"/>
      <w:szCs w:val="16"/>
      <w:lang w:eastAsia="pt-BR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0A1DFD"/>
    <w:rPr>
      <w:rFonts w:asciiTheme="majorHAnsi" w:eastAsiaTheme="majorEastAsia" w:hAnsiTheme="majorHAnsi" w:cstheme="majorBidi"/>
      <w:color w:val="7030A0"/>
      <w:sz w:val="36"/>
      <w:szCs w:val="36"/>
      <w:lang w:eastAsia="pt-BR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0A1DFD"/>
    <w:rPr>
      <w:rFonts w:eastAsiaTheme="minorEastAsia"/>
      <w:b/>
      <w:bCs/>
      <w:color w:val="44546A" w:themeColor="text2"/>
      <w:sz w:val="26"/>
      <w:szCs w:val="26"/>
      <w:lang w:eastAsia="pt-BR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0A1DFD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0A1DFD"/>
    <w:rPr>
      <w:color w:val="0563C1" w:themeColor="hyperlink"/>
      <w:u w:val="single"/>
    </w:rPr>
  </w:style>
  <w:style w:type="table" w:customStyle="1" w:styleId="Tabelafinanceira">
    <w:name w:val="Tabela financeira"/>
    <w:basedOn w:val="Tabelanormal"/>
    <w:uiPriority w:val="99"/>
    <w:rsid w:val="000A1DFD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eastAsia="pt-BR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0A1DFD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0A1DFD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0A1DF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"/>
    <w:uiPriority w:val="10"/>
    <w:rsid w:val="000A1DFD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0A1DF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0A1DFD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0A1DFD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">
    <w:name w:val="Espaço da Tabela"/>
    <w:basedOn w:val="Normal"/>
    <w:uiPriority w:val="99"/>
    <w:rsid w:val="000A1DFD"/>
    <w:pPr>
      <w:spacing w:after="0" w:line="14" w:lineRule="exact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2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3035CCBF6947649AC4704E51A9A9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6D1992-286F-470F-9EE9-912AAC0B2D0B}"/>
      </w:docPartPr>
      <w:docPartBody>
        <w:p w:rsidR="00000000" w:rsidRDefault="00D5550A" w:rsidP="00D5550A">
          <w:pPr>
            <w:pStyle w:val="F53035CCBF6947649AC4704E51A9A954"/>
          </w:pPr>
          <w:r>
            <w:t>[Título do plano de negócios]</w:t>
          </w:r>
        </w:p>
      </w:docPartBody>
    </w:docPart>
    <w:docPart>
      <w:docPartPr>
        <w:name w:val="7845996CD16940BAA7DD61319F86A7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5EB211-849C-4054-97DE-0C91C2999E85}"/>
      </w:docPartPr>
      <w:docPartBody>
        <w:p w:rsidR="00000000" w:rsidRDefault="00D5550A" w:rsidP="00D5550A">
          <w:pPr>
            <w:pStyle w:val="7845996CD16940BAA7DD61319F86A7FE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0A"/>
    <w:rsid w:val="00D5550A"/>
    <w:rsid w:val="00EB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53035CCBF6947649AC4704E51A9A954">
    <w:name w:val="F53035CCBF6947649AC4704E51A9A954"/>
    <w:rsid w:val="00D5550A"/>
  </w:style>
  <w:style w:type="paragraph" w:customStyle="1" w:styleId="7845996CD16940BAA7DD61319F86A7FE">
    <w:name w:val="7845996CD16940BAA7DD61319F86A7FE"/>
    <w:rsid w:val="00D555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/>
  <dc:creator>Kevin Benevides</dc:creator>
  <cp:keywords/>
  <dc:description/>
  <cp:lastModifiedBy>Kevin Benevides</cp:lastModifiedBy>
  <cp:revision>2</cp:revision>
  <dcterms:created xsi:type="dcterms:W3CDTF">2019-02-07T10:20:00Z</dcterms:created>
  <dcterms:modified xsi:type="dcterms:W3CDTF">2019-02-07T13:30:00Z</dcterms:modified>
</cp:coreProperties>
</file>