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70A60" w14:textId="2CF26027" w:rsidR="00D7522C" w:rsidRPr="003D2B4C" w:rsidRDefault="003D2B4C" w:rsidP="003D2B4C">
      <w:pPr>
        <w:pStyle w:val="Author"/>
        <w:spacing w:before="100" w:beforeAutospacing="1" w:after="100" w:afterAutospacing="1"/>
        <w:rPr>
          <w:rFonts w:eastAsia="MS Mincho"/>
          <w:kern w:val="48"/>
          <w:sz w:val="48"/>
          <w:szCs w:val="48"/>
        </w:rPr>
      </w:pPr>
      <w:commentRangeStart w:id="0"/>
      <w:r w:rsidRPr="003D2B4C">
        <w:rPr>
          <w:rFonts w:eastAsia="MS Mincho"/>
          <w:kern w:val="48"/>
          <w:sz w:val="48"/>
          <w:szCs w:val="48"/>
        </w:rPr>
        <w:t xml:space="preserve">Analysis Human and Computer Interaction </w:t>
      </w:r>
      <w:r w:rsidR="00542FF7">
        <w:rPr>
          <w:rFonts w:eastAsia="MS Mincho"/>
          <w:kern w:val="48"/>
          <w:sz w:val="48"/>
          <w:szCs w:val="48"/>
        </w:rPr>
        <w:t xml:space="preserve">Between </w:t>
      </w:r>
      <w:r w:rsidRPr="003D2B4C">
        <w:rPr>
          <w:rFonts w:eastAsia="MS Mincho"/>
          <w:kern w:val="48"/>
          <w:sz w:val="48"/>
          <w:szCs w:val="48"/>
        </w:rPr>
        <w:t>Traveloka dan Tiket.com</w:t>
      </w:r>
      <w:commentRangeEnd w:id="0"/>
      <w:r w:rsidR="00F01A42">
        <w:rPr>
          <w:rStyle w:val="CommentReference"/>
          <w:noProof w:val="0"/>
        </w:rPr>
        <w:commentReference w:id="0"/>
      </w:r>
      <w:r w:rsidR="00542FF7">
        <w:rPr>
          <w:rFonts w:eastAsia="MS Mincho"/>
          <w:kern w:val="48"/>
          <w:sz w:val="48"/>
          <w:szCs w:val="48"/>
        </w:rPr>
        <w:t xml:space="preserve"> </w:t>
      </w:r>
      <w:r w:rsidR="00542FF7" w:rsidRPr="003D2B4C">
        <w:rPr>
          <w:rFonts w:eastAsia="MS Mincho"/>
          <w:kern w:val="48"/>
          <w:sz w:val="48"/>
          <w:szCs w:val="48"/>
        </w:rPr>
        <w:t>Website</w:t>
      </w:r>
    </w:p>
    <w:p w14:paraId="5835EF7F" w14:textId="77777777" w:rsidR="00D7522C" w:rsidRPr="00CA4392" w:rsidRDefault="00D7522C" w:rsidP="003D2B4C">
      <w:pPr>
        <w:pStyle w:val="Author"/>
        <w:spacing w:before="100" w:beforeAutospacing="1" w:after="100" w:afterAutospacing="1" w:line="120" w:lineRule="auto"/>
        <w:jc w:val="both"/>
        <w:rPr>
          <w:sz w:val="16"/>
          <w:szCs w:val="16"/>
        </w:rPr>
        <w:sectPr w:rsidR="00D7522C" w:rsidRPr="00CA4392" w:rsidSect="003B4E04">
          <w:footerReference w:type="first" r:id="rId12"/>
          <w:pgSz w:w="11906" w:h="16838" w:code="9"/>
          <w:pgMar w:top="540" w:right="893" w:bottom="1440" w:left="893" w:header="720" w:footer="720" w:gutter="0"/>
          <w:cols w:space="720"/>
          <w:titlePg/>
          <w:docGrid w:linePitch="360"/>
        </w:sectPr>
      </w:pPr>
    </w:p>
    <w:p w14:paraId="1D5C952F" w14:textId="77777777" w:rsidR="003D2B4C" w:rsidRPr="003D2B4C" w:rsidRDefault="003D2B4C" w:rsidP="00F640A9">
      <w:pPr>
        <w:pStyle w:val="Author"/>
        <w:spacing w:before="0" w:after="0"/>
        <w:rPr>
          <w:sz w:val="18"/>
          <w:szCs w:val="18"/>
        </w:rPr>
      </w:pPr>
      <w:bookmarkStart w:id="1" w:name="_Hlk133965603"/>
    </w:p>
    <w:p w14:paraId="2831C72F" w14:textId="35792800" w:rsidR="00BD670B" w:rsidRDefault="003D2B4C" w:rsidP="00F640A9">
      <w:pPr>
        <w:pStyle w:val="Author"/>
        <w:spacing w:before="0" w:after="0"/>
        <w:rPr>
          <w:sz w:val="18"/>
          <w:szCs w:val="18"/>
        </w:rPr>
      </w:pPr>
      <w:r w:rsidRPr="003D2B4C">
        <w:rPr>
          <w:sz w:val="18"/>
          <w:szCs w:val="18"/>
        </w:rPr>
        <w:t>Celina Josephine</w:t>
      </w:r>
      <w:r w:rsidR="001A3B3D" w:rsidRPr="00F847A6">
        <w:rPr>
          <w:sz w:val="18"/>
          <w:szCs w:val="18"/>
        </w:rPr>
        <w:br/>
      </w:r>
      <w:r w:rsidRPr="003D2B4C">
        <w:rPr>
          <w:sz w:val="18"/>
          <w:szCs w:val="18"/>
        </w:rPr>
        <w:t>Computer Science Department</w:t>
      </w:r>
      <w:r w:rsidR="00D72D06" w:rsidRPr="00F847A6">
        <w:rPr>
          <w:sz w:val="18"/>
          <w:szCs w:val="18"/>
        </w:rPr>
        <w:br/>
      </w:r>
      <w:r w:rsidR="00F640A9">
        <w:rPr>
          <w:sz w:val="18"/>
          <w:szCs w:val="18"/>
        </w:rPr>
        <w:t>Bina Nusantara</w:t>
      </w:r>
      <w:r w:rsidRPr="003D2B4C">
        <w:rPr>
          <w:sz w:val="18"/>
          <w:szCs w:val="18"/>
        </w:rPr>
        <w:t xml:space="preserve"> University</w:t>
      </w:r>
      <w:r w:rsidR="001A3B3D" w:rsidRPr="00F847A6">
        <w:rPr>
          <w:i/>
          <w:sz w:val="18"/>
          <w:szCs w:val="18"/>
        </w:rPr>
        <w:br/>
      </w:r>
      <w:r>
        <w:rPr>
          <w:sz w:val="18"/>
          <w:szCs w:val="18"/>
        </w:rPr>
        <w:t>Jakarta, Indonesia</w:t>
      </w:r>
      <w:r w:rsidR="001A3B3D" w:rsidRPr="00F847A6">
        <w:rPr>
          <w:sz w:val="18"/>
          <w:szCs w:val="18"/>
        </w:rPr>
        <w:br/>
      </w:r>
      <w:hyperlink r:id="rId13" w:history="1">
        <w:r w:rsidRPr="00763371">
          <w:rPr>
            <w:rStyle w:val="Hyperlink"/>
            <w:sz w:val="18"/>
            <w:szCs w:val="18"/>
          </w:rPr>
          <w:t>celina.josephine@binus.ac.id</w:t>
        </w:r>
      </w:hyperlink>
    </w:p>
    <w:bookmarkEnd w:id="1"/>
    <w:p w14:paraId="2C7575E2" w14:textId="77777777" w:rsidR="00F640A9" w:rsidRDefault="00BD670B" w:rsidP="00F640A9">
      <w:pPr>
        <w:pStyle w:val="Author"/>
        <w:spacing w:before="0" w:after="0"/>
        <w:rPr>
          <w:sz w:val="18"/>
          <w:szCs w:val="18"/>
        </w:rPr>
      </w:pPr>
      <w:r>
        <w:rPr>
          <w:sz w:val="18"/>
          <w:szCs w:val="18"/>
        </w:rPr>
        <w:br w:type="column"/>
      </w:r>
      <w:bookmarkStart w:id="2" w:name="_Hlk133965667"/>
    </w:p>
    <w:p w14:paraId="52AC4B6A" w14:textId="08754410" w:rsidR="00F640A9" w:rsidRDefault="003D2B4C" w:rsidP="00F640A9">
      <w:pPr>
        <w:pStyle w:val="Author"/>
        <w:spacing w:before="0" w:after="0"/>
        <w:rPr>
          <w:sz w:val="18"/>
          <w:szCs w:val="18"/>
        </w:rPr>
      </w:pPr>
      <w:r w:rsidRPr="003D2B4C">
        <w:rPr>
          <w:sz w:val="18"/>
          <w:szCs w:val="18"/>
        </w:rPr>
        <w:t>Christian Nathanael Pranata</w:t>
      </w:r>
      <w:r w:rsidRPr="003D2B4C">
        <w:rPr>
          <w:sz w:val="18"/>
          <w:szCs w:val="18"/>
        </w:rPr>
        <w:br/>
        <w:t>Computer Science Department</w:t>
      </w:r>
    </w:p>
    <w:p w14:paraId="2200D9B3" w14:textId="3B56A0D1" w:rsidR="003D2B4C" w:rsidRPr="00F640A9" w:rsidRDefault="003D2B4C" w:rsidP="00F640A9">
      <w:pPr>
        <w:pStyle w:val="Author"/>
        <w:spacing w:before="0" w:after="0"/>
        <w:rPr>
          <w:sz w:val="18"/>
          <w:szCs w:val="18"/>
        </w:rPr>
      </w:pPr>
      <w:r w:rsidRPr="003D2B4C">
        <w:rPr>
          <w:sz w:val="18"/>
          <w:szCs w:val="18"/>
        </w:rPr>
        <w:t>Bi</w:t>
      </w:r>
      <w:r w:rsidR="00F640A9">
        <w:rPr>
          <w:sz w:val="18"/>
          <w:szCs w:val="18"/>
        </w:rPr>
        <w:t>na Nusantara</w:t>
      </w:r>
      <w:r w:rsidRPr="003D2B4C">
        <w:rPr>
          <w:sz w:val="18"/>
          <w:szCs w:val="18"/>
        </w:rPr>
        <w:t xml:space="preserve"> University</w:t>
      </w:r>
      <w:r w:rsidRPr="003D2B4C">
        <w:rPr>
          <w:i/>
          <w:sz w:val="18"/>
          <w:szCs w:val="18"/>
        </w:rPr>
        <w:br/>
      </w:r>
      <w:r w:rsidRPr="003D2B4C">
        <w:rPr>
          <w:sz w:val="18"/>
          <w:szCs w:val="18"/>
        </w:rPr>
        <w:t>Jakarta, Indonesia</w:t>
      </w:r>
      <w:r w:rsidRPr="003D2B4C">
        <w:rPr>
          <w:sz w:val="18"/>
          <w:szCs w:val="18"/>
        </w:rPr>
        <w:br/>
      </w:r>
      <w:hyperlink r:id="rId14" w:history="1">
        <w:r w:rsidRPr="00763371">
          <w:rPr>
            <w:rStyle w:val="Hyperlink"/>
            <w:sz w:val="18"/>
            <w:szCs w:val="18"/>
            <w:lang w:val="en-GB"/>
          </w:rPr>
          <w:t>christian.pranata001@binus.ac.id</w:t>
        </w:r>
      </w:hyperlink>
      <w:r>
        <w:rPr>
          <w:sz w:val="18"/>
          <w:szCs w:val="18"/>
          <w:lang w:val="en-GB"/>
        </w:rPr>
        <w:t xml:space="preserve"> </w:t>
      </w:r>
      <w:bookmarkEnd w:id="2"/>
    </w:p>
    <w:p w14:paraId="30A94AEC" w14:textId="77777777" w:rsidR="00F640A9" w:rsidRDefault="00BD670B" w:rsidP="00F640A9">
      <w:pPr>
        <w:pStyle w:val="Author"/>
        <w:spacing w:before="0" w:after="0"/>
        <w:rPr>
          <w:sz w:val="18"/>
          <w:szCs w:val="18"/>
        </w:rPr>
      </w:pPr>
      <w:r>
        <w:rPr>
          <w:sz w:val="18"/>
          <w:szCs w:val="18"/>
        </w:rPr>
        <w:br w:type="column"/>
      </w:r>
    </w:p>
    <w:p w14:paraId="2CD4BA98" w14:textId="22005101" w:rsidR="001A3B3D" w:rsidRPr="00F847A6" w:rsidRDefault="003D2B4C" w:rsidP="00F640A9">
      <w:pPr>
        <w:pStyle w:val="Author"/>
        <w:spacing w:before="0" w:after="0"/>
        <w:rPr>
          <w:sz w:val="18"/>
          <w:szCs w:val="18"/>
        </w:rPr>
      </w:pPr>
      <w:r>
        <w:rPr>
          <w:sz w:val="18"/>
          <w:szCs w:val="18"/>
        </w:rPr>
        <w:t>Kevin</w:t>
      </w:r>
      <w:r w:rsidRPr="003D2B4C">
        <w:rPr>
          <w:sz w:val="18"/>
          <w:szCs w:val="18"/>
        </w:rPr>
        <w:br/>
        <w:t>Computer Science Department</w:t>
      </w:r>
      <w:r w:rsidRPr="003D2B4C">
        <w:rPr>
          <w:sz w:val="18"/>
          <w:szCs w:val="18"/>
        </w:rPr>
        <w:br/>
        <w:t>Bin</w:t>
      </w:r>
      <w:r w:rsidR="00F640A9">
        <w:rPr>
          <w:sz w:val="18"/>
          <w:szCs w:val="18"/>
        </w:rPr>
        <w:t>a Nusantara</w:t>
      </w:r>
      <w:r w:rsidRPr="003D2B4C">
        <w:rPr>
          <w:sz w:val="18"/>
          <w:szCs w:val="18"/>
        </w:rPr>
        <w:t xml:space="preserve"> University</w:t>
      </w:r>
      <w:r w:rsidRPr="003D2B4C">
        <w:rPr>
          <w:i/>
          <w:sz w:val="18"/>
          <w:szCs w:val="18"/>
        </w:rPr>
        <w:br/>
      </w:r>
      <w:r w:rsidRPr="003D2B4C">
        <w:rPr>
          <w:sz w:val="18"/>
          <w:szCs w:val="18"/>
        </w:rPr>
        <w:t>Jakarta, Indonesia</w:t>
      </w:r>
      <w:r w:rsidRPr="003D2B4C">
        <w:rPr>
          <w:sz w:val="18"/>
          <w:szCs w:val="18"/>
        </w:rPr>
        <w:br/>
      </w:r>
      <w:hyperlink r:id="rId15" w:history="1">
        <w:r w:rsidRPr="00763371">
          <w:rPr>
            <w:rStyle w:val="Hyperlink"/>
            <w:sz w:val="18"/>
            <w:szCs w:val="18"/>
            <w:lang w:val="en-GB"/>
          </w:rPr>
          <w:t>kevin093@binus.ac.id</w:t>
        </w:r>
      </w:hyperlink>
    </w:p>
    <w:p w14:paraId="47A61377" w14:textId="07F13C2A" w:rsidR="009F1D79" w:rsidRDefault="009F1D79" w:rsidP="003D2B4C">
      <w:pPr>
        <w:pStyle w:val="Author"/>
        <w:spacing w:before="100" w:beforeAutospacing="1"/>
        <w:sectPr w:rsidR="009F1D79" w:rsidSect="003B4E04">
          <w:type w:val="continuous"/>
          <w:pgSz w:w="11906" w:h="16838" w:code="9"/>
          <w:pgMar w:top="450" w:right="893" w:bottom="1440" w:left="893" w:header="720" w:footer="720" w:gutter="0"/>
          <w:cols w:num="3" w:space="720"/>
          <w:docGrid w:linePitch="360"/>
        </w:sectPr>
      </w:pPr>
    </w:p>
    <w:p w14:paraId="49459AD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E52F9F0" w14:textId="35E09EAB" w:rsidR="004D72B5" w:rsidRDefault="009303D9" w:rsidP="00972203">
      <w:pPr>
        <w:pStyle w:val="Abstract"/>
        <w:rPr>
          <w:i/>
          <w:iCs/>
        </w:rPr>
      </w:pPr>
      <w:r>
        <w:rPr>
          <w:i/>
          <w:iCs/>
        </w:rPr>
        <w:t>Abstract</w:t>
      </w:r>
      <w:r>
        <w:t>—</w:t>
      </w:r>
      <w:r w:rsidR="002A03B2">
        <w:t xml:space="preserve"> Traveloka is an online travel platform that </w:t>
      </w:r>
      <w:r w:rsidR="00E3174F">
        <w:t>was founded</w:t>
      </w:r>
      <w:r w:rsidR="002A03B2">
        <w:t xml:space="preserve"> in 2012</w:t>
      </w:r>
      <w:r w:rsidR="00A50412">
        <w:t>.</w:t>
      </w:r>
      <w:r w:rsidR="000C1FC8">
        <w:t xml:space="preserve"> </w:t>
      </w:r>
      <w:r w:rsidR="00370A22">
        <w:t>Meanwhile, Tiket.com is</w:t>
      </w:r>
      <w:r w:rsidR="0064630C" w:rsidRPr="0064630C">
        <w:t xml:space="preserve"> an online travel agency company </w:t>
      </w:r>
      <w:r w:rsidR="0064630C">
        <w:t xml:space="preserve">that </w:t>
      </w:r>
      <w:r w:rsidR="0064630C" w:rsidRPr="0064630C">
        <w:t>was founded in August 2011.</w:t>
      </w:r>
      <w:r w:rsidR="00956C49">
        <w:t xml:space="preserve"> </w:t>
      </w:r>
      <w:r w:rsidR="00956C49" w:rsidRPr="00956C49">
        <w:t xml:space="preserve">In this century, technology has developed so rapidly that many online applications have emerged, such as online ticket booking applications. Various applications compete to attract users, one of which is through User Interface and User Experience. In this study we compare UI &amp; UX between Tiket.com and Traveloka as the same type of application through about fifty survey results using SUS method and Questionnaire. With that method of research, it’s proven that Tiket.com and Traveloka website has a similar score about </w:t>
      </w:r>
      <w:r w:rsidR="00542FF7">
        <w:t>63</w:t>
      </w:r>
      <w:r w:rsidR="00956C49" w:rsidRPr="00956C49">
        <w:t>. That result means that both of website needs many improvements in the fields of UI and UX design of applications.</w:t>
      </w:r>
    </w:p>
    <w:p w14:paraId="1F44C7DA" w14:textId="77777777" w:rsidR="00956C49" w:rsidRDefault="004D72B5" w:rsidP="00972203">
      <w:pPr>
        <w:pStyle w:val="Keywords"/>
      </w:pPr>
      <w:r w:rsidRPr="004D72B5">
        <w:t>Keywords—</w:t>
      </w:r>
      <w:r w:rsidR="003E700D">
        <w:t xml:space="preserve"> user experience evaluation, online travel </w:t>
      </w:r>
      <w:r w:rsidR="002A03B2">
        <w:t xml:space="preserve">booking, </w:t>
      </w:r>
      <w:r w:rsidR="002A03B2" w:rsidRPr="003E700D">
        <w:t>system</w:t>
      </w:r>
      <w:r w:rsidR="003E700D" w:rsidRPr="003E700D">
        <w:t xml:space="preserve"> usability scale</w:t>
      </w:r>
      <w:r w:rsidR="003E700D">
        <w:t xml:space="preserve">, website, </w:t>
      </w:r>
      <w:r w:rsidR="00A50412">
        <w:t>application.</w:t>
      </w:r>
    </w:p>
    <w:p w14:paraId="204B2403" w14:textId="570E7DA5" w:rsidR="009303D9" w:rsidRPr="004D72B5" w:rsidRDefault="00956C49" w:rsidP="00972203">
      <w:pPr>
        <w:pStyle w:val="Keywords"/>
      </w:pPr>
      <w:r>
        <w:t xml:space="preserve"> </w:t>
      </w:r>
    </w:p>
    <w:p w14:paraId="7DB146ED" w14:textId="2DBF203A" w:rsidR="009303D9" w:rsidRDefault="009303D9" w:rsidP="006B6B66">
      <w:pPr>
        <w:pStyle w:val="Heading1"/>
      </w:pPr>
      <w:r w:rsidRPr="00D632BE">
        <w:t xml:space="preserve">Introduction </w:t>
      </w:r>
    </w:p>
    <w:p w14:paraId="0A960952" w14:textId="77777777" w:rsidR="003B0BEC" w:rsidRPr="003B0BEC" w:rsidRDefault="003B0BEC" w:rsidP="003B0BEC"/>
    <w:p w14:paraId="51588864" w14:textId="02F9BFE6" w:rsidR="003D2B4C" w:rsidRDefault="003D2B4C" w:rsidP="003D2B4C">
      <w:pPr>
        <w:pStyle w:val="BodyText"/>
      </w:pPr>
      <w:r>
        <w:t xml:space="preserve">In this Era, technology is developing very rapidly and human life is inseparable from the use of computers, such as mobile applications and website. Technology utilization can increase user effectiveness and efficiency. The application's user interface is one of the factors that affect user interest. This interface includes UI (User Interface) and UX (User Experience). UI &amp; UX is a branch of Human Computer Interaction that studies how humans interact with computer programs, and how to design user-friendly application displays. </w:t>
      </w:r>
    </w:p>
    <w:p w14:paraId="48495005" w14:textId="18441ED9" w:rsidR="003D2B4C" w:rsidRDefault="003D2B4C" w:rsidP="003B0BEC">
      <w:pPr>
        <w:pStyle w:val="BodyText"/>
      </w:pPr>
      <w:r>
        <w:t>User Interface (UI) is anything a user may interact with to use a digital product or service, in this case it affect the appearance of an application. While User Experience (UX) evolved as a result of UI improvements that focus more on user interaction. Good User Interface indispensable to identify the target audience for user interface design, it can also boost productivity and be readily used. Bad User Interface caused uncertainty in using it.</w:t>
      </w:r>
    </w:p>
    <w:p w14:paraId="210AAA6A" w14:textId="3F8F9952" w:rsidR="003D2B4C" w:rsidRDefault="003D2B4C" w:rsidP="003D2B4C">
      <w:pPr>
        <w:pStyle w:val="BodyText"/>
      </w:pPr>
      <w:r>
        <w:t>The interface on the website has a big impact on user interest in using the application. Forrester Consulting conducted a study that found that computer use is declining. About half of users will avoid using an app or website or look for simpler alternatives if they are uncomfortable with the UI/UX. And about 38% of users will stop using a website if they think the layout is unattractive. Therefore, for the convenience of the user, an application must have good UI and UX.</w:t>
      </w:r>
    </w:p>
    <w:p w14:paraId="518D0668" w14:textId="4FFA61D1" w:rsidR="003B0BEC" w:rsidRDefault="003B0BEC" w:rsidP="003D2B4C">
      <w:pPr>
        <w:pStyle w:val="BodyText"/>
      </w:pPr>
      <w:r w:rsidRPr="00DD7F83">
        <w:t>In</w:t>
      </w:r>
      <w:r>
        <w:t xml:space="preserve"> this research, authors will adopted System Usability Scale Method to compare between Traveloka and Tiket.com website. </w:t>
      </w:r>
      <w:r w:rsidRPr="00170F95">
        <w:t xml:space="preserve">SUS were used to measure the usability of both of the websites in terms of interactiveness, convenience, and ease of </w:t>
      </w:r>
      <w:r w:rsidRPr="00170F95">
        <w:t>use through a survey that will be conducted on at least 50 respondents</w:t>
      </w:r>
      <w:r>
        <w:t>.</w:t>
      </w:r>
    </w:p>
    <w:p w14:paraId="78C9D5C1" w14:textId="08EA716C" w:rsidR="009303D9" w:rsidRDefault="003B0BEC" w:rsidP="006B6B66">
      <w:pPr>
        <w:pStyle w:val="Heading1"/>
      </w:pPr>
      <w:r>
        <w:t>Study Literature</w:t>
      </w:r>
    </w:p>
    <w:p w14:paraId="436438ED" w14:textId="77777777" w:rsidR="003B0BEC" w:rsidRPr="003B0BEC" w:rsidRDefault="003B0BEC" w:rsidP="003B0BEC"/>
    <w:p w14:paraId="65E4E0FF" w14:textId="77777777" w:rsidR="003B0BEC" w:rsidRDefault="003B0BEC" w:rsidP="003B0BEC">
      <w:pPr>
        <w:pStyle w:val="IEEEParagraph"/>
      </w:pPr>
      <w:r>
        <w:t>In the process of developing a User Interface (UI) and User Experience (UX), a combination of skills, tools, and processes are needed. The first things that are needed for developing UI and UX is research and analysis. This thing is important to conduct user research to understand what target users’ behaviour and what they need. A successful UI and UX design require a variety of design tools. Wireframes, prototypes, and mock-ups can be created using the features offered by these technologies. Interaction design skills is one aspect that is important to create a good and interactive design. Many enterprises demand an interactive one to make their application user-friendly and stand out among users. UI and UX design are also constantly evolving so it was an obligation for developers to stay up to date with new design trends and adjust the development for applications of what users needed.</w:t>
      </w:r>
    </w:p>
    <w:p w14:paraId="18988F33" w14:textId="77777777" w:rsidR="003B0BEC" w:rsidRDefault="003B0BEC" w:rsidP="003B0BEC">
      <w:pPr>
        <w:pStyle w:val="IEEEParagraph"/>
      </w:pPr>
    </w:p>
    <w:p w14:paraId="2FBA54F8" w14:textId="7623104B" w:rsidR="003B0BEC" w:rsidRDefault="003B0BEC" w:rsidP="003B0BEC">
      <w:pPr>
        <w:pStyle w:val="IEEEParagraph"/>
      </w:pPr>
      <w:r>
        <w:t xml:space="preserve">The growth of information technology and communication (ICT) leads people to use online applications for all their needs, including travel booking. [2] And the </w:t>
      </w:r>
      <w:r w:rsidR="00CC0874">
        <w:t>interface and</w:t>
      </w:r>
      <w:r>
        <w:t xml:space="preserve"> user comfort are important to develop an application. In ticket booking websites or applications it is proven that user experience and customer satisfaction play an important role in increasing customer loyalty in the travel and tourism industry. An inappropriate interface made users easily leave the application that was already built. It does not rule out the possibility that they will abandon the previous application if they find another one more appealing. [10] Some shows that factors such as price, location, cleanliness, quality of information and interactive services influence user perceptions and customer satisfaction. The fact that the interface of an application must be designed with user-friendly services, attractive, easy to use and as user needed. When the application is designed simpler and practical, the application will be liked or frequently used by users.</w:t>
      </w:r>
    </w:p>
    <w:p w14:paraId="1DCD311F" w14:textId="77777777" w:rsidR="003B0BEC" w:rsidRDefault="003B0BEC" w:rsidP="003B0BEC">
      <w:pPr>
        <w:pStyle w:val="IEEEParagraph"/>
        <w:ind w:firstLine="0"/>
      </w:pPr>
    </w:p>
    <w:p w14:paraId="63E22596" w14:textId="73755BDA" w:rsidR="003B0BEC" w:rsidRDefault="003E700D" w:rsidP="003B0BEC">
      <w:pPr>
        <w:pStyle w:val="IEEEParagraph"/>
      </w:pPr>
      <w:r>
        <w:t>So,</w:t>
      </w:r>
      <w:r w:rsidR="003B0BEC">
        <w:t xml:space="preserve"> in this case, User Experience Evaluations are needed to create an attractive application or website that can increase user satisfaction and loyalty.  User Experience Evaluation is a key factor to determine the quality of a product, also defined by ISO as a user’s perceptions resulting from use of products. Research shows that an integrated and data-driven User Experience evaluation method is important to confirm the results of UX research.</w:t>
      </w:r>
      <w:r w:rsidR="00356FE7">
        <w:t xml:space="preserve"> With the evaluation of user experience, users cand find out the experience of users get when they are using an application, such as online travel </w:t>
      </w:r>
      <w:r w:rsidR="00356FE7">
        <w:lastRenderedPageBreak/>
        <w:t>booking, to improve the services for users when they are ordering ticket. [29]</w:t>
      </w:r>
    </w:p>
    <w:p w14:paraId="75C8D596" w14:textId="77777777" w:rsidR="003B0BEC" w:rsidRDefault="003B0BEC" w:rsidP="003B0BEC">
      <w:pPr>
        <w:pStyle w:val="IEEEParagraph"/>
      </w:pPr>
    </w:p>
    <w:p w14:paraId="34B6E37D" w14:textId="6BC54A3E" w:rsidR="003B0BEC" w:rsidRDefault="003B0BEC" w:rsidP="003B0BEC">
      <w:pPr>
        <w:pStyle w:val="IEEEParagraph"/>
      </w:pPr>
      <w:r>
        <w:t xml:space="preserve">This literature review provides a view of the comparison method that used in User Experience Evaluation. There are </w:t>
      </w:r>
      <w:r w:rsidR="00620D72">
        <w:t>several</w:t>
      </w:r>
      <w:r>
        <w:t xml:space="preserve"> possible solutions to the aforementioned issues. This solution is based on previous studies that looked at how users viewed two websites that looked similar but had different features and appearances. There are some methods, which are as follows. First, user testing which is a method that is used for identifying issues that exist on websites and software applications. There is another alternative method that can be used to identify usability issues, that is the Heuristic Method. Both of these methods are used to find out what are the weaknesses in the application. [4]</w:t>
      </w:r>
    </w:p>
    <w:p w14:paraId="6741FFF5" w14:textId="77777777" w:rsidR="003B0BEC" w:rsidRDefault="003B0BEC" w:rsidP="003B0BEC">
      <w:pPr>
        <w:pStyle w:val="IEEEParagraph"/>
      </w:pPr>
    </w:p>
    <w:p w14:paraId="6A055A21" w14:textId="7ADE2975" w:rsidR="003B0BEC" w:rsidRDefault="003B0BEC" w:rsidP="003B0BEC">
      <w:pPr>
        <w:pStyle w:val="IEEEParagraph"/>
      </w:pPr>
      <w:r>
        <w:t>Through a variety of methods, including surveys, questionnaires, and interviews, usability evaluations are carried out to determine user satisfaction levels while utilizing an application. Another method, named System Usability Scale (SUS), was used to analyze the usability of a website or application. SUS is a common scale to get feedback from users, to know whether the application is suitable for users’ needs.[2] It will consist of some mixed positive and negative statements about all aspects of the usability of online travel booking websites. [6]</w:t>
      </w:r>
    </w:p>
    <w:p w14:paraId="6A5F950E" w14:textId="77777777" w:rsidR="003B0BEC" w:rsidRDefault="003B0BEC" w:rsidP="003B0BEC">
      <w:pPr>
        <w:pStyle w:val="IEEEParagraph"/>
      </w:pPr>
    </w:p>
    <w:p w14:paraId="3356C06E" w14:textId="77777777" w:rsidR="00F77903" w:rsidRDefault="00DE4007" w:rsidP="003B0BEC">
      <w:pPr>
        <w:pStyle w:val="IEEEParagraph"/>
        <w:rPr>
          <w:lang w:val="en-US"/>
        </w:rPr>
      </w:pPr>
      <w:r w:rsidRPr="00DE4007">
        <w:rPr>
          <w:lang w:val="en-US"/>
        </w:rPr>
        <w:t xml:space="preserve">According to Nielsen global e-commerce </w:t>
      </w:r>
      <w:r w:rsidR="00F77903">
        <w:rPr>
          <w:lang w:val="en-US"/>
        </w:rPr>
        <w:t>report</w:t>
      </w:r>
      <w:r w:rsidRPr="00DE4007">
        <w:rPr>
          <w:lang w:val="en-US"/>
        </w:rPr>
        <w:t xml:space="preserve"> </w:t>
      </w:r>
      <w:r w:rsidR="00F77903">
        <w:rPr>
          <w:lang w:val="en-US"/>
        </w:rPr>
        <w:t>(</w:t>
      </w:r>
      <w:r w:rsidRPr="00DE4007">
        <w:rPr>
          <w:lang w:val="en-US"/>
        </w:rPr>
        <w:t>2017</w:t>
      </w:r>
      <w:r w:rsidR="00F77903">
        <w:rPr>
          <w:lang w:val="en-US"/>
        </w:rPr>
        <w:t xml:space="preserve">), </w:t>
      </w:r>
    </w:p>
    <w:p w14:paraId="6FE61798" w14:textId="455A46B1" w:rsidR="003B0BEC" w:rsidRDefault="00F77903" w:rsidP="00F77903">
      <w:pPr>
        <w:pStyle w:val="IEEEParagraph"/>
        <w:ind w:firstLine="0"/>
      </w:pPr>
      <w:r w:rsidRPr="00F77903">
        <w:rPr>
          <w:lang w:val="en-US"/>
        </w:rPr>
        <w:t>8% of all online purchases made globally were for fashion products, followed by 55% on average for travel-related items or services, 50% for books, music, and stationary, 43% for IT and mobile, and 41% for event tickets.</w:t>
      </w:r>
      <w:r w:rsidR="00DE4007" w:rsidRPr="00DE4007">
        <w:rPr>
          <w:lang w:val="en-US"/>
        </w:rPr>
        <w:t xml:space="preserve"> [</w:t>
      </w:r>
      <w:r>
        <w:rPr>
          <w:lang w:val="en-US"/>
        </w:rPr>
        <w:t>30</w:t>
      </w:r>
      <w:r w:rsidR="00DE4007" w:rsidRPr="00DE4007">
        <w:rPr>
          <w:lang w:val="en-US"/>
        </w:rPr>
        <w:t xml:space="preserve">]. </w:t>
      </w:r>
      <w:r w:rsidR="003B0BEC">
        <w:t>A study by Law and Hsu in China (2015) said that most users see some inconsistencies between the website's information and their demands. In China, people frequently use websites to find information for business or travel purposes. Therefore, websites should offer content that fits with users' needs. [3]</w:t>
      </w:r>
    </w:p>
    <w:p w14:paraId="6924166E" w14:textId="77777777" w:rsidR="003B0BEC" w:rsidRDefault="003B0BEC" w:rsidP="003B0BEC">
      <w:pPr>
        <w:pStyle w:val="IEEEParagraph"/>
      </w:pPr>
    </w:p>
    <w:p w14:paraId="287D6FAD" w14:textId="3A8D86ED" w:rsidR="003B0BEC" w:rsidRDefault="00C37DAD" w:rsidP="003B0BEC">
      <w:pPr>
        <w:pStyle w:val="IEEEParagraph"/>
      </w:pPr>
      <w:r>
        <w:t xml:space="preserve">Research </w:t>
      </w:r>
      <w:r w:rsidR="00620D72">
        <w:t>is</w:t>
      </w:r>
      <w:r>
        <w:t xml:space="preserve"> conducted to compare both applications whether smart tourism technologies can influence the </w:t>
      </w:r>
      <w:r w:rsidR="00356FE7">
        <w:t>user</w:t>
      </w:r>
      <w:r>
        <w:t xml:space="preserve"> loyalty, also find out whether smart tourism technologies, </w:t>
      </w:r>
      <w:r w:rsidR="00356FE7">
        <w:t>user</w:t>
      </w:r>
      <w:r>
        <w:t xml:space="preserve"> satisfaction and </w:t>
      </w:r>
      <w:r w:rsidR="00356FE7">
        <w:t>user</w:t>
      </w:r>
      <w:r>
        <w:t xml:space="preserve"> </w:t>
      </w:r>
      <w:r w:rsidR="00356FE7">
        <w:t>experiences affect</w:t>
      </w:r>
      <w:r>
        <w:t xml:space="preserve"> </w:t>
      </w:r>
      <w:r w:rsidR="00356FE7">
        <w:t>users’</w:t>
      </w:r>
      <w:r>
        <w:t xml:space="preserve"> loyalty. </w:t>
      </w:r>
      <w:r w:rsidR="00356FE7">
        <w:t xml:space="preserve">[16] </w:t>
      </w:r>
      <w:r>
        <w:t>However, s</w:t>
      </w:r>
      <w:r w:rsidR="003B0BEC">
        <w:t xml:space="preserve">tudying interesting UI/UX design concepts can also be learned through experts who then it is possible for us to improvise the UI/UX design knowledge that we get, </w:t>
      </w:r>
      <w:r>
        <w:t>to</w:t>
      </w:r>
      <w:r w:rsidR="003B0BEC">
        <w:t xml:space="preserve"> make the appearance of the online booking service application/website attractive, clear, practical, efficient, easy to understand for the user.</w:t>
      </w:r>
      <w:r>
        <w:t xml:space="preserve"> </w:t>
      </w:r>
    </w:p>
    <w:p w14:paraId="6F320108" w14:textId="77777777" w:rsidR="003B0BEC" w:rsidRDefault="003B0BEC" w:rsidP="003B0BEC">
      <w:pPr>
        <w:pStyle w:val="IEEEParagraph"/>
      </w:pPr>
    </w:p>
    <w:p w14:paraId="23F0015A" w14:textId="1D6008B4" w:rsidR="00575BCA" w:rsidRDefault="003B0BEC" w:rsidP="003B0BEC">
      <w:pPr>
        <w:pStyle w:val="IEEEParagraph"/>
      </w:pPr>
      <w:r>
        <w:t>So, it can be concluded that the interface and user experience are very important in the development of applications and websites. There are several ways to make it better that can help it grow, such as the method that has been collected above, or comparing between the two applications [7]. In this case we compared two popular online travel booking websites, Traveloka and Tiket.</w:t>
      </w:r>
      <w:bookmarkStart w:id="3" w:name="_Hlk133969109"/>
      <w:r>
        <w:t>com</w:t>
      </w:r>
      <w:r w:rsidR="007175C5">
        <w:t xml:space="preserve"> using System Usability Scale Method.</w:t>
      </w:r>
    </w:p>
    <w:p w14:paraId="4BC5BFE2" w14:textId="77777777" w:rsidR="006C08A2" w:rsidRDefault="006C08A2" w:rsidP="003B0BEC">
      <w:pPr>
        <w:pStyle w:val="IEEEParagraph"/>
      </w:pPr>
    </w:p>
    <w:p w14:paraId="7C079576" w14:textId="6EE0DAFD" w:rsidR="006C08A2" w:rsidRDefault="006C08A2" w:rsidP="006C08A2">
      <w:pPr>
        <w:pStyle w:val="Heading1"/>
      </w:pPr>
      <w:r>
        <w:t>Research Method</w:t>
      </w:r>
    </w:p>
    <w:p w14:paraId="49FDC1AF" w14:textId="77777777" w:rsidR="006C08A2" w:rsidRPr="003B0BEC" w:rsidRDefault="006C08A2" w:rsidP="006C08A2"/>
    <w:p w14:paraId="02A901A6" w14:textId="5633D042" w:rsidR="006C08A2" w:rsidRDefault="006C08A2" w:rsidP="006C08A2">
      <w:pPr>
        <w:pStyle w:val="IEEEParagraph"/>
      </w:pPr>
      <w:r>
        <w:t xml:space="preserve">The Methodology that are used in this research </w:t>
      </w:r>
      <w:r w:rsidR="00B5634D">
        <w:t>consisted</w:t>
      </w:r>
      <w:r w:rsidR="009F0E88">
        <w:t xml:space="preserve"> of two,</w:t>
      </w:r>
      <w:r>
        <w:t xml:space="preserve"> Questionnaire and SUS (System Usability Scale)</w:t>
      </w:r>
      <w:r w:rsidR="00420691">
        <w:t xml:space="preserve">. These are the </w:t>
      </w:r>
      <w:r w:rsidR="00B60FDC">
        <w:t xml:space="preserve">collection of methods that are suitable for use in this research. </w:t>
      </w:r>
    </w:p>
    <w:p w14:paraId="6FA0CC50" w14:textId="7A12BBE3" w:rsidR="00B60FDC" w:rsidRDefault="00B60FDC" w:rsidP="00B60FDC">
      <w:pPr>
        <w:pStyle w:val="IEEEParagraph"/>
        <w:numPr>
          <w:ilvl w:val="0"/>
          <w:numId w:val="25"/>
        </w:numPr>
      </w:pPr>
      <w:r>
        <w:t>SUS (System Usability Scale)</w:t>
      </w:r>
    </w:p>
    <w:p w14:paraId="280C937E" w14:textId="06F147B8" w:rsidR="00B60FDC" w:rsidRDefault="00B60FDC" w:rsidP="00B60FDC">
      <w:pPr>
        <w:pStyle w:val="IEEEParagraph"/>
      </w:pPr>
      <w:r>
        <w:t xml:space="preserve">System Usability Scale (SUS) is a simple, 10-item </w:t>
      </w:r>
      <w:r w:rsidR="000A3B28">
        <w:t>Likert scale</w:t>
      </w:r>
      <w:r>
        <w:t xml:space="preserve"> questionnaire that provides an at-a glance look at the ease of use. U</w:t>
      </w:r>
      <w:r w:rsidRPr="00B60FDC">
        <w:t>ser evaluation must result in a positive user experience and improved product usability. Understanding usability will increase user satisfaction.</w:t>
      </w:r>
      <w:r>
        <w:t xml:space="preserve"> </w:t>
      </w:r>
    </w:p>
    <w:p w14:paraId="4F40713A" w14:textId="2DD28414" w:rsidR="00885B88" w:rsidRDefault="00B60FDC" w:rsidP="00B60FDC">
      <w:pPr>
        <w:pStyle w:val="IEEEParagraph"/>
      </w:pPr>
      <w:r>
        <w:t xml:space="preserve">System usability scale is a common scale for measuring usability feedback from users. It was created by John Broke in 1986 to measure the usability of electronic office systems. </w:t>
      </w:r>
      <w:r w:rsidR="00620D72" w:rsidRPr="00620D72">
        <w:t>However, it is now used to assess how easy or difficult it is to use a wide range of web or technology-based applications to improve them.</w:t>
      </w:r>
      <w:r w:rsidR="00620D72">
        <w:t xml:space="preserve"> SUS called as quick and dirty </w:t>
      </w:r>
      <w:r w:rsidR="00AE2267">
        <w:t>scale since</w:t>
      </w:r>
      <w:r w:rsidR="00620D72">
        <w:t xml:space="preserve"> it is measuring usability quickly with limited respondents.</w:t>
      </w:r>
      <w:r w:rsidR="00885B88">
        <w:t xml:space="preserve"> SUS ia a very easy scale to administer to respondents, it can be used on small sample sizes with reliable results. This method also valid and can effectively </w:t>
      </w:r>
      <w:r w:rsidR="00310391">
        <w:t>differentiate between usable and unusable systems.</w:t>
      </w:r>
      <w:r w:rsidR="00D45FCF">
        <w:t xml:space="preserve"> </w:t>
      </w:r>
    </w:p>
    <w:p w14:paraId="5BC66371" w14:textId="666F19DF" w:rsidR="00B60FDC" w:rsidRDefault="00D45FCF" w:rsidP="00B60FDC">
      <w:pPr>
        <w:pStyle w:val="IEEEParagraph"/>
      </w:pPr>
      <w:r>
        <w:t>The questionnaire consisted of some mixed positive and negative statements, which represent all of the aspects usability. Respondents must rank the measure of their adjustment using a Likert scale</w:t>
      </w:r>
      <w:r w:rsidR="002330A2">
        <w:t xml:space="preserve">, where the lowest number is strongly disagree and the highest number is strongly agree. </w:t>
      </w:r>
    </w:p>
    <w:p w14:paraId="31B801FD" w14:textId="4FE076C7" w:rsidR="002330A2" w:rsidRDefault="002330A2" w:rsidP="00B60FDC">
      <w:pPr>
        <w:pStyle w:val="IEEEParagraph"/>
      </w:pPr>
      <w:r>
        <w:t xml:space="preserve">After collect the data from respondents, it should be </w:t>
      </w:r>
      <w:r w:rsidR="0037694A">
        <w:t>calculated</w:t>
      </w:r>
      <w:r>
        <w:t xml:space="preserve"> with these </w:t>
      </w:r>
      <w:r w:rsidR="008C0F14">
        <w:t>formula:</w:t>
      </w:r>
      <w:r>
        <w:t xml:space="preserve"> </w:t>
      </w:r>
    </w:p>
    <w:p w14:paraId="4FD35AA9" w14:textId="4C5DB51C" w:rsidR="002330A2" w:rsidRDefault="002330A2" w:rsidP="002330A2">
      <w:pPr>
        <w:pStyle w:val="IEEEParagraph"/>
        <w:jc w:val="center"/>
      </w:pPr>
      <w:r w:rsidRPr="002330A2">
        <w:rPr>
          <w:noProof/>
        </w:rPr>
        <w:drawing>
          <wp:inline distT="0" distB="0" distL="0" distR="0" wp14:anchorId="41F9C033" wp14:editId="254F33E1">
            <wp:extent cx="2121009" cy="590580"/>
            <wp:effectExtent l="0" t="0" r="0" b="0"/>
            <wp:docPr id="487768260" name="Picture 1" descr="A picture containing font, white, text, calli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68260" name="Picture 1" descr="A picture containing font, white, text, calligraphy&#10;&#10;Description automatically generated"/>
                    <pic:cNvPicPr/>
                  </pic:nvPicPr>
                  <pic:blipFill>
                    <a:blip r:embed="rId16"/>
                    <a:stretch>
                      <a:fillRect/>
                    </a:stretch>
                  </pic:blipFill>
                  <pic:spPr>
                    <a:xfrm>
                      <a:off x="0" y="0"/>
                      <a:ext cx="2121009" cy="590580"/>
                    </a:xfrm>
                    <a:prstGeom prst="rect">
                      <a:avLst/>
                    </a:prstGeom>
                  </pic:spPr>
                </pic:pic>
              </a:graphicData>
            </a:graphic>
          </wp:inline>
        </w:drawing>
      </w:r>
    </w:p>
    <w:p w14:paraId="13CE4976" w14:textId="77777777" w:rsidR="00184040" w:rsidRDefault="008C0F14" w:rsidP="00184040">
      <w:pPr>
        <w:pStyle w:val="IEEEParagraph"/>
      </w:pPr>
      <w:r>
        <w:t xml:space="preserve">It calculates by the odd-numbered and even-numbered questions. And then multiply the sum by 2.5 to get the final score. </w:t>
      </w:r>
      <w:r w:rsidR="00310391">
        <w:t xml:space="preserve">From the research, SUS score above 68 was considered as above average and if the result is below 68, it means below the average. </w:t>
      </w:r>
      <w:r w:rsidR="00D238E7">
        <w:t>The questions are mix of negative and positive items and had total ten questionnaire. The collected data was processed based on the guidance of SUS Scoring to evaluate which online travel booking application is better, both Traveloka and Tiket.com.</w:t>
      </w:r>
    </w:p>
    <w:p w14:paraId="469A7781" w14:textId="77777777" w:rsidR="00184040" w:rsidRDefault="00184040" w:rsidP="00184040">
      <w:pPr>
        <w:pStyle w:val="IEEEParagraph"/>
      </w:pPr>
    </w:p>
    <w:p w14:paraId="5B9B5279" w14:textId="6BE4E10C" w:rsidR="006C7AE0" w:rsidRDefault="00B5634D" w:rsidP="00184040">
      <w:pPr>
        <w:pStyle w:val="IEEEParagraph"/>
      </w:pPr>
      <w:r>
        <w:t xml:space="preserve">Analyzing research data using SUS and Questionnaire begins by identifying the value of each answer written by the respondents. An each value of the answer is processed based of the SUS to become an indicator of the quality of user acceptance </w:t>
      </w:r>
      <w:r w:rsidR="007678B6">
        <w:t xml:space="preserve">for the interface and user experience design. </w:t>
      </w:r>
    </w:p>
    <w:p w14:paraId="434B7AEF" w14:textId="77777777" w:rsidR="00F85BB3" w:rsidRDefault="00F85BB3" w:rsidP="00F85BB3">
      <w:pPr>
        <w:pStyle w:val="IEEEParagraph"/>
        <w:ind w:firstLine="0"/>
      </w:pPr>
      <w:r>
        <w:t>Details of the default questions in this study are shown in table below.</w:t>
      </w:r>
    </w:p>
    <w:p w14:paraId="41B80535" w14:textId="77777777" w:rsidR="00F85BB3" w:rsidRDefault="00F85BB3" w:rsidP="00F85BB3">
      <w:pPr>
        <w:pStyle w:val="IEEEParagraph"/>
        <w:ind w:firstLine="0"/>
      </w:pPr>
    </w:p>
    <w:p w14:paraId="4BAC88B0" w14:textId="77777777" w:rsidR="00F85BB3" w:rsidRPr="009F0E88" w:rsidRDefault="00F85BB3" w:rsidP="00F85BB3">
      <w:pPr>
        <w:pStyle w:val="IEEEParagraph"/>
        <w:ind w:firstLine="0"/>
        <w:rPr>
          <w:sz w:val="18"/>
          <w:szCs w:val="22"/>
        </w:rPr>
      </w:pPr>
      <w:r w:rsidRPr="009F0E88">
        <w:rPr>
          <w:sz w:val="18"/>
          <w:szCs w:val="22"/>
        </w:rPr>
        <w:t>T</w:t>
      </w:r>
      <w:r w:rsidRPr="009F0E88">
        <w:rPr>
          <w:sz w:val="16"/>
          <w:szCs w:val="20"/>
        </w:rPr>
        <w:t>ABLE</w:t>
      </w:r>
      <w:r>
        <w:rPr>
          <w:sz w:val="18"/>
          <w:szCs w:val="22"/>
        </w:rPr>
        <w:t xml:space="preserve"> </w:t>
      </w:r>
      <w:r w:rsidRPr="009F0E88">
        <w:rPr>
          <w:sz w:val="18"/>
          <w:szCs w:val="22"/>
        </w:rPr>
        <w:t>I</w:t>
      </w:r>
      <w:r w:rsidRPr="009F0E88">
        <w:rPr>
          <w:sz w:val="22"/>
          <w:szCs w:val="28"/>
        </w:rPr>
        <w:t>.</w:t>
      </w:r>
      <w:r w:rsidRPr="009F0E88">
        <w:rPr>
          <w:sz w:val="18"/>
          <w:szCs w:val="22"/>
        </w:rPr>
        <w:t>S</w:t>
      </w:r>
      <w:r>
        <w:rPr>
          <w:sz w:val="18"/>
          <w:szCs w:val="22"/>
        </w:rPr>
        <w:t xml:space="preserve">YSTEM USABILITY </w:t>
      </w:r>
      <w:r w:rsidRPr="009F0E88">
        <w:rPr>
          <w:sz w:val="18"/>
          <w:szCs w:val="22"/>
        </w:rPr>
        <w:t>S</w:t>
      </w:r>
      <w:r>
        <w:rPr>
          <w:sz w:val="18"/>
          <w:szCs w:val="22"/>
        </w:rPr>
        <w:t>CALE</w:t>
      </w:r>
      <w:r w:rsidRPr="009F0E88">
        <w:rPr>
          <w:sz w:val="18"/>
          <w:szCs w:val="22"/>
        </w:rPr>
        <w:t xml:space="preserve"> T</w:t>
      </w:r>
      <w:r w:rsidRPr="009F0E88">
        <w:rPr>
          <w:sz w:val="16"/>
          <w:szCs w:val="20"/>
        </w:rPr>
        <w:t>ESTING</w:t>
      </w:r>
      <w:r w:rsidRPr="009F0E88">
        <w:rPr>
          <w:sz w:val="18"/>
          <w:szCs w:val="22"/>
        </w:rPr>
        <w:t xml:space="preserve"> I</w:t>
      </w:r>
      <w:r w:rsidRPr="009F0E88">
        <w:rPr>
          <w:sz w:val="16"/>
          <w:szCs w:val="20"/>
        </w:rPr>
        <w:t>NSTRUMENTS</w:t>
      </w:r>
    </w:p>
    <w:tbl>
      <w:tblPr>
        <w:tblStyle w:val="TableGrid"/>
        <w:tblW w:w="0" w:type="auto"/>
        <w:tblInd w:w="137" w:type="dxa"/>
        <w:tblLook w:val="04A0" w:firstRow="1" w:lastRow="0" w:firstColumn="1" w:lastColumn="0" w:noHBand="0" w:noVBand="1"/>
      </w:tblPr>
      <w:tblGrid>
        <w:gridCol w:w="425"/>
        <w:gridCol w:w="4294"/>
      </w:tblGrid>
      <w:tr w:rsidR="00F85BB3" w14:paraId="1C11E38E" w14:textId="77777777" w:rsidTr="00CA4E3F">
        <w:tc>
          <w:tcPr>
            <w:tcW w:w="425" w:type="dxa"/>
          </w:tcPr>
          <w:p w14:paraId="350497E3" w14:textId="77777777" w:rsidR="00F85BB3" w:rsidRPr="009F0E88" w:rsidRDefault="00F85BB3" w:rsidP="00CA4E3F">
            <w:pPr>
              <w:pStyle w:val="IEEEParagraph"/>
              <w:ind w:firstLine="0"/>
              <w:rPr>
                <w:sz w:val="16"/>
                <w:szCs w:val="20"/>
              </w:rPr>
            </w:pPr>
            <w:r w:rsidRPr="009F0E88">
              <w:rPr>
                <w:sz w:val="16"/>
                <w:szCs w:val="20"/>
              </w:rPr>
              <w:t>No</w:t>
            </w:r>
          </w:p>
        </w:tc>
        <w:tc>
          <w:tcPr>
            <w:tcW w:w="4294" w:type="dxa"/>
          </w:tcPr>
          <w:p w14:paraId="0C43B20A" w14:textId="77777777" w:rsidR="00F85BB3" w:rsidRPr="009F0E88" w:rsidRDefault="00F85BB3" w:rsidP="00CA4E3F">
            <w:pPr>
              <w:pStyle w:val="IEEEParagraph"/>
              <w:ind w:firstLine="0"/>
              <w:rPr>
                <w:sz w:val="16"/>
                <w:szCs w:val="20"/>
              </w:rPr>
            </w:pPr>
            <w:r w:rsidRPr="009F0E88">
              <w:rPr>
                <w:sz w:val="16"/>
                <w:szCs w:val="20"/>
              </w:rPr>
              <w:t>Inquiry</w:t>
            </w:r>
          </w:p>
        </w:tc>
      </w:tr>
      <w:tr w:rsidR="00F85BB3" w14:paraId="1FA46675" w14:textId="77777777" w:rsidTr="00CA4E3F">
        <w:tc>
          <w:tcPr>
            <w:tcW w:w="4719" w:type="dxa"/>
            <w:gridSpan w:val="2"/>
          </w:tcPr>
          <w:p w14:paraId="755381B8" w14:textId="77777777" w:rsidR="00F85BB3" w:rsidRDefault="00F85BB3" w:rsidP="00CA4E3F">
            <w:pPr>
              <w:pStyle w:val="IEEEParagraph"/>
              <w:ind w:firstLine="0"/>
              <w:rPr>
                <w:sz w:val="16"/>
                <w:szCs w:val="20"/>
              </w:rPr>
            </w:pPr>
            <w:r>
              <w:rPr>
                <w:sz w:val="16"/>
                <w:szCs w:val="20"/>
              </w:rPr>
              <w:t>General Questionnaire</w:t>
            </w:r>
          </w:p>
        </w:tc>
      </w:tr>
      <w:tr w:rsidR="00F85BB3" w14:paraId="1DEF1BC6" w14:textId="77777777" w:rsidTr="00CA4E3F">
        <w:tc>
          <w:tcPr>
            <w:tcW w:w="425" w:type="dxa"/>
          </w:tcPr>
          <w:p w14:paraId="00FB5EAA" w14:textId="77777777" w:rsidR="00F85BB3" w:rsidRPr="009F0E88" w:rsidRDefault="00F85BB3" w:rsidP="00CA4E3F">
            <w:pPr>
              <w:pStyle w:val="IEEEParagraph"/>
              <w:ind w:firstLine="0"/>
              <w:rPr>
                <w:sz w:val="16"/>
                <w:szCs w:val="20"/>
              </w:rPr>
            </w:pPr>
            <w:r>
              <w:rPr>
                <w:sz w:val="16"/>
                <w:szCs w:val="20"/>
              </w:rPr>
              <w:t>1.</w:t>
            </w:r>
          </w:p>
        </w:tc>
        <w:tc>
          <w:tcPr>
            <w:tcW w:w="4294" w:type="dxa"/>
          </w:tcPr>
          <w:p w14:paraId="466B5029" w14:textId="77777777" w:rsidR="00F85BB3" w:rsidRPr="009F0E88" w:rsidRDefault="00F85BB3" w:rsidP="00CA4E3F">
            <w:pPr>
              <w:pStyle w:val="IEEEParagraph"/>
              <w:ind w:firstLine="0"/>
              <w:rPr>
                <w:sz w:val="16"/>
                <w:szCs w:val="20"/>
              </w:rPr>
            </w:pPr>
            <w:r>
              <w:rPr>
                <w:sz w:val="16"/>
                <w:szCs w:val="20"/>
              </w:rPr>
              <w:t>Design interface is the most important in website.</w:t>
            </w:r>
          </w:p>
        </w:tc>
      </w:tr>
      <w:tr w:rsidR="00F85BB3" w14:paraId="4A4331D3" w14:textId="77777777" w:rsidTr="00CA4E3F">
        <w:tc>
          <w:tcPr>
            <w:tcW w:w="425" w:type="dxa"/>
          </w:tcPr>
          <w:p w14:paraId="790948ED" w14:textId="77777777" w:rsidR="00F85BB3" w:rsidRPr="009F0E88" w:rsidRDefault="00F85BB3" w:rsidP="00CA4E3F">
            <w:pPr>
              <w:pStyle w:val="IEEEParagraph"/>
              <w:ind w:firstLine="0"/>
              <w:rPr>
                <w:sz w:val="16"/>
                <w:szCs w:val="20"/>
              </w:rPr>
            </w:pPr>
            <w:r>
              <w:rPr>
                <w:sz w:val="16"/>
                <w:szCs w:val="20"/>
              </w:rPr>
              <w:t>2.</w:t>
            </w:r>
          </w:p>
        </w:tc>
        <w:tc>
          <w:tcPr>
            <w:tcW w:w="4294" w:type="dxa"/>
          </w:tcPr>
          <w:p w14:paraId="743FAFAB" w14:textId="77777777" w:rsidR="00F85BB3" w:rsidRPr="009F0E88" w:rsidRDefault="00F85BB3" w:rsidP="00CA4E3F">
            <w:pPr>
              <w:pStyle w:val="IEEEParagraph"/>
              <w:ind w:firstLine="0"/>
              <w:rPr>
                <w:sz w:val="16"/>
                <w:szCs w:val="20"/>
              </w:rPr>
            </w:pPr>
            <w:r w:rsidRPr="009F0E88">
              <w:rPr>
                <w:sz w:val="16"/>
                <w:szCs w:val="20"/>
              </w:rPr>
              <w:t xml:space="preserve">A website with a simple and simple layout is better than a website with a complex layout and has </w:t>
            </w:r>
            <w:r>
              <w:rPr>
                <w:sz w:val="16"/>
                <w:szCs w:val="20"/>
              </w:rPr>
              <w:t>complicated</w:t>
            </w:r>
            <w:r w:rsidRPr="009F0E88">
              <w:rPr>
                <w:sz w:val="16"/>
                <w:szCs w:val="20"/>
              </w:rPr>
              <w:t xml:space="preserve"> ornaments.</w:t>
            </w:r>
          </w:p>
        </w:tc>
      </w:tr>
      <w:tr w:rsidR="00F85BB3" w14:paraId="274F3A0F" w14:textId="77777777" w:rsidTr="00CA4E3F">
        <w:tc>
          <w:tcPr>
            <w:tcW w:w="425" w:type="dxa"/>
          </w:tcPr>
          <w:p w14:paraId="0EDB4B7D" w14:textId="77777777" w:rsidR="00F85BB3" w:rsidRPr="009F0E88" w:rsidRDefault="00F85BB3" w:rsidP="00CA4E3F">
            <w:pPr>
              <w:pStyle w:val="IEEEParagraph"/>
              <w:ind w:firstLine="0"/>
              <w:rPr>
                <w:sz w:val="16"/>
                <w:szCs w:val="20"/>
              </w:rPr>
            </w:pPr>
            <w:r>
              <w:rPr>
                <w:sz w:val="16"/>
                <w:szCs w:val="20"/>
              </w:rPr>
              <w:t>3.</w:t>
            </w:r>
          </w:p>
        </w:tc>
        <w:tc>
          <w:tcPr>
            <w:tcW w:w="4294" w:type="dxa"/>
          </w:tcPr>
          <w:p w14:paraId="0DEBBA1A" w14:textId="77777777" w:rsidR="00F85BB3" w:rsidRPr="009F0E88" w:rsidRDefault="00F85BB3" w:rsidP="00CA4E3F">
            <w:pPr>
              <w:pStyle w:val="IEEEParagraph"/>
              <w:ind w:firstLine="0"/>
              <w:rPr>
                <w:sz w:val="16"/>
                <w:szCs w:val="20"/>
              </w:rPr>
            </w:pPr>
            <w:r w:rsidRPr="009F0E88">
              <w:rPr>
                <w:sz w:val="16"/>
                <w:szCs w:val="20"/>
              </w:rPr>
              <w:t>I will close the website if the website loads for more than 3 seconds.</w:t>
            </w:r>
          </w:p>
        </w:tc>
      </w:tr>
      <w:tr w:rsidR="00F85BB3" w14:paraId="7EFCBB2A" w14:textId="77777777" w:rsidTr="00CA4E3F">
        <w:tc>
          <w:tcPr>
            <w:tcW w:w="425" w:type="dxa"/>
          </w:tcPr>
          <w:p w14:paraId="25731749" w14:textId="77777777" w:rsidR="00F85BB3" w:rsidRPr="009F0E88" w:rsidRDefault="00F85BB3" w:rsidP="00CA4E3F">
            <w:pPr>
              <w:pStyle w:val="IEEEParagraph"/>
              <w:ind w:firstLine="0"/>
              <w:rPr>
                <w:sz w:val="16"/>
                <w:szCs w:val="20"/>
              </w:rPr>
            </w:pPr>
            <w:r>
              <w:rPr>
                <w:sz w:val="16"/>
                <w:szCs w:val="20"/>
              </w:rPr>
              <w:t>4.</w:t>
            </w:r>
          </w:p>
        </w:tc>
        <w:tc>
          <w:tcPr>
            <w:tcW w:w="4294" w:type="dxa"/>
          </w:tcPr>
          <w:p w14:paraId="4B510A16" w14:textId="77777777" w:rsidR="00F85BB3" w:rsidRPr="009F0E88" w:rsidRDefault="00F85BB3" w:rsidP="00CA4E3F">
            <w:pPr>
              <w:pStyle w:val="IEEEParagraph"/>
              <w:ind w:firstLine="0"/>
              <w:rPr>
                <w:sz w:val="16"/>
                <w:szCs w:val="20"/>
              </w:rPr>
            </w:pPr>
            <w:r w:rsidRPr="009F0E88">
              <w:rPr>
                <w:sz w:val="16"/>
                <w:szCs w:val="20"/>
              </w:rPr>
              <w:t>Customer Service or Contact Us is an important thing in a website.</w:t>
            </w:r>
          </w:p>
        </w:tc>
      </w:tr>
      <w:tr w:rsidR="00F85BB3" w14:paraId="506C785D" w14:textId="77777777" w:rsidTr="00CA4E3F">
        <w:tc>
          <w:tcPr>
            <w:tcW w:w="425" w:type="dxa"/>
          </w:tcPr>
          <w:p w14:paraId="40A53DE8" w14:textId="77777777" w:rsidR="00F85BB3" w:rsidRPr="009F0E88" w:rsidRDefault="00F85BB3" w:rsidP="00CA4E3F">
            <w:pPr>
              <w:pStyle w:val="IEEEParagraph"/>
              <w:ind w:firstLine="0"/>
              <w:rPr>
                <w:sz w:val="16"/>
                <w:szCs w:val="20"/>
              </w:rPr>
            </w:pPr>
            <w:r>
              <w:rPr>
                <w:sz w:val="16"/>
                <w:szCs w:val="20"/>
              </w:rPr>
              <w:t>5.</w:t>
            </w:r>
          </w:p>
        </w:tc>
        <w:tc>
          <w:tcPr>
            <w:tcW w:w="4294" w:type="dxa"/>
          </w:tcPr>
          <w:p w14:paraId="1E44CCAB" w14:textId="77777777" w:rsidR="00F85BB3" w:rsidRPr="009F0E88" w:rsidRDefault="00F85BB3" w:rsidP="00CA4E3F">
            <w:pPr>
              <w:pStyle w:val="IEEEParagraph"/>
              <w:ind w:firstLine="0"/>
              <w:rPr>
                <w:sz w:val="16"/>
                <w:szCs w:val="20"/>
              </w:rPr>
            </w:pPr>
            <w:r w:rsidRPr="009F0E88">
              <w:rPr>
                <w:sz w:val="16"/>
                <w:szCs w:val="20"/>
              </w:rPr>
              <w:t>A step-by-step guide to using the website is useful for users who are using the website for the first time.</w:t>
            </w:r>
          </w:p>
        </w:tc>
      </w:tr>
      <w:tr w:rsidR="00F85BB3" w14:paraId="2FB18636" w14:textId="77777777" w:rsidTr="00CA4E3F">
        <w:tc>
          <w:tcPr>
            <w:tcW w:w="4719" w:type="dxa"/>
            <w:gridSpan w:val="2"/>
          </w:tcPr>
          <w:p w14:paraId="6C52631F" w14:textId="77777777" w:rsidR="00F85BB3" w:rsidRPr="009F0E88" w:rsidRDefault="00F85BB3" w:rsidP="00CA4E3F">
            <w:pPr>
              <w:pStyle w:val="IEEEParagraph"/>
              <w:ind w:firstLine="0"/>
              <w:rPr>
                <w:sz w:val="16"/>
                <w:szCs w:val="20"/>
              </w:rPr>
            </w:pPr>
            <w:r>
              <w:rPr>
                <w:sz w:val="16"/>
                <w:szCs w:val="20"/>
              </w:rPr>
              <w:t>SUS Questions (Traveloka and Tiket.com)</w:t>
            </w:r>
          </w:p>
        </w:tc>
      </w:tr>
      <w:tr w:rsidR="00F85BB3" w14:paraId="19FB097D" w14:textId="77777777" w:rsidTr="00CA4E3F">
        <w:tc>
          <w:tcPr>
            <w:tcW w:w="425" w:type="dxa"/>
          </w:tcPr>
          <w:p w14:paraId="48769976" w14:textId="77777777" w:rsidR="00F85BB3" w:rsidRPr="009F0E88" w:rsidRDefault="00F85BB3" w:rsidP="00CA4E3F">
            <w:pPr>
              <w:pStyle w:val="IEEEParagraph"/>
              <w:ind w:firstLine="0"/>
              <w:rPr>
                <w:sz w:val="16"/>
                <w:szCs w:val="20"/>
              </w:rPr>
            </w:pPr>
            <w:r>
              <w:rPr>
                <w:sz w:val="16"/>
                <w:szCs w:val="20"/>
              </w:rPr>
              <w:t>1.</w:t>
            </w:r>
          </w:p>
        </w:tc>
        <w:tc>
          <w:tcPr>
            <w:tcW w:w="4294" w:type="dxa"/>
          </w:tcPr>
          <w:p w14:paraId="08EA2787" w14:textId="77777777" w:rsidR="00F85BB3" w:rsidRPr="009F0E88" w:rsidRDefault="00F85BB3" w:rsidP="00CA4E3F">
            <w:pPr>
              <w:pStyle w:val="IEEEParagraph"/>
              <w:ind w:firstLine="0"/>
              <w:rPr>
                <w:sz w:val="16"/>
                <w:szCs w:val="20"/>
              </w:rPr>
            </w:pPr>
            <w:r w:rsidRPr="00202125">
              <w:rPr>
                <w:sz w:val="16"/>
                <w:szCs w:val="20"/>
              </w:rPr>
              <w:t>I often visit the website.</w:t>
            </w:r>
          </w:p>
        </w:tc>
      </w:tr>
      <w:tr w:rsidR="00F85BB3" w14:paraId="06D897CF" w14:textId="77777777" w:rsidTr="00CA4E3F">
        <w:tc>
          <w:tcPr>
            <w:tcW w:w="425" w:type="dxa"/>
          </w:tcPr>
          <w:p w14:paraId="4EA7B0AA" w14:textId="77777777" w:rsidR="00F85BB3" w:rsidRPr="009F0E88" w:rsidRDefault="00F85BB3" w:rsidP="00CA4E3F">
            <w:pPr>
              <w:pStyle w:val="IEEEParagraph"/>
              <w:ind w:firstLine="0"/>
              <w:rPr>
                <w:sz w:val="16"/>
                <w:szCs w:val="20"/>
              </w:rPr>
            </w:pPr>
            <w:r>
              <w:rPr>
                <w:sz w:val="16"/>
                <w:szCs w:val="20"/>
              </w:rPr>
              <w:lastRenderedPageBreak/>
              <w:t>2.</w:t>
            </w:r>
          </w:p>
        </w:tc>
        <w:tc>
          <w:tcPr>
            <w:tcW w:w="4294" w:type="dxa"/>
          </w:tcPr>
          <w:p w14:paraId="123142B3" w14:textId="77777777" w:rsidR="00F85BB3" w:rsidRPr="009F0E88" w:rsidRDefault="00F85BB3" w:rsidP="00CA4E3F">
            <w:pPr>
              <w:pStyle w:val="IEEEParagraph"/>
              <w:ind w:firstLine="0"/>
              <w:rPr>
                <w:sz w:val="16"/>
                <w:szCs w:val="20"/>
              </w:rPr>
            </w:pPr>
            <w:r w:rsidRPr="00202125">
              <w:rPr>
                <w:sz w:val="16"/>
                <w:szCs w:val="20"/>
              </w:rPr>
              <w:t>The appearance of the website is too complicated and complex (loads unnecessary things).</w:t>
            </w:r>
          </w:p>
        </w:tc>
      </w:tr>
      <w:tr w:rsidR="00F85BB3" w14:paraId="14D4F52F" w14:textId="77777777" w:rsidTr="00CA4E3F">
        <w:tc>
          <w:tcPr>
            <w:tcW w:w="425" w:type="dxa"/>
          </w:tcPr>
          <w:p w14:paraId="3E449E51" w14:textId="77777777" w:rsidR="00F85BB3" w:rsidRPr="009F0E88" w:rsidRDefault="00F85BB3" w:rsidP="00CA4E3F">
            <w:pPr>
              <w:pStyle w:val="IEEEParagraph"/>
              <w:ind w:firstLine="0"/>
              <w:rPr>
                <w:sz w:val="16"/>
                <w:szCs w:val="20"/>
              </w:rPr>
            </w:pPr>
            <w:r>
              <w:rPr>
                <w:sz w:val="16"/>
                <w:szCs w:val="20"/>
              </w:rPr>
              <w:t>3.</w:t>
            </w:r>
          </w:p>
        </w:tc>
        <w:tc>
          <w:tcPr>
            <w:tcW w:w="4294" w:type="dxa"/>
          </w:tcPr>
          <w:p w14:paraId="697A5327" w14:textId="77777777" w:rsidR="00F85BB3" w:rsidRPr="009F0E88" w:rsidRDefault="00F85BB3" w:rsidP="00CA4E3F">
            <w:pPr>
              <w:pStyle w:val="IEEEParagraph"/>
              <w:ind w:firstLine="0"/>
              <w:rPr>
                <w:sz w:val="16"/>
                <w:szCs w:val="20"/>
              </w:rPr>
            </w:pPr>
            <w:r w:rsidRPr="00202125">
              <w:rPr>
                <w:sz w:val="16"/>
                <w:szCs w:val="20"/>
              </w:rPr>
              <w:t>In my opinion, the appearance of the Traveloka website is easy to navigate.</w:t>
            </w:r>
          </w:p>
        </w:tc>
      </w:tr>
      <w:tr w:rsidR="00F85BB3" w14:paraId="549AD4E1" w14:textId="77777777" w:rsidTr="00CA4E3F">
        <w:tc>
          <w:tcPr>
            <w:tcW w:w="425" w:type="dxa"/>
          </w:tcPr>
          <w:p w14:paraId="48CEC2C6" w14:textId="77777777" w:rsidR="00F85BB3" w:rsidRPr="009F0E88" w:rsidRDefault="00F85BB3" w:rsidP="00CA4E3F">
            <w:pPr>
              <w:pStyle w:val="IEEEParagraph"/>
              <w:ind w:firstLine="0"/>
              <w:rPr>
                <w:sz w:val="16"/>
                <w:szCs w:val="20"/>
              </w:rPr>
            </w:pPr>
            <w:r>
              <w:rPr>
                <w:sz w:val="16"/>
                <w:szCs w:val="20"/>
              </w:rPr>
              <w:t>4.</w:t>
            </w:r>
          </w:p>
        </w:tc>
        <w:tc>
          <w:tcPr>
            <w:tcW w:w="4294" w:type="dxa"/>
          </w:tcPr>
          <w:p w14:paraId="3F12F055" w14:textId="77777777" w:rsidR="00F85BB3" w:rsidRPr="009F0E88" w:rsidRDefault="00F85BB3" w:rsidP="00CA4E3F">
            <w:pPr>
              <w:pStyle w:val="IEEEParagraph"/>
              <w:ind w:firstLine="0"/>
              <w:rPr>
                <w:sz w:val="16"/>
                <w:szCs w:val="20"/>
              </w:rPr>
            </w:pPr>
            <w:r w:rsidRPr="00202125">
              <w:rPr>
                <w:sz w:val="16"/>
                <w:szCs w:val="20"/>
              </w:rPr>
              <w:t>I need technical assistance from other people / instructions to explore the website.</w:t>
            </w:r>
          </w:p>
        </w:tc>
      </w:tr>
      <w:tr w:rsidR="00F85BB3" w14:paraId="41721384" w14:textId="77777777" w:rsidTr="00CA4E3F">
        <w:tc>
          <w:tcPr>
            <w:tcW w:w="425" w:type="dxa"/>
          </w:tcPr>
          <w:p w14:paraId="52E59A12" w14:textId="77777777" w:rsidR="00F85BB3" w:rsidRPr="009F0E88" w:rsidRDefault="00F85BB3" w:rsidP="00CA4E3F">
            <w:pPr>
              <w:pStyle w:val="IEEEParagraph"/>
              <w:ind w:firstLine="0"/>
              <w:rPr>
                <w:sz w:val="16"/>
                <w:szCs w:val="20"/>
              </w:rPr>
            </w:pPr>
            <w:r>
              <w:rPr>
                <w:sz w:val="16"/>
                <w:szCs w:val="20"/>
              </w:rPr>
              <w:t>5.</w:t>
            </w:r>
          </w:p>
        </w:tc>
        <w:tc>
          <w:tcPr>
            <w:tcW w:w="4294" w:type="dxa"/>
          </w:tcPr>
          <w:p w14:paraId="4D5498AD" w14:textId="77777777" w:rsidR="00F85BB3" w:rsidRPr="009F0E88" w:rsidRDefault="00F85BB3" w:rsidP="00CA4E3F">
            <w:pPr>
              <w:pStyle w:val="IEEEParagraph"/>
              <w:ind w:firstLine="0"/>
              <w:rPr>
                <w:sz w:val="16"/>
                <w:szCs w:val="20"/>
              </w:rPr>
            </w:pPr>
            <w:r w:rsidRPr="00BD2EE4">
              <w:rPr>
                <w:sz w:val="16"/>
                <w:szCs w:val="20"/>
              </w:rPr>
              <w:t>In my opinion, the functions and features on Traveloka are well designed and prepared.</w:t>
            </w:r>
          </w:p>
        </w:tc>
      </w:tr>
      <w:tr w:rsidR="00F85BB3" w14:paraId="6C4FCD68" w14:textId="77777777" w:rsidTr="00CA4E3F">
        <w:tc>
          <w:tcPr>
            <w:tcW w:w="425" w:type="dxa"/>
          </w:tcPr>
          <w:p w14:paraId="506393A8" w14:textId="77777777" w:rsidR="00F85BB3" w:rsidRPr="009F0E88" w:rsidRDefault="00F85BB3" w:rsidP="00CA4E3F">
            <w:pPr>
              <w:pStyle w:val="IEEEParagraph"/>
              <w:ind w:firstLine="0"/>
              <w:rPr>
                <w:sz w:val="16"/>
                <w:szCs w:val="20"/>
              </w:rPr>
            </w:pPr>
            <w:r>
              <w:rPr>
                <w:sz w:val="16"/>
                <w:szCs w:val="20"/>
              </w:rPr>
              <w:t>6.</w:t>
            </w:r>
          </w:p>
        </w:tc>
        <w:tc>
          <w:tcPr>
            <w:tcW w:w="4294" w:type="dxa"/>
          </w:tcPr>
          <w:p w14:paraId="172472AB" w14:textId="77777777" w:rsidR="00F85BB3" w:rsidRPr="009F0E88" w:rsidRDefault="00F85BB3" w:rsidP="00CA4E3F">
            <w:pPr>
              <w:pStyle w:val="IEEEParagraph"/>
              <w:ind w:firstLine="0"/>
              <w:rPr>
                <w:sz w:val="16"/>
                <w:szCs w:val="20"/>
              </w:rPr>
            </w:pPr>
            <w:r w:rsidRPr="00BD2EE4">
              <w:rPr>
                <w:sz w:val="16"/>
                <w:szCs w:val="20"/>
              </w:rPr>
              <w:t>I think there are too many mistakes on the website.</w:t>
            </w:r>
          </w:p>
        </w:tc>
      </w:tr>
      <w:tr w:rsidR="00F85BB3" w14:paraId="68DF723E" w14:textId="77777777" w:rsidTr="00CA4E3F">
        <w:tc>
          <w:tcPr>
            <w:tcW w:w="425" w:type="dxa"/>
          </w:tcPr>
          <w:p w14:paraId="4C87ECF7" w14:textId="77777777" w:rsidR="00F85BB3" w:rsidRPr="009F0E88" w:rsidRDefault="00F85BB3" w:rsidP="00CA4E3F">
            <w:pPr>
              <w:pStyle w:val="IEEEParagraph"/>
              <w:ind w:firstLine="0"/>
              <w:rPr>
                <w:sz w:val="16"/>
                <w:szCs w:val="20"/>
              </w:rPr>
            </w:pPr>
            <w:r>
              <w:rPr>
                <w:sz w:val="16"/>
                <w:szCs w:val="20"/>
              </w:rPr>
              <w:t>7.</w:t>
            </w:r>
          </w:p>
        </w:tc>
        <w:tc>
          <w:tcPr>
            <w:tcW w:w="4294" w:type="dxa"/>
          </w:tcPr>
          <w:p w14:paraId="159AA603" w14:textId="77777777" w:rsidR="00F85BB3" w:rsidRPr="009F0E88" w:rsidRDefault="00F85BB3" w:rsidP="00CA4E3F">
            <w:pPr>
              <w:pStyle w:val="IEEEParagraph"/>
              <w:ind w:firstLine="0"/>
              <w:rPr>
                <w:sz w:val="16"/>
                <w:szCs w:val="20"/>
              </w:rPr>
            </w:pPr>
            <w:r w:rsidRPr="00BD2EE4">
              <w:rPr>
                <w:sz w:val="16"/>
                <w:szCs w:val="20"/>
              </w:rPr>
              <w:t>I feel comfortable when using the website.</w:t>
            </w:r>
          </w:p>
        </w:tc>
      </w:tr>
      <w:tr w:rsidR="00F85BB3" w14:paraId="6EE11425" w14:textId="77777777" w:rsidTr="00CA4E3F">
        <w:tc>
          <w:tcPr>
            <w:tcW w:w="425" w:type="dxa"/>
          </w:tcPr>
          <w:p w14:paraId="5F2E945B" w14:textId="77777777" w:rsidR="00F85BB3" w:rsidRPr="009F0E88" w:rsidRDefault="00F85BB3" w:rsidP="00CA4E3F">
            <w:pPr>
              <w:pStyle w:val="IEEEParagraph"/>
              <w:ind w:firstLine="0"/>
              <w:rPr>
                <w:sz w:val="16"/>
                <w:szCs w:val="20"/>
              </w:rPr>
            </w:pPr>
            <w:r>
              <w:rPr>
                <w:sz w:val="16"/>
                <w:szCs w:val="20"/>
              </w:rPr>
              <w:t>8.</w:t>
            </w:r>
          </w:p>
        </w:tc>
        <w:tc>
          <w:tcPr>
            <w:tcW w:w="4294" w:type="dxa"/>
          </w:tcPr>
          <w:p w14:paraId="18FE4D1D" w14:textId="77777777" w:rsidR="00F85BB3" w:rsidRPr="009F0E88" w:rsidRDefault="00F85BB3" w:rsidP="00CA4E3F">
            <w:pPr>
              <w:pStyle w:val="IEEEParagraph"/>
              <w:ind w:firstLine="0"/>
              <w:rPr>
                <w:sz w:val="16"/>
                <w:szCs w:val="20"/>
              </w:rPr>
            </w:pPr>
            <w:r>
              <w:rPr>
                <w:sz w:val="16"/>
                <w:szCs w:val="20"/>
              </w:rPr>
              <w:t>I should familiarize myself before using this website.</w:t>
            </w:r>
          </w:p>
        </w:tc>
      </w:tr>
      <w:tr w:rsidR="00F85BB3" w14:paraId="2C2CF59E" w14:textId="77777777" w:rsidTr="00CA4E3F">
        <w:tc>
          <w:tcPr>
            <w:tcW w:w="425" w:type="dxa"/>
          </w:tcPr>
          <w:p w14:paraId="4BCEBBA3" w14:textId="77777777" w:rsidR="00F85BB3" w:rsidRPr="009F0E88" w:rsidRDefault="00F85BB3" w:rsidP="00CA4E3F">
            <w:pPr>
              <w:pStyle w:val="IEEEParagraph"/>
              <w:ind w:firstLine="0"/>
              <w:rPr>
                <w:sz w:val="16"/>
                <w:szCs w:val="20"/>
              </w:rPr>
            </w:pPr>
            <w:r>
              <w:rPr>
                <w:sz w:val="16"/>
                <w:szCs w:val="20"/>
              </w:rPr>
              <w:t>9.</w:t>
            </w:r>
          </w:p>
        </w:tc>
        <w:tc>
          <w:tcPr>
            <w:tcW w:w="4294" w:type="dxa"/>
          </w:tcPr>
          <w:p w14:paraId="55014124" w14:textId="77777777" w:rsidR="00F85BB3" w:rsidRPr="009F0E88" w:rsidRDefault="00F85BB3" w:rsidP="00CA4E3F">
            <w:pPr>
              <w:pStyle w:val="IEEEParagraph"/>
              <w:ind w:firstLine="0"/>
              <w:rPr>
                <w:sz w:val="16"/>
                <w:szCs w:val="20"/>
              </w:rPr>
            </w:pPr>
            <w:r w:rsidRPr="00BD2EE4">
              <w:rPr>
                <w:sz w:val="16"/>
                <w:szCs w:val="20"/>
              </w:rPr>
              <w:t>I need to learn many things before using the website.</w:t>
            </w:r>
          </w:p>
        </w:tc>
      </w:tr>
      <w:tr w:rsidR="00F85BB3" w14:paraId="70CD94BC" w14:textId="77777777" w:rsidTr="00CA4E3F">
        <w:tc>
          <w:tcPr>
            <w:tcW w:w="425" w:type="dxa"/>
          </w:tcPr>
          <w:p w14:paraId="53D78BAF" w14:textId="77777777" w:rsidR="00F85BB3" w:rsidRDefault="00F85BB3" w:rsidP="00CA4E3F">
            <w:pPr>
              <w:pStyle w:val="IEEEParagraph"/>
              <w:ind w:firstLine="0"/>
              <w:rPr>
                <w:sz w:val="16"/>
                <w:szCs w:val="20"/>
              </w:rPr>
            </w:pPr>
            <w:r>
              <w:rPr>
                <w:sz w:val="16"/>
                <w:szCs w:val="20"/>
              </w:rPr>
              <w:t>10.</w:t>
            </w:r>
          </w:p>
        </w:tc>
        <w:tc>
          <w:tcPr>
            <w:tcW w:w="4294" w:type="dxa"/>
          </w:tcPr>
          <w:p w14:paraId="0F1697E3" w14:textId="77777777" w:rsidR="00F85BB3" w:rsidRPr="00BD2EE4" w:rsidRDefault="00F85BB3" w:rsidP="00CA4E3F">
            <w:pPr>
              <w:pStyle w:val="IEEEParagraph"/>
              <w:ind w:firstLine="0"/>
              <w:rPr>
                <w:sz w:val="16"/>
                <w:szCs w:val="20"/>
              </w:rPr>
            </w:pPr>
            <w:r>
              <w:rPr>
                <w:sz w:val="16"/>
                <w:szCs w:val="20"/>
              </w:rPr>
              <w:t>I feel confused to booking ticket in this application.</w:t>
            </w:r>
          </w:p>
        </w:tc>
      </w:tr>
    </w:tbl>
    <w:p w14:paraId="102E82B5" w14:textId="77777777" w:rsidR="00723B2C" w:rsidRDefault="00723B2C" w:rsidP="00F85BB3">
      <w:pPr>
        <w:pStyle w:val="IEEEParagraph"/>
      </w:pPr>
    </w:p>
    <w:p w14:paraId="732C9859" w14:textId="1134D579" w:rsidR="0099507A" w:rsidRDefault="0099507A" w:rsidP="0099507A">
      <w:pPr>
        <w:pStyle w:val="IEEEParagraph"/>
      </w:pPr>
      <w:r>
        <w:t>After the respondent fills in the questions above, the calculation is carried out as follows:</w:t>
      </w:r>
    </w:p>
    <w:p w14:paraId="575AFEEA" w14:textId="77777777" w:rsidR="0099507A" w:rsidRDefault="0099507A" w:rsidP="0099507A">
      <w:pPr>
        <w:pStyle w:val="IEEEParagraph"/>
        <w:numPr>
          <w:ilvl w:val="0"/>
          <w:numId w:val="30"/>
        </w:numPr>
      </w:pPr>
      <w:r>
        <w:t>For each odd numbered question, the score is deducted by 1 from the original score.</w:t>
      </w:r>
    </w:p>
    <w:p w14:paraId="24AFB37C" w14:textId="6F7785F5" w:rsidR="0099507A" w:rsidRDefault="0099507A" w:rsidP="0099507A">
      <w:pPr>
        <w:pStyle w:val="IEEEParagraph"/>
        <w:numPr>
          <w:ilvl w:val="0"/>
          <w:numId w:val="30"/>
        </w:numPr>
      </w:pPr>
      <w:r>
        <w:t>For each even numbered question is 5 minus the value obtained from the respondent.</w:t>
      </w:r>
    </w:p>
    <w:p w14:paraId="2F460EE1" w14:textId="77777777" w:rsidR="005F479A" w:rsidRDefault="005F479A" w:rsidP="005F479A">
      <w:pPr>
        <w:pStyle w:val="IEEEParagraph"/>
        <w:numPr>
          <w:ilvl w:val="0"/>
          <w:numId w:val="30"/>
        </w:numPr>
      </w:pPr>
      <w:r>
        <w:t>Add up these new values (subtract 1 and add 5) then multiply the result by 2.5.</w:t>
      </w:r>
    </w:p>
    <w:p w14:paraId="2DB5A99A" w14:textId="5785617D" w:rsidR="005F479A" w:rsidRDefault="005F479A" w:rsidP="005F479A">
      <w:pPr>
        <w:pStyle w:val="IEEEParagraph"/>
        <w:numPr>
          <w:ilvl w:val="0"/>
          <w:numId w:val="30"/>
        </w:numPr>
      </w:pPr>
      <w:r>
        <w:t>Add up all the final scores and divide by the number of respondents.</w:t>
      </w:r>
    </w:p>
    <w:p w14:paraId="5FCFB4EA" w14:textId="2D3846F2" w:rsidR="0099507A" w:rsidRDefault="005F479A" w:rsidP="005F479A">
      <w:pPr>
        <w:pStyle w:val="IEEEParagraph"/>
        <w:numPr>
          <w:ilvl w:val="0"/>
          <w:numId w:val="30"/>
        </w:numPr>
      </w:pPr>
      <w:r>
        <w:t>Will generate a number 0-100</w:t>
      </w:r>
    </w:p>
    <w:p w14:paraId="79DB98C6" w14:textId="04B55CA6" w:rsidR="005F479A" w:rsidRDefault="005F479A" w:rsidP="00434006">
      <w:pPr>
        <w:pStyle w:val="IEEEParagraph"/>
        <w:ind w:firstLine="0"/>
      </w:pPr>
      <w:r w:rsidRPr="0099507A">
        <w:t>The numbers obtained can be converted into predetermined categories, whether Acceptable (A, B, C, D) or Not Acceptable (F).</w:t>
      </w:r>
    </w:p>
    <w:p w14:paraId="36DFF862" w14:textId="77777777" w:rsidR="0099507A" w:rsidRDefault="0099507A" w:rsidP="00F85BB3">
      <w:pPr>
        <w:pStyle w:val="IEEEParagraph"/>
      </w:pPr>
    </w:p>
    <w:p w14:paraId="2E869CC1" w14:textId="54441540" w:rsidR="00723B2C" w:rsidRDefault="00723B2C" w:rsidP="0099507A">
      <w:pPr>
        <w:pStyle w:val="IEEEParagraph"/>
        <w:numPr>
          <w:ilvl w:val="0"/>
          <w:numId w:val="25"/>
        </w:numPr>
      </w:pPr>
      <w:r>
        <w:t>Questionnaire</w:t>
      </w:r>
    </w:p>
    <w:p w14:paraId="7398943D" w14:textId="6946EF79" w:rsidR="00723B2C" w:rsidRDefault="00723B2C" w:rsidP="00723B2C">
      <w:pPr>
        <w:pStyle w:val="IEEEParagraph"/>
      </w:pPr>
      <w:r>
        <w:t>Questionnaire is a research method where the researcher</w:t>
      </w:r>
      <w:r w:rsidR="00266BC6">
        <w:t>s</w:t>
      </w:r>
      <w:r>
        <w:t xml:space="preserve"> </w:t>
      </w:r>
      <w:r w:rsidR="00266BC6">
        <w:t xml:space="preserve">collect </w:t>
      </w:r>
      <w:r>
        <w:t xml:space="preserve">and analyze data to a certain group of people. It can be quantitative or qualitative information. This method are commonly used in market research, such as social, health, or sciences. There are two questionnaire methods, self-administered and researcher-administered. </w:t>
      </w:r>
      <w:r w:rsidRPr="00723B2C">
        <w:t xml:space="preserve">Self-administered questionnaires are more common because </w:t>
      </w:r>
      <w:r>
        <w:t xml:space="preserve">it easier </w:t>
      </w:r>
      <w:r w:rsidRPr="00723B2C">
        <w:t>to implement and inexpensive, but researcher-administered questionnaires allow deeper insights.</w:t>
      </w:r>
    </w:p>
    <w:p w14:paraId="316C41B5" w14:textId="77777777" w:rsidR="00F85BB3" w:rsidRDefault="00F85BB3" w:rsidP="00F85BB3">
      <w:pPr>
        <w:pStyle w:val="IEEEParagraph"/>
        <w:ind w:firstLine="0"/>
      </w:pPr>
    </w:p>
    <w:p w14:paraId="21219506" w14:textId="77777777" w:rsidR="00F85BB3" w:rsidRPr="009F0E88" w:rsidRDefault="00F85BB3" w:rsidP="00F85BB3">
      <w:pPr>
        <w:pStyle w:val="IEEEParagraph"/>
        <w:ind w:firstLine="0"/>
        <w:rPr>
          <w:sz w:val="18"/>
          <w:szCs w:val="22"/>
        </w:rPr>
      </w:pPr>
      <w:r w:rsidRPr="009F0E88">
        <w:rPr>
          <w:sz w:val="18"/>
          <w:szCs w:val="22"/>
        </w:rPr>
        <w:t>T</w:t>
      </w:r>
      <w:r w:rsidRPr="009F0E88">
        <w:rPr>
          <w:sz w:val="16"/>
          <w:szCs w:val="20"/>
        </w:rPr>
        <w:t>ABLE</w:t>
      </w:r>
      <w:r w:rsidRPr="009F0E88">
        <w:rPr>
          <w:sz w:val="18"/>
          <w:szCs w:val="22"/>
        </w:rPr>
        <w:t xml:space="preserve"> I</w:t>
      </w:r>
      <w:r>
        <w:rPr>
          <w:sz w:val="18"/>
          <w:szCs w:val="22"/>
        </w:rPr>
        <w:t>I</w:t>
      </w:r>
      <w:r w:rsidRPr="009F0E88">
        <w:rPr>
          <w:sz w:val="22"/>
          <w:szCs w:val="28"/>
        </w:rPr>
        <w:t>.</w:t>
      </w:r>
      <w:r w:rsidRPr="009F0E88">
        <w:rPr>
          <w:sz w:val="18"/>
          <w:szCs w:val="22"/>
        </w:rPr>
        <w:t xml:space="preserve"> Q</w:t>
      </w:r>
      <w:r w:rsidRPr="009F0E88">
        <w:rPr>
          <w:sz w:val="16"/>
          <w:szCs w:val="20"/>
        </w:rPr>
        <w:t>UESTIONNAIRE</w:t>
      </w:r>
    </w:p>
    <w:tbl>
      <w:tblPr>
        <w:tblStyle w:val="TableGrid"/>
        <w:tblW w:w="0" w:type="auto"/>
        <w:tblInd w:w="137" w:type="dxa"/>
        <w:tblLook w:val="04A0" w:firstRow="1" w:lastRow="0" w:firstColumn="1" w:lastColumn="0" w:noHBand="0" w:noVBand="1"/>
      </w:tblPr>
      <w:tblGrid>
        <w:gridCol w:w="425"/>
        <w:gridCol w:w="4294"/>
      </w:tblGrid>
      <w:tr w:rsidR="00F85BB3" w14:paraId="33815850" w14:textId="77777777" w:rsidTr="00CA4E3F">
        <w:tc>
          <w:tcPr>
            <w:tcW w:w="425" w:type="dxa"/>
          </w:tcPr>
          <w:p w14:paraId="205EB99C" w14:textId="77777777" w:rsidR="00F85BB3" w:rsidRPr="000A3B28" w:rsidRDefault="00F85BB3" w:rsidP="00CA4E3F">
            <w:pPr>
              <w:pStyle w:val="IEEEParagraph"/>
              <w:ind w:firstLine="0"/>
              <w:rPr>
                <w:sz w:val="16"/>
                <w:szCs w:val="16"/>
              </w:rPr>
            </w:pPr>
            <w:r w:rsidRPr="000A3B28">
              <w:rPr>
                <w:sz w:val="16"/>
                <w:szCs w:val="16"/>
              </w:rPr>
              <w:t>1.</w:t>
            </w:r>
          </w:p>
        </w:tc>
        <w:tc>
          <w:tcPr>
            <w:tcW w:w="4294" w:type="dxa"/>
          </w:tcPr>
          <w:p w14:paraId="6D035283" w14:textId="77777777" w:rsidR="00F85BB3" w:rsidRPr="000A3B28" w:rsidRDefault="00F85BB3" w:rsidP="00CA4E3F">
            <w:pPr>
              <w:pStyle w:val="IEEEParagraph"/>
              <w:ind w:firstLine="0"/>
              <w:rPr>
                <w:sz w:val="16"/>
                <w:szCs w:val="16"/>
              </w:rPr>
            </w:pPr>
            <w:r>
              <w:rPr>
                <w:sz w:val="16"/>
                <w:szCs w:val="16"/>
              </w:rPr>
              <w:t>What are the features that must be had on a ticket booking website?</w:t>
            </w:r>
          </w:p>
        </w:tc>
      </w:tr>
      <w:tr w:rsidR="00F85BB3" w14:paraId="6500E3BC" w14:textId="77777777" w:rsidTr="00CA4E3F">
        <w:tc>
          <w:tcPr>
            <w:tcW w:w="425" w:type="dxa"/>
          </w:tcPr>
          <w:p w14:paraId="0425BE1F" w14:textId="77777777" w:rsidR="00F85BB3" w:rsidRPr="000A3B28" w:rsidRDefault="00F85BB3" w:rsidP="00CA4E3F">
            <w:pPr>
              <w:pStyle w:val="IEEEParagraph"/>
              <w:ind w:firstLine="0"/>
              <w:rPr>
                <w:sz w:val="16"/>
                <w:szCs w:val="16"/>
              </w:rPr>
            </w:pPr>
            <w:r>
              <w:rPr>
                <w:sz w:val="16"/>
                <w:szCs w:val="16"/>
              </w:rPr>
              <w:t>2.</w:t>
            </w:r>
          </w:p>
        </w:tc>
        <w:tc>
          <w:tcPr>
            <w:tcW w:w="4294" w:type="dxa"/>
          </w:tcPr>
          <w:p w14:paraId="36FB628F" w14:textId="77777777" w:rsidR="00F85BB3" w:rsidRPr="000A3B28" w:rsidRDefault="00F85BB3" w:rsidP="00CA4E3F">
            <w:pPr>
              <w:pStyle w:val="IEEEParagraph"/>
              <w:ind w:firstLine="0"/>
              <w:rPr>
                <w:sz w:val="16"/>
                <w:szCs w:val="16"/>
              </w:rPr>
            </w:pPr>
            <w:r>
              <w:rPr>
                <w:sz w:val="16"/>
                <w:szCs w:val="16"/>
              </w:rPr>
              <w:t>What are the weakness from the website?</w:t>
            </w:r>
          </w:p>
        </w:tc>
      </w:tr>
    </w:tbl>
    <w:p w14:paraId="2081DF9D" w14:textId="77777777" w:rsidR="00F85BB3" w:rsidRDefault="00F85BB3" w:rsidP="00F85BB3">
      <w:pPr>
        <w:pStyle w:val="IEEEParagraph"/>
        <w:ind w:firstLine="0"/>
      </w:pPr>
    </w:p>
    <w:p w14:paraId="45EE69B5" w14:textId="2EAB8263" w:rsidR="004548BA" w:rsidRDefault="00723B2C" w:rsidP="00F85BB3">
      <w:pPr>
        <w:pStyle w:val="IEEEParagraph"/>
      </w:pPr>
      <w:r>
        <w:t xml:space="preserve">In this study, we used some questionnaire in the survey, to know which are the features that should be available in online booking applications and what is the </w:t>
      </w:r>
      <w:r w:rsidR="00266BC6">
        <w:t>weakness from Traveloka and Tiket.com application.</w:t>
      </w:r>
    </w:p>
    <w:p w14:paraId="7304B7EF" w14:textId="77777777" w:rsidR="00434006" w:rsidRDefault="00434006" w:rsidP="00F85BB3">
      <w:pPr>
        <w:pStyle w:val="IEEEParagraph"/>
        <w:sectPr w:rsidR="00434006" w:rsidSect="003B4E04">
          <w:type w:val="continuous"/>
          <w:pgSz w:w="11906" w:h="16838" w:code="9"/>
          <w:pgMar w:top="1080" w:right="907" w:bottom="1440" w:left="907" w:header="720" w:footer="720" w:gutter="0"/>
          <w:cols w:num="2" w:space="360"/>
          <w:docGrid w:linePitch="360"/>
        </w:sectPr>
      </w:pPr>
    </w:p>
    <w:p w14:paraId="02F85507" w14:textId="77777777" w:rsidR="00434006" w:rsidRDefault="00434006" w:rsidP="00F85BB3">
      <w:pPr>
        <w:pStyle w:val="IEEEParagraph"/>
      </w:pPr>
    </w:p>
    <w:p w14:paraId="48914C67" w14:textId="77777777" w:rsidR="00434006" w:rsidRDefault="00434006" w:rsidP="00A661AC">
      <w:pPr>
        <w:pStyle w:val="Heading1"/>
        <w:sectPr w:rsidR="00434006" w:rsidSect="00434006">
          <w:type w:val="continuous"/>
          <w:pgSz w:w="11906" w:h="16838" w:code="9"/>
          <w:pgMar w:top="1080" w:right="907" w:bottom="1440" w:left="907" w:header="720" w:footer="720" w:gutter="0"/>
          <w:cols w:num="2" w:space="360"/>
          <w:docGrid w:linePitch="360"/>
        </w:sectPr>
      </w:pPr>
    </w:p>
    <w:p w14:paraId="72CE5690" w14:textId="6EF833DA" w:rsidR="00F85BB3" w:rsidRPr="00F85BB3" w:rsidRDefault="004548BA" w:rsidP="00A661AC">
      <w:pPr>
        <w:pStyle w:val="Heading1"/>
      </w:pPr>
      <w:r>
        <w:t>Result</w:t>
      </w:r>
    </w:p>
    <w:p w14:paraId="69DE879A" w14:textId="77777777" w:rsidR="00434006" w:rsidRDefault="00434006" w:rsidP="00434006">
      <w:pPr>
        <w:pStyle w:val="Heading2"/>
        <w:tabs>
          <w:tab w:val="clear" w:pos="288"/>
        </w:tabs>
        <w:ind w:right="169" w:hanging="4"/>
        <w:sectPr w:rsidR="00434006" w:rsidSect="00434006">
          <w:type w:val="continuous"/>
          <w:pgSz w:w="11906" w:h="16838" w:code="9"/>
          <w:pgMar w:top="1080" w:right="907" w:bottom="1440" w:left="907" w:header="720" w:footer="720" w:gutter="0"/>
          <w:cols w:num="2" w:space="360"/>
          <w:docGrid w:linePitch="360"/>
        </w:sectPr>
      </w:pPr>
    </w:p>
    <w:p w14:paraId="5DBA7E89" w14:textId="6E10ED3D" w:rsidR="00A661AC" w:rsidRDefault="00A661AC" w:rsidP="00434006">
      <w:pPr>
        <w:pStyle w:val="Heading2"/>
        <w:tabs>
          <w:tab w:val="clear" w:pos="288"/>
        </w:tabs>
        <w:ind w:right="169" w:hanging="4"/>
      </w:pPr>
      <w:r>
        <w:t>Research Respondents</w:t>
      </w:r>
    </w:p>
    <w:p w14:paraId="0BE2957C" w14:textId="77777777" w:rsidR="00434006" w:rsidRDefault="00184040" w:rsidP="00434006">
      <w:pPr>
        <w:pStyle w:val="IEEEParagraph"/>
        <w:ind w:right="169" w:hanging="4"/>
        <w:sectPr w:rsidR="00434006" w:rsidSect="00434006">
          <w:type w:val="continuous"/>
          <w:pgSz w:w="11906" w:h="16838" w:code="9"/>
          <w:pgMar w:top="1080" w:right="907" w:bottom="1440" w:left="907" w:header="720" w:footer="720" w:gutter="0"/>
          <w:cols w:num="2" w:space="360"/>
          <w:docGrid w:linePitch="360"/>
        </w:sectPr>
      </w:pPr>
      <w:r>
        <w:t xml:space="preserve">About fifty-three valid respondents were selected from Jakarta, Indonesia. For these surveys, the researchers use two criteria of respondents in this study. The first one is the </w:t>
      </w:r>
      <w:r>
        <w:t xml:space="preserve">respondents that using internet and apprehend using mobile and website technology. The second one is the respondents that have experience with online travel booking application. For the questionnaire, we used Google Form platform to collect the answers of respondents easily. </w:t>
      </w:r>
    </w:p>
    <w:p w14:paraId="19051509" w14:textId="77777777" w:rsidR="00434006" w:rsidRDefault="00434006" w:rsidP="00434006">
      <w:pPr>
        <w:pStyle w:val="IEEEParagraph"/>
        <w:ind w:right="169" w:hanging="4"/>
        <w:sectPr w:rsidR="00434006" w:rsidSect="00434006">
          <w:type w:val="continuous"/>
          <w:pgSz w:w="11906" w:h="16838" w:code="9"/>
          <w:pgMar w:top="1080" w:right="907" w:bottom="1440" w:left="907" w:header="720" w:footer="720" w:gutter="0"/>
          <w:cols w:space="360"/>
          <w:docGrid w:linePitch="360"/>
        </w:sectPr>
      </w:pPr>
    </w:p>
    <w:p w14:paraId="3003AAF1" w14:textId="5FF89008" w:rsidR="00F85BB3" w:rsidRDefault="00F85BB3" w:rsidP="00434006">
      <w:pPr>
        <w:pStyle w:val="IEEEParagraph"/>
        <w:ind w:right="169" w:hanging="4"/>
      </w:pPr>
    </w:p>
    <w:p w14:paraId="791E2023" w14:textId="542C3F5D" w:rsidR="00F85BB3" w:rsidRDefault="00F85BB3" w:rsidP="00434006">
      <w:pPr>
        <w:pStyle w:val="IEEEParagraph"/>
        <w:ind w:right="169" w:hanging="4"/>
      </w:pPr>
      <w:commentRangeStart w:id="4"/>
      <w:r>
        <w:rPr>
          <w:noProof/>
        </w:rPr>
        <w:drawing>
          <wp:inline distT="0" distB="0" distL="0" distR="0" wp14:anchorId="5CAA9E36" wp14:editId="1E296AE8">
            <wp:extent cx="6294540" cy="2647950"/>
            <wp:effectExtent l="0" t="0" r="0" b="0"/>
            <wp:docPr id="1381248825" name="Picture 3" descr="Diagram jawaban Formulir. Judul pertanyaan: Usia. Jumlah jawaban: 53 jawa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jawaban Formulir. Judul pertanyaan: Usia. Jumlah jawaban: 53 jawaba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08180" cy="2653688"/>
                    </a:xfrm>
                    <a:prstGeom prst="rect">
                      <a:avLst/>
                    </a:prstGeom>
                    <a:noFill/>
                    <a:ln>
                      <a:noFill/>
                    </a:ln>
                  </pic:spPr>
                </pic:pic>
              </a:graphicData>
            </a:graphic>
          </wp:inline>
        </w:drawing>
      </w:r>
    </w:p>
    <w:p w14:paraId="70D9505C" w14:textId="77777777" w:rsidR="00434006" w:rsidRDefault="00434006" w:rsidP="00434006">
      <w:pPr>
        <w:pStyle w:val="IEEEParagraph"/>
        <w:ind w:right="169" w:hanging="4"/>
      </w:pPr>
    </w:p>
    <w:p w14:paraId="092CE3D6" w14:textId="655ADB62" w:rsidR="00434006" w:rsidRDefault="00184040" w:rsidP="00434006">
      <w:pPr>
        <w:pStyle w:val="IEEEParagraph"/>
        <w:ind w:right="169" w:hanging="4"/>
        <w:sectPr w:rsidR="00434006" w:rsidSect="00434006">
          <w:type w:val="continuous"/>
          <w:pgSz w:w="11906" w:h="16838" w:code="9"/>
          <w:pgMar w:top="1080" w:right="907" w:bottom="1440" w:left="907" w:header="720" w:footer="720" w:gutter="0"/>
          <w:cols w:space="360"/>
          <w:docGrid w:linePitch="360"/>
        </w:sectPr>
      </w:pPr>
      <w:r>
        <w:t>From the survey, about 75.5% respondents are 17-23 year</w:t>
      </w:r>
      <w:r w:rsidR="00434006">
        <w:t>s old, 9.4% respondents are 24 – 30 years old, 1.9% respondents</w:t>
      </w:r>
    </w:p>
    <w:p w14:paraId="5CE6E822" w14:textId="699F2EFE" w:rsidR="00F85BB3" w:rsidRDefault="00F85BB3" w:rsidP="00434006">
      <w:pPr>
        <w:pStyle w:val="IEEEParagraph"/>
        <w:ind w:right="169" w:hanging="4"/>
      </w:pPr>
      <w:r>
        <w:t xml:space="preserve">are 31 – 40 years old, and the rest </w:t>
      </w:r>
      <w:r w:rsidR="00184040">
        <w:t xml:space="preserve">of them are more than </w:t>
      </w:r>
      <w:r>
        <w:t>4</w:t>
      </w:r>
      <w:r w:rsidR="00184040">
        <w:t>0 years old.</w:t>
      </w:r>
    </w:p>
    <w:p w14:paraId="7DF7C2BD" w14:textId="46EA6D3F" w:rsidR="00F85BB3" w:rsidRDefault="00F85BB3" w:rsidP="00434006">
      <w:pPr>
        <w:pStyle w:val="IEEEParagraph"/>
        <w:ind w:right="169" w:hanging="4"/>
      </w:pPr>
      <w:r>
        <w:rPr>
          <w:noProof/>
        </w:rPr>
        <w:lastRenderedPageBreak/>
        <w:drawing>
          <wp:inline distT="0" distB="0" distL="0" distR="0" wp14:anchorId="56E1939C" wp14:editId="70EDEB51">
            <wp:extent cx="6172200" cy="2596484"/>
            <wp:effectExtent l="0" t="0" r="0" b="0"/>
            <wp:docPr id="1153947514" name="Picture 2" descr="Diagram jawaban Formulir. Judul pertanyaan: Aplikasi apa yang biasanya anda gunakan untuk pemesanan tiket pesawat?. Jumlah jawaban: 53 jawa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jawaban Formulir. Judul pertanyaan: Aplikasi apa yang biasanya anda gunakan untuk pemesanan tiket pesawat?. Jumlah jawaban: 53 jawaba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90380" cy="2604132"/>
                    </a:xfrm>
                    <a:prstGeom prst="rect">
                      <a:avLst/>
                    </a:prstGeom>
                    <a:noFill/>
                    <a:ln>
                      <a:noFill/>
                    </a:ln>
                  </pic:spPr>
                </pic:pic>
              </a:graphicData>
            </a:graphic>
          </wp:inline>
        </w:drawing>
      </w:r>
    </w:p>
    <w:p w14:paraId="1C77C0B9" w14:textId="6FA72D06" w:rsidR="00184040" w:rsidRDefault="00184040" w:rsidP="00434006">
      <w:pPr>
        <w:pStyle w:val="IEEEParagraph"/>
        <w:ind w:right="169" w:hanging="4"/>
      </w:pPr>
      <w:r>
        <w:t>Majority of respondents, about 49,1%, use Traveloka as their usual online ticket booking application.</w:t>
      </w:r>
    </w:p>
    <w:p w14:paraId="52C0B92F" w14:textId="77777777" w:rsidR="00B202BB" w:rsidRDefault="00184040" w:rsidP="00434006">
      <w:pPr>
        <w:pStyle w:val="IEEEParagraph"/>
        <w:ind w:right="169" w:hanging="4"/>
      </w:pPr>
      <w:r>
        <w:t>About 24,5% use Tiket.com for booking ticket and rest of them never use this application.</w:t>
      </w:r>
    </w:p>
    <w:p w14:paraId="4D04AF5A" w14:textId="4C1FA111" w:rsidR="004548BA" w:rsidRDefault="00B202BB" w:rsidP="00434006">
      <w:pPr>
        <w:pStyle w:val="IEEEParagraph"/>
        <w:ind w:right="169" w:hanging="4"/>
      </w:pPr>
      <w:r>
        <w:rPr>
          <w:noProof/>
        </w:rPr>
        <w:drawing>
          <wp:inline distT="0" distB="0" distL="0" distR="0" wp14:anchorId="49C1375E" wp14:editId="35A43CD7">
            <wp:extent cx="6388100" cy="2687308"/>
            <wp:effectExtent l="0" t="0" r="0" b="0"/>
            <wp:docPr id="1374070786" name="Picture 4" descr="Diagram jawaban Formulir. Judul pertanyaan: Seberapa sering anda menggunakan aplikasi pemesanan booking tiket pesawat?. Jumlah jawaban: 53 jawa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 jawaban Formulir. Judul pertanyaan: Seberapa sering anda menggunakan aplikasi pemesanan booking tiket pesawat?. Jumlah jawaban: 53 jawaba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404292" cy="2694120"/>
                    </a:xfrm>
                    <a:prstGeom prst="rect">
                      <a:avLst/>
                    </a:prstGeom>
                    <a:noFill/>
                    <a:ln>
                      <a:noFill/>
                    </a:ln>
                  </pic:spPr>
                </pic:pic>
              </a:graphicData>
            </a:graphic>
          </wp:inline>
        </w:drawing>
      </w:r>
      <w:r w:rsidR="00184040">
        <w:t xml:space="preserve"> </w:t>
      </w:r>
      <w:commentRangeEnd w:id="4"/>
      <w:r w:rsidR="00F01A42">
        <w:rPr>
          <w:rStyle w:val="CommentReference"/>
          <w:lang w:val="en-US" w:eastAsia="en-US"/>
        </w:rPr>
        <w:commentReference w:id="4"/>
      </w:r>
    </w:p>
    <w:p w14:paraId="2012BC53" w14:textId="4B692EA6" w:rsidR="00B202BB" w:rsidRDefault="00B202BB" w:rsidP="00434006">
      <w:pPr>
        <w:pStyle w:val="IEEEParagraph"/>
        <w:ind w:right="169" w:hanging="4"/>
      </w:pPr>
      <w:r>
        <w:t xml:space="preserve">      This diagram shows that there are different frequency of the respondents that are using booking online ticket applications. About total 35.9%</w:t>
      </w:r>
      <w:r w:rsidR="00885EC2">
        <w:t xml:space="preserve"> have only ever used the application 1-2 times</w:t>
      </w:r>
      <w:r w:rsidR="00963A50">
        <w:t xml:space="preserve"> and 30.2% respondents never used.</w:t>
      </w:r>
      <w:r w:rsidR="00885EC2">
        <w:t xml:space="preserve"> There are 13.2% respondents that</w:t>
      </w:r>
      <w:r w:rsidR="00963A50">
        <w:t xml:space="preserve"> used 2 – 4 times, and 7.5% used this application 4 – 6 times, and the rest of them used more than 6 times.</w:t>
      </w:r>
    </w:p>
    <w:p w14:paraId="4913EF9A" w14:textId="77777777" w:rsidR="00434006" w:rsidRDefault="00434006" w:rsidP="00B202BB">
      <w:pPr>
        <w:pStyle w:val="IEEEParagraph"/>
        <w:ind w:firstLine="0"/>
      </w:pPr>
    </w:p>
    <w:p w14:paraId="272E7492" w14:textId="77777777" w:rsidR="00434006" w:rsidRDefault="00434006" w:rsidP="00B202BB">
      <w:pPr>
        <w:pStyle w:val="IEEEParagraph"/>
        <w:ind w:firstLine="0"/>
        <w:sectPr w:rsidR="00434006" w:rsidSect="00434006">
          <w:type w:val="continuous"/>
          <w:pgSz w:w="11906" w:h="16838" w:code="9"/>
          <w:pgMar w:top="1080" w:right="907" w:bottom="1440" w:left="907" w:header="720" w:footer="720" w:gutter="0"/>
          <w:cols w:space="360"/>
          <w:docGrid w:linePitch="360"/>
        </w:sectPr>
      </w:pPr>
    </w:p>
    <w:p w14:paraId="2CE72CE0" w14:textId="77777777" w:rsidR="00A661AC" w:rsidRDefault="00A661AC" w:rsidP="00B202BB">
      <w:pPr>
        <w:pStyle w:val="IEEEParagraph"/>
        <w:ind w:firstLine="0"/>
      </w:pPr>
    </w:p>
    <w:tbl>
      <w:tblPr>
        <w:tblStyle w:val="PlainTable2"/>
        <w:tblW w:w="4678" w:type="dxa"/>
        <w:tblLook w:val="04A0" w:firstRow="1" w:lastRow="0" w:firstColumn="1" w:lastColumn="0" w:noHBand="0" w:noVBand="1"/>
      </w:tblPr>
      <w:tblGrid>
        <w:gridCol w:w="1141"/>
        <w:gridCol w:w="1127"/>
        <w:gridCol w:w="993"/>
        <w:gridCol w:w="1417"/>
      </w:tblGrid>
      <w:tr w:rsidR="000C1FC8" w14:paraId="38E97F69" w14:textId="77777777" w:rsidTr="000C1F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dxa"/>
          </w:tcPr>
          <w:p w14:paraId="6CC3FDFC" w14:textId="46D6CCEC" w:rsidR="000C1FC8" w:rsidRPr="00A661AC" w:rsidRDefault="000C1FC8" w:rsidP="00B202BB">
            <w:pPr>
              <w:pStyle w:val="IEEEParagraph"/>
              <w:ind w:firstLine="0"/>
              <w:rPr>
                <w:sz w:val="16"/>
                <w:szCs w:val="16"/>
              </w:rPr>
            </w:pPr>
            <w:r w:rsidRPr="00A661AC">
              <w:rPr>
                <w:sz w:val="16"/>
                <w:szCs w:val="16"/>
              </w:rPr>
              <w:t>Classification</w:t>
            </w:r>
          </w:p>
        </w:tc>
        <w:tc>
          <w:tcPr>
            <w:tcW w:w="1127" w:type="dxa"/>
          </w:tcPr>
          <w:p w14:paraId="35F38E67" w14:textId="77777777" w:rsidR="000C1FC8" w:rsidRPr="00A661AC" w:rsidRDefault="000C1FC8" w:rsidP="00B202BB">
            <w:pPr>
              <w:pStyle w:val="IEEEParagraph"/>
              <w:ind w:firstLine="0"/>
              <w:cnfStyle w:val="100000000000" w:firstRow="1" w:lastRow="0" w:firstColumn="0" w:lastColumn="0" w:oddVBand="0" w:evenVBand="0" w:oddHBand="0" w:evenHBand="0" w:firstRowFirstColumn="0" w:firstRowLastColumn="0" w:lastRowFirstColumn="0" w:lastRowLastColumn="0"/>
              <w:rPr>
                <w:sz w:val="16"/>
                <w:szCs w:val="16"/>
              </w:rPr>
            </w:pPr>
          </w:p>
        </w:tc>
        <w:tc>
          <w:tcPr>
            <w:tcW w:w="993" w:type="dxa"/>
          </w:tcPr>
          <w:p w14:paraId="5BAAE7F3" w14:textId="1EE04709" w:rsidR="000C1FC8" w:rsidRPr="00A661AC" w:rsidRDefault="000C1FC8" w:rsidP="00B202BB">
            <w:pPr>
              <w:pStyle w:val="IEEEParagraph"/>
              <w:ind w:firstLine="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Number</w:t>
            </w:r>
          </w:p>
        </w:tc>
        <w:tc>
          <w:tcPr>
            <w:tcW w:w="1417" w:type="dxa"/>
          </w:tcPr>
          <w:p w14:paraId="49F78D03" w14:textId="1FE59864" w:rsidR="000C1FC8" w:rsidRPr="00A661AC" w:rsidRDefault="000C1FC8" w:rsidP="00A661AC">
            <w:pPr>
              <w:pStyle w:val="IEEEParagraph"/>
              <w:ind w:right="-67" w:firstLine="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 xml:space="preserve">Percentage (%) </w:t>
            </w:r>
          </w:p>
        </w:tc>
      </w:tr>
      <w:tr w:rsidR="000C1FC8" w14:paraId="66A3CF74" w14:textId="77777777" w:rsidTr="000C1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dxa"/>
          </w:tcPr>
          <w:p w14:paraId="70C9B862" w14:textId="434A5498" w:rsidR="000C1FC8" w:rsidRPr="00A661AC" w:rsidRDefault="000C1FC8" w:rsidP="00B202BB">
            <w:pPr>
              <w:pStyle w:val="IEEEParagraph"/>
              <w:ind w:firstLine="0"/>
              <w:rPr>
                <w:sz w:val="16"/>
                <w:szCs w:val="16"/>
              </w:rPr>
            </w:pPr>
            <w:r>
              <w:rPr>
                <w:sz w:val="16"/>
                <w:szCs w:val="16"/>
              </w:rPr>
              <w:t>Age</w:t>
            </w:r>
          </w:p>
        </w:tc>
        <w:tc>
          <w:tcPr>
            <w:tcW w:w="1127" w:type="dxa"/>
          </w:tcPr>
          <w:p w14:paraId="64B05E22" w14:textId="658A3687" w:rsidR="000C1FC8" w:rsidRDefault="000C1FC8" w:rsidP="00B202BB">
            <w:pPr>
              <w:pStyle w:val="IEEEParagraph"/>
              <w:ind w:firstLine="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17 – 23</w:t>
            </w:r>
          </w:p>
          <w:p w14:paraId="0C94C2D9" w14:textId="23A58952" w:rsidR="000C1FC8" w:rsidRDefault="000C1FC8" w:rsidP="00B202BB">
            <w:pPr>
              <w:pStyle w:val="IEEEParagraph"/>
              <w:ind w:firstLine="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23 – 30</w:t>
            </w:r>
          </w:p>
          <w:p w14:paraId="6E9E41FA" w14:textId="794508CD" w:rsidR="000C1FC8" w:rsidRDefault="000C1FC8" w:rsidP="00B202BB">
            <w:pPr>
              <w:pStyle w:val="IEEEParagraph"/>
              <w:ind w:firstLine="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31 – 40</w:t>
            </w:r>
          </w:p>
          <w:p w14:paraId="05B36E42" w14:textId="389F2AD1" w:rsidR="000C1FC8" w:rsidRPr="00A661AC" w:rsidRDefault="000C1FC8" w:rsidP="00B202BB">
            <w:pPr>
              <w:pStyle w:val="IEEEParagraph"/>
              <w:ind w:firstLine="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&gt; 40</w:t>
            </w:r>
          </w:p>
        </w:tc>
        <w:tc>
          <w:tcPr>
            <w:tcW w:w="993" w:type="dxa"/>
          </w:tcPr>
          <w:p w14:paraId="2C96E8ED" w14:textId="77777777" w:rsidR="000C1FC8" w:rsidRDefault="000C1FC8" w:rsidP="00A661AC">
            <w:pPr>
              <w:pStyle w:val="IEEEParagraph"/>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43</w:t>
            </w:r>
          </w:p>
          <w:p w14:paraId="1C8B3AAC" w14:textId="77777777" w:rsidR="000C1FC8" w:rsidRDefault="000C1FC8" w:rsidP="00A661AC">
            <w:pPr>
              <w:pStyle w:val="IEEEParagraph"/>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w:t>
            </w:r>
          </w:p>
          <w:p w14:paraId="1479BFCB" w14:textId="77777777" w:rsidR="000C1FC8" w:rsidRDefault="000C1FC8" w:rsidP="00A661AC">
            <w:pPr>
              <w:pStyle w:val="IEEEParagraph"/>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p w14:paraId="4F9987C2" w14:textId="1DBF7F01" w:rsidR="000C1FC8" w:rsidRPr="00A661AC" w:rsidRDefault="000C1FC8" w:rsidP="00A661AC">
            <w:pPr>
              <w:pStyle w:val="IEEEParagraph"/>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w:t>
            </w:r>
          </w:p>
        </w:tc>
        <w:tc>
          <w:tcPr>
            <w:tcW w:w="1417" w:type="dxa"/>
          </w:tcPr>
          <w:p w14:paraId="640FE319" w14:textId="77777777" w:rsidR="000C1FC8" w:rsidRDefault="000C1FC8" w:rsidP="00D072C3">
            <w:pPr>
              <w:pStyle w:val="IEEEParagraph"/>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81.1</w:t>
            </w:r>
          </w:p>
          <w:p w14:paraId="5F4A0A91" w14:textId="77777777" w:rsidR="000C1FC8" w:rsidRDefault="000C1FC8" w:rsidP="00D072C3">
            <w:pPr>
              <w:pStyle w:val="IEEEParagraph"/>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9.43</w:t>
            </w:r>
          </w:p>
          <w:p w14:paraId="3578F731" w14:textId="6D1F1AA8" w:rsidR="000C1FC8" w:rsidRDefault="000C1FC8" w:rsidP="00D072C3">
            <w:pPr>
              <w:pStyle w:val="IEEEParagraph"/>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1.8</w:t>
            </w:r>
          </w:p>
          <w:p w14:paraId="4377D143" w14:textId="584BC05A" w:rsidR="000C1FC8" w:rsidRPr="00A661AC" w:rsidRDefault="000C1FC8" w:rsidP="00D072C3">
            <w:pPr>
              <w:pStyle w:val="IEEEParagraph"/>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7.5</w:t>
            </w:r>
          </w:p>
        </w:tc>
      </w:tr>
      <w:tr w:rsidR="000C1FC8" w14:paraId="0016FC15" w14:textId="77777777" w:rsidTr="000C1FC8">
        <w:tc>
          <w:tcPr>
            <w:cnfStyle w:val="001000000000" w:firstRow="0" w:lastRow="0" w:firstColumn="1" w:lastColumn="0" w:oddVBand="0" w:evenVBand="0" w:oddHBand="0" w:evenHBand="0" w:firstRowFirstColumn="0" w:firstRowLastColumn="0" w:lastRowFirstColumn="0" w:lastRowLastColumn="0"/>
            <w:tcW w:w="1141" w:type="dxa"/>
          </w:tcPr>
          <w:p w14:paraId="355A865C" w14:textId="2FA76CF7" w:rsidR="000C1FC8" w:rsidRPr="00A661AC" w:rsidRDefault="000C1FC8" w:rsidP="00B202BB">
            <w:pPr>
              <w:pStyle w:val="IEEEParagraph"/>
              <w:ind w:firstLine="0"/>
              <w:rPr>
                <w:sz w:val="16"/>
                <w:szCs w:val="16"/>
              </w:rPr>
            </w:pPr>
            <w:r>
              <w:rPr>
                <w:sz w:val="16"/>
                <w:szCs w:val="16"/>
              </w:rPr>
              <w:t>Applications</w:t>
            </w:r>
          </w:p>
        </w:tc>
        <w:tc>
          <w:tcPr>
            <w:tcW w:w="1127" w:type="dxa"/>
          </w:tcPr>
          <w:p w14:paraId="33C908C9" w14:textId="77777777" w:rsidR="000C1FC8" w:rsidRDefault="000C1FC8" w:rsidP="00B202BB">
            <w:pPr>
              <w:pStyle w:val="IEEEParagraph"/>
              <w:ind w:firstLine="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Traveloka</w:t>
            </w:r>
          </w:p>
          <w:p w14:paraId="49454D32" w14:textId="19177CE5" w:rsidR="000C1FC8" w:rsidRDefault="000C1FC8" w:rsidP="00B202BB">
            <w:pPr>
              <w:pStyle w:val="IEEEParagraph"/>
              <w:ind w:firstLine="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Tiket.com</w:t>
            </w:r>
          </w:p>
          <w:p w14:paraId="6CE13C81" w14:textId="3B112A6E" w:rsidR="000C1FC8" w:rsidRPr="00A661AC" w:rsidRDefault="000C1FC8" w:rsidP="00B202BB">
            <w:pPr>
              <w:pStyle w:val="IEEEParagraph"/>
              <w:ind w:firstLine="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Never</w:t>
            </w:r>
          </w:p>
        </w:tc>
        <w:tc>
          <w:tcPr>
            <w:tcW w:w="993" w:type="dxa"/>
          </w:tcPr>
          <w:p w14:paraId="4E8249DF" w14:textId="56E5241E" w:rsidR="000C1FC8" w:rsidRDefault="000C1FC8" w:rsidP="00A661AC">
            <w:pPr>
              <w:pStyle w:val="IEEEParagraph"/>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26</w:t>
            </w:r>
          </w:p>
          <w:p w14:paraId="2089F2F9" w14:textId="4F78CA9E" w:rsidR="000C1FC8" w:rsidRDefault="000C1FC8" w:rsidP="00A661AC">
            <w:pPr>
              <w:pStyle w:val="IEEEParagraph"/>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13</w:t>
            </w:r>
          </w:p>
          <w:p w14:paraId="17DB0CD6" w14:textId="5EDFEC4A" w:rsidR="000C1FC8" w:rsidRPr="00A661AC" w:rsidRDefault="000C1FC8" w:rsidP="00A661AC">
            <w:pPr>
              <w:pStyle w:val="IEEEParagraph"/>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w:t>
            </w:r>
          </w:p>
        </w:tc>
        <w:tc>
          <w:tcPr>
            <w:tcW w:w="1417" w:type="dxa"/>
          </w:tcPr>
          <w:p w14:paraId="07794718" w14:textId="60BD5B15" w:rsidR="000C1FC8" w:rsidRDefault="000C1FC8" w:rsidP="00D072C3">
            <w:pPr>
              <w:pStyle w:val="IEEEParagraph"/>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49.1</w:t>
            </w:r>
          </w:p>
          <w:p w14:paraId="75FE46DB" w14:textId="712EFFA5" w:rsidR="000C1FC8" w:rsidRDefault="000C1FC8" w:rsidP="00D072C3">
            <w:pPr>
              <w:pStyle w:val="IEEEParagraph"/>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24.5</w:t>
            </w:r>
          </w:p>
          <w:p w14:paraId="0AB9419E" w14:textId="4F5576D0" w:rsidR="000C1FC8" w:rsidRPr="00A661AC" w:rsidRDefault="000C1FC8" w:rsidP="00D072C3">
            <w:pPr>
              <w:pStyle w:val="IEEEParagraph"/>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26.4</w:t>
            </w:r>
          </w:p>
        </w:tc>
      </w:tr>
      <w:tr w:rsidR="000C1FC8" w14:paraId="15484DE6" w14:textId="77777777" w:rsidTr="000C1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dxa"/>
          </w:tcPr>
          <w:p w14:paraId="0CD14F27" w14:textId="5E474D5E" w:rsidR="000C1FC8" w:rsidRPr="00A661AC" w:rsidRDefault="000C1FC8" w:rsidP="00B202BB">
            <w:pPr>
              <w:pStyle w:val="IEEEParagraph"/>
              <w:ind w:firstLine="0"/>
              <w:rPr>
                <w:sz w:val="16"/>
                <w:szCs w:val="16"/>
              </w:rPr>
            </w:pPr>
            <w:r>
              <w:rPr>
                <w:sz w:val="16"/>
                <w:szCs w:val="16"/>
              </w:rPr>
              <w:t>Frequency</w:t>
            </w:r>
          </w:p>
        </w:tc>
        <w:tc>
          <w:tcPr>
            <w:tcW w:w="1127" w:type="dxa"/>
          </w:tcPr>
          <w:p w14:paraId="01C366C2" w14:textId="69A8BC95" w:rsidR="000C1FC8" w:rsidRDefault="000C1FC8" w:rsidP="00B202BB">
            <w:pPr>
              <w:pStyle w:val="IEEEParagraph"/>
              <w:ind w:firstLine="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 – 2</w:t>
            </w:r>
          </w:p>
          <w:p w14:paraId="523FF09F" w14:textId="42E6DED7" w:rsidR="000C1FC8" w:rsidRDefault="000C1FC8" w:rsidP="00B202BB">
            <w:pPr>
              <w:pStyle w:val="IEEEParagraph"/>
              <w:ind w:firstLine="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 – 4</w:t>
            </w:r>
          </w:p>
          <w:p w14:paraId="7F1D959C" w14:textId="2A6DC7C0" w:rsidR="000C1FC8" w:rsidRDefault="000C1FC8" w:rsidP="00B202BB">
            <w:pPr>
              <w:pStyle w:val="IEEEParagraph"/>
              <w:ind w:firstLine="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 – 6</w:t>
            </w:r>
          </w:p>
          <w:p w14:paraId="76BF7519" w14:textId="77777777" w:rsidR="000C1FC8" w:rsidRDefault="000C1FC8" w:rsidP="00B202BB">
            <w:pPr>
              <w:pStyle w:val="IEEEParagraph"/>
              <w:ind w:firstLine="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&gt;6</w:t>
            </w:r>
          </w:p>
          <w:p w14:paraId="54D65460" w14:textId="018E133C" w:rsidR="000C1FC8" w:rsidRPr="00A661AC" w:rsidRDefault="000C1FC8" w:rsidP="00B202BB">
            <w:pPr>
              <w:pStyle w:val="IEEEParagraph"/>
              <w:ind w:firstLine="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Never</w:t>
            </w:r>
          </w:p>
        </w:tc>
        <w:tc>
          <w:tcPr>
            <w:tcW w:w="993" w:type="dxa"/>
          </w:tcPr>
          <w:p w14:paraId="284636F6" w14:textId="77777777" w:rsidR="000C1FC8" w:rsidRDefault="000C1FC8" w:rsidP="0030123E">
            <w:pPr>
              <w:pStyle w:val="IEEEParagraph"/>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18</w:t>
            </w:r>
          </w:p>
          <w:p w14:paraId="2FB8376C" w14:textId="77777777" w:rsidR="000C1FC8" w:rsidRDefault="000C1FC8" w:rsidP="0030123E">
            <w:pPr>
              <w:pStyle w:val="IEEEParagraph"/>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w:t>
            </w:r>
          </w:p>
          <w:p w14:paraId="48BCA06D" w14:textId="77777777" w:rsidR="000C1FC8" w:rsidRDefault="000C1FC8" w:rsidP="0030123E">
            <w:pPr>
              <w:pStyle w:val="IEEEParagraph"/>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w:t>
            </w:r>
          </w:p>
          <w:p w14:paraId="3F5F4EF9" w14:textId="77777777" w:rsidR="000C1FC8" w:rsidRDefault="000C1FC8" w:rsidP="0030123E">
            <w:pPr>
              <w:pStyle w:val="IEEEParagraph"/>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w:t>
            </w:r>
          </w:p>
          <w:p w14:paraId="3D6FB9C4" w14:textId="401FC7F6" w:rsidR="000C1FC8" w:rsidRPr="00A661AC" w:rsidRDefault="000C1FC8" w:rsidP="0030123E">
            <w:pPr>
              <w:pStyle w:val="IEEEParagraph"/>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w:t>
            </w:r>
          </w:p>
        </w:tc>
        <w:tc>
          <w:tcPr>
            <w:tcW w:w="1417" w:type="dxa"/>
          </w:tcPr>
          <w:p w14:paraId="75FDFC21" w14:textId="77777777" w:rsidR="000C1FC8" w:rsidRDefault="000C1FC8" w:rsidP="00D072C3">
            <w:pPr>
              <w:pStyle w:val="IEEEParagraph"/>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34.6</w:t>
            </w:r>
          </w:p>
          <w:p w14:paraId="39DF36B6" w14:textId="77777777" w:rsidR="000C1FC8" w:rsidRDefault="000C1FC8" w:rsidP="00D072C3">
            <w:pPr>
              <w:pStyle w:val="IEEEParagraph"/>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13.4</w:t>
            </w:r>
          </w:p>
          <w:p w14:paraId="3D97AE47" w14:textId="77777777" w:rsidR="000C1FC8" w:rsidRDefault="000C1FC8" w:rsidP="00D072C3">
            <w:pPr>
              <w:pStyle w:val="IEEEParagraph"/>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7.7</w:t>
            </w:r>
          </w:p>
          <w:p w14:paraId="501780BD" w14:textId="77777777" w:rsidR="000C1FC8" w:rsidRDefault="000C1FC8" w:rsidP="00D072C3">
            <w:pPr>
              <w:pStyle w:val="IEEEParagraph"/>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13.5</w:t>
            </w:r>
          </w:p>
          <w:p w14:paraId="7B5F623A" w14:textId="19C260CC" w:rsidR="000C1FC8" w:rsidRPr="00A661AC" w:rsidRDefault="000C1FC8" w:rsidP="00D072C3">
            <w:pPr>
              <w:pStyle w:val="IEEEParagraph"/>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30.8</w:t>
            </w:r>
          </w:p>
        </w:tc>
      </w:tr>
      <w:tr w:rsidR="000C1FC8" w14:paraId="53D6FF75" w14:textId="77777777" w:rsidTr="000C1FC8">
        <w:tc>
          <w:tcPr>
            <w:cnfStyle w:val="001000000000" w:firstRow="0" w:lastRow="0" w:firstColumn="1" w:lastColumn="0" w:oddVBand="0" w:evenVBand="0" w:oddHBand="0" w:evenHBand="0" w:firstRowFirstColumn="0" w:firstRowLastColumn="0" w:lastRowFirstColumn="0" w:lastRowLastColumn="0"/>
            <w:tcW w:w="1141" w:type="dxa"/>
          </w:tcPr>
          <w:p w14:paraId="6D8C983B" w14:textId="481F7B07" w:rsidR="000C1FC8" w:rsidRDefault="000C1FC8" w:rsidP="00B202BB">
            <w:pPr>
              <w:pStyle w:val="IEEEParagraph"/>
              <w:ind w:firstLine="0"/>
              <w:rPr>
                <w:sz w:val="16"/>
                <w:szCs w:val="16"/>
              </w:rPr>
            </w:pPr>
            <w:r>
              <w:rPr>
                <w:sz w:val="16"/>
                <w:szCs w:val="16"/>
              </w:rPr>
              <w:t>Total</w:t>
            </w:r>
          </w:p>
        </w:tc>
        <w:tc>
          <w:tcPr>
            <w:tcW w:w="1127" w:type="dxa"/>
          </w:tcPr>
          <w:p w14:paraId="45B90359" w14:textId="77777777" w:rsidR="000C1FC8" w:rsidRDefault="000C1FC8" w:rsidP="00B202BB">
            <w:pPr>
              <w:pStyle w:val="IEEEParagraph"/>
              <w:ind w:firstLine="0"/>
              <w:cnfStyle w:val="000000000000" w:firstRow="0" w:lastRow="0" w:firstColumn="0" w:lastColumn="0" w:oddVBand="0" w:evenVBand="0" w:oddHBand="0" w:evenHBand="0" w:firstRowFirstColumn="0" w:firstRowLastColumn="0" w:lastRowFirstColumn="0" w:lastRowLastColumn="0"/>
              <w:rPr>
                <w:sz w:val="16"/>
                <w:szCs w:val="16"/>
              </w:rPr>
            </w:pPr>
          </w:p>
        </w:tc>
        <w:tc>
          <w:tcPr>
            <w:tcW w:w="993" w:type="dxa"/>
          </w:tcPr>
          <w:p w14:paraId="65C2472B" w14:textId="77777777" w:rsidR="000C1FC8" w:rsidRDefault="000C1FC8" w:rsidP="0030123E">
            <w:pPr>
              <w:pStyle w:val="IEEEParagraph"/>
              <w:ind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1417" w:type="dxa"/>
          </w:tcPr>
          <w:p w14:paraId="1FBDEA6C" w14:textId="1C7615B2" w:rsidR="000C1FC8" w:rsidRPr="00A661AC" w:rsidRDefault="000C1FC8" w:rsidP="00D072C3">
            <w:pPr>
              <w:pStyle w:val="IEEEParagraph"/>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100</w:t>
            </w:r>
          </w:p>
        </w:tc>
      </w:tr>
    </w:tbl>
    <w:p w14:paraId="1E6A2AD2" w14:textId="77777777" w:rsidR="00A661AC" w:rsidRDefault="00A661AC" w:rsidP="00B202BB">
      <w:pPr>
        <w:pStyle w:val="IEEEParagraph"/>
        <w:ind w:firstLine="0"/>
      </w:pPr>
    </w:p>
    <w:p w14:paraId="5FE98618" w14:textId="057688BB" w:rsidR="0064470F" w:rsidRDefault="0064470F" w:rsidP="0064470F">
      <w:pPr>
        <w:pStyle w:val="Heading2"/>
      </w:pPr>
      <w:r>
        <w:t>System Usability Scale Testing</w:t>
      </w:r>
    </w:p>
    <w:p w14:paraId="04B4118C" w14:textId="0AAC7E11" w:rsidR="0064470F" w:rsidRDefault="0064470F" w:rsidP="0000393E">
      <w:pPr>
        <w:pStyle w:val="IEEEParagraph"/>
        <w:ind w:firstLine="288"/>
      </w:pPr>
      <w:r>
        <w:t xml:space="preserve">All the respondents were asked to use Tiket.com and Traveloka’s website to run all the functions of application and design </w:t>
      </w:r>
      <w:r w:rsidR="0000393E">
        <w:t>then fill out the form. These are the results of SUS test from respondents.</w:t>
      </w:r>
    </w:p>
    <w:p w14:paraId="452CBA07" w14:textId="4345290E" w:rsidR="0064470F" w:rsidRPr="00516AF6" w:rsidRDefault="00516AF6" w:rsidP="00B202BB">
      <w:pPr>
        <w:pStyle w:val="IEEEParagraph"/>
        <w:ind w:firstLine="0"/>
        <w:rPr>
          <w:sz w:val="18"/>
          <w:szCs w:val="22"/>
        </w:rPr>
      </w:pPr>
      <w:r w:rsidRPr="009F0E88">
        <w:rPr>
          <w:sz w:val="18"/>
          <w:szCs w:val="22"/>
        </w:rPr>
        <w:t>T</w:t>
      </w:r>
      <w:r w:rsidRPr="009F0E88">
        <w:rPr>
          <w:sz w:val="16"/>
          <w:szCs w:val="20"/>
        </w:rPr>
        <w:t>ABLE</w:t>
      </w:r>
      <w:r w:rsidRPr="009F0E88">
        <w:rPr>
          <w:sz w:val="18"/>
          <w:szCs w:val="22"/>
        </w:rPr>
        <w:t xml:space="preserve"> I</w:t>
      </w:r>
      <w:r>
        <w:rPr>
          <w:sz w:val="18"/>
          <w:szCs w:val="22"/>
        </w:rPr>
        <w:t>II</w:t>
      </w:r>
      <w:r w:rsidRPr="009F0E88">
        <w:rPr>
          <w:sz w:val="22"/>
          <w:szCs w:val="28"/>
        </w:rPr>
        <w:t>.</w:t>
      </w:r>
      <w:r w:rsidR="00D666C7">
        <w:rPr>
          <w:sz w:val="18"/>
          <w:szCs w:val="22"/>
        </w:rPr>
        <w:t xml:space="preserve"> </w:t>
      </w:r>
      <w:r>
        <w:rPr>
          <w:sz w:val="18"/>
          <w:szCs w:val="22"/>
        </w:rPr>
        <w:t>T</w:t>
      </w:r>
      <w:r>
        <w:rPr>
          <w:sz w:val="16"/>
          <w:szCs w:val="20"/>
        </w:rPr>
        <w:t>RAVELOKA</w:t>
      </w:r>
      <w:r w:rsidR="00D666C7">
        <w:rPr>
          <w:sz w:val="16"/>
          <w:szCs w:val="20"/>
        </w:rPr>
        <w:t xml:space="preserve"> </w:t>
      </w:r>
      <w:r w:rsidR="00D666C7" w:rsidRPr="00D666C7">
        <w:rPr>
          <w:sz w:val="18"/>
          <w:szCs w:val="22"/>
        </w:rPr>
        <w:t>R</w:t>
      </w:r>
      <w:r w:rsidR="00D666C7">
        <w:rPr>
          <w:sz w:val="16"/>
          <w:szCs w:val="20"/>
        </w:rPr>
        <w:t>ESULT</w:t>
      </w:r>
    </w:p>
    <w:tbl>
      <w:tblPr>
        <w:tblStyle w:val="TableGrid"/>
        <w:tblW w:w="0" w:type="auto"/>
        <w:tblLook w:val="04A0" w:firstRow="1" w:lastRow="0" w:firstColumn="1" w:lastColumn="0" w:noHBand="0" w:noVBand="1"/>
      </w:tblPr>
      <w:tblGrid>
        <w:gridCol w:w="492"/>
        <w:gridCol w:w="531"/>
        <w:gridCol w:w="561"/>
        <w:gridCol w:w="561"/>
        <w:gridCol w:w="561"/>
        <w:gridCol w:w="561"/>
        <w:gridCol w:w="845"/>
        <w:gridCol w:w="744"/>
      </w:tblGrid>
      <w:tr w:rsidR="00741859" w14:paraId="32CCB317" w14:textId="77777777" w:rsidTr="00785000">
        <w:tc>
          <w:tcPr>
            <w:tcW w:w="492" w:type="dxa"/>
            <w:vMerge w:val="restart"/>
          </w:tcPr>
          <w:p w14:paraId="290089BC" w14:textId="18193FDE" w:rsidR="00741859" w:rsidRPr="00741859" w:rsidRDefault="00741859" w:rsidP="00741859">
            <w:pPr>
              <w:pStyle w:val="IEEEParagraph"/>
              <w:ind w:firstLine="32"/>
              <w:rPr>
                <w:sz w:val="16"/>
                <w:szCs w:val="16"/>
              </w:rPr>
            </w:pPr>
            <w:r w:rsidRPr="00741859">
              <w:rPr>
                <w:sz w:val="16"/>
                <w:szCs w:val="16"/>
              </w:rPr>
              <w:t>No.</w:t>
            </w:r>
          </w:p>
        </w:tc>
        <w:tc>
          <w:tcPr>
            <w:tcW w:w="2775" w:type="dxa"/>
            <w:gridSpan w:val="5"/>
          </w:tcPr>
          <w:p w14:paraId="6363A477" w14:textId="5EA9FF14" w:rsidR="00741859" w:rsidRDefault="00741859" w:rsidP="00741859">
            <w:pPr>
              <w:pStyle w:val="IEEEParagraph"/>
              <w:ind w:firstLine="0"/>
              <w:jc w:val="center"/>
              <w:rPr>
                <w:sz w:val="16"/>
                <w:szCs w:val="16"/>
              </w:rPr>
            </w:pPr>
            <w:r>
              <w:rPr>
                <w:sz w:val="16"/>
                <w:szCs w:val="16"/>
              </w:rPr>
              <w:t>Score</w:t>
            </w:r>
          </w:p>
        </w:tc>
        <w:tc>
          <w:tcPr>
            <w:tcW w:w="845" w:type="dxa"/>
            <w:vMerge w:val="restart"/>
          </w:tcPr>
          <w:p w14:paraId="00A96757" w14:textId="1534F6D6" w:rsidR="00741859" w:rsidRDefault="00741859" w:rsidP="00741859">
            <w:pPr>
              <w:pStyle w:val="IEEEParagraph"/>
              <w:ind w:firstLine="164"/>
              <w:rPr>
                <w:sz w:val="16"/>
                <w:szCs w:val="16"/>
              </w:rPr>
            </w:pPr>
            <w:r>
              <w:rPr>
                <w:sz w:val="16"/>
                <w:szCs w:val="16"/>
              </w:rPr>
              <w:t>Mean</w:t>
            </w:r>
          </w:p>
        </w:tc>
        <w:tc>
          <w:tcPr>
            <w:tcW w:w="744" w:type="dxa"/>
            <w:vMerge w:val="restart"/>
          </w:tcPr>
          <w:p w14:paraId="7DEE1C9D" w14:textId="3D29F7AB" w:rsidR="00741859" w:rsidRDefault="0000393E" w:rsidP="0000393E">
            <w:pPr>
              <w:pStyle w:val="IEEEParagraph"/>
              <w:ind w:firstLine="0"/>
              <w:jc w:val="center"/>
              <w:rPr>
                <w:sz w:val="16"/>
                <w:szCs w:val="16"/>
              </w:rPr>
            </w:pPr>
            <w:r>
              <w:rPr>
                <w:sz w:val="16"/>
                <w:szCs w:val="16"/>
              </w:rPr>
              <w:t>SUS Score</w:t>
            </w:r>
          </w:p>
        </w:tc>
      </w:tr>
      <w:tr w:rsidR="00741859" w14:paraId="45319B8B" w14:textId="77777777" w:rsidTr="00785000">
        <w:tc>
          <w:tcPr>
            <w:tcW w:w="492" w:type="dxa"/>
            <w:vMerge/>
          </w:tcPr>
          <w:p w14:paraId="0B547A46" w14:textId="5543762B" w:rsidR="00741859" w:rsidRPr="00741859" w:rsidRDefault="00741859" w:rsidP="00B202BB">
            <w:pPr>
              <w:pStyle w:val="IEEEParagraph"/>
              <w:ind w:firstLine="0"/>
              <w:rPr>
                <w:sz w:val="16"/>
                <w:szCs w:val="16"/>
              </w:rPr>
            </w:pPr>
          </w:p>
        </w:tc>
        <w:tc>
          <w:tcPr>
            <w:tcW w:w="531" w:type="dxa"/>
          </w:tcPr>
          <w:p w14:paraId="42E38A79" w14:textId="577C4C5A" w:rsidR="00741859" w:rsidRPr="00741859" w:rsidRDefault="00741859" w:rsidP="00B202BB">
            <w:pPr>
              <w:pStyle w:val="IEEEParagraph"/>
              <w:ind w:firstLine="0"/>
              <w:rPr>
                <w:sz w:val="16"/>
                <w:szCs w:val="16"/>
              </w:rPr>
            </w:pPr>
            <w:r>
              <w:rPr>
                <w:sz w:val="16"/>
                <w:szCs w:val="16"/>
              </w:rPr>
              <w:t>1</w:t>
            </w:r>
          </w:p>
        </w:tc>
        <w:tc>
          <w:tcPr>
            <w:tcW w:w="561" w:type="dxa"/>
          </w:tcPr>
          <w:p w14:paraId="2E4422E5" w14:textId="48B929DE" w:rsidR="00741859" w:rsidRPr="00741859" w:rsidRDefault="00741859" w:rsidP="00B202BB">
            <w:pPr>
              <w:pStyle w:val="IEEEParagraph"/>
              <w:ind w:firstLine="0"/>
              <w:rPr>
                <w:sz w:val="16"/>
                <w:szCs w:val="16"/>
              </w:rPr>
            </w:pPr>
            <w:r>
              <w:rPr>
                <w:sz w:val="16"/>
                <w:szCs w:val="16"/>
              </w:rPr>
              <w:t>2</w:t>
            </w:r>
          </w:p>
        </w:tc>
        <w:tc>
          <w:tcPr>
            <w:tcW w:w="561" w:type="dxa"/>
          </w:tcPr>
          <w:p w14:paraId="06FB63FE" w14:textId="02881207" w:rsidR="00741859" w:rsidRPr="00741859" w:rsidRDefault="00741859" w:rsidP="00B202BB">
            <w:pPr>
              <w:pStyle w:val="IEEEParagraph"/>
              <w:ind w:firstLine="0"/>
              <w:rPr>
                <w:sz w:val="16"/>
                <w:szCs w:val="16"/>
              </w:rPr>
            </w:pPr>
            <w:r>
              <w:rPr>
                <w:sz w:val="16"/>
                <w:szCs w:val="16"/>
              </w:rPr>
              <w:t>3</w:t>
            </w:r>
          </w:p>
        </w:tc>
        <w:tc>
          <w:tcPr>
            <w:tcW w:w="561" w:type="dxa"/>
          </w:tcPr>
          <w:p w14:paraId="7537AE9C" w14:textId="39284AFE" w:rsidR="00741859" w:rsidRPr="00741859" w:rsidRDefault="00741859" w:rsidP="00B202BB">
            <w:pPr>
              <w:pStyle w:val="IEEEParagraph"/>
              <w:ind w:firstLine="0"/>
              <w:rPr>
                <w:sz w:val="16"/>
                <w:szCs w:val="16"/>
              </w:rPr>
            </w:pPr>
            <w:r>
              <w:rPr>
                <w:sz w:val="16"/>
                <w:szCs w:val="16"/>
              </w:rPr>
              <w:t>4</w:t>
            </w:r>
          </w:p>
        </w:tc>
        <w:tc>
          <w:tcPr>
            <w:tcW w:w="561" w:type="dxa"/>
          </w:tcPr>
          <w:p w14:paraId="74327E5F" w14:textId="59D1D1CF" w:rsidR="00741859" w:rsidRPr="00741859" w:rsidRDefault="00741859" w:rsidP="00B202BB">
            <w:pPr>
              <w:pStyle w:val="IEEEParagraph"/>
              <w:ind w:firstLine="0"/>
              <w:rPr>
                <w:sz w:val="16"/>
                <w:szCs w:val="16"/>
              </w:rPr>
            </w:pPr>
            <w:r>
              <w:rPr>
                <w:sz w:val="16"/>
                <w:szCs w:val="16"/>
              </w:rPr>
              <w:t>5</w:t>
            </w:r>
          </w:p>
        </w:tc>
        <w:tc>
          <w:tcPr>
            <w:tcW w:w="845" w:type="dxa"/>
            <w:vMerge/>
          </w:tcPr>
          <w:p w14:paraId="5026EB56" w14:textId="600404B1" w:rsidR="00741859" w:rsidRPr="00741859" w:rsidRDefault="00741859" w:rsidP="00B202BB">
            <w:pPr>
              <w:pStyle w:val="IEEEParagraph"/>
              <w:ind w:firstLine="0"/>
              <w:rPr>
                <w:sz w:val="16"/>
                <w:szCs w:val="16"/>
              </w:rPr>
            </w:pPr>
          </w:p>
        </w:tc>
        <w:tc>
          <w:tcPr>
            <w:tcW w:w="744" w:type="dxa"/>
            <w:vMerge/>
          </w:tcPr>
          <w:p w14:paraId="001F2095" w14:textId="4BF03330" w:rsidR="00741859" w:rsidRPr="00741859" w:rsidRDefault="00741859" w:rsidP="00B202BB">
            <w:pPr>
              <w:pStyle w:val="IEEEParagraph"/>
              <w:ind w:firstLine="0"/>
              <w:rPr>
                <w:sz w:val="16"/>
                <w:szCs w:val="16"/>
              </w:rPr>
            </w:pPr>
          </w:p>
        </w:tc>
      </w:tr>
      <w:tr w:rsidR="005358F2" w14:paraId="59367CE5" w14:textId="77777777" w:rsidTr="00785000">
        <w:tc>
          <w:tcPr>
            <w:tcW w:w="492" w:type="dxa"/>
          </w:tcPr>
          <w:p w14:paraId="7FB79237" w14:textId="4DF86EF8" w:rsidR="005358F2" w:rsidRDefault="005358F2" w:rsidP="00B202BB">
            <w:pPr>
              <w:pStyle w:val="IEEEParagraph"/>
              <w:ind w:firstLine="0"/>
              <w:rPr>
                <w:sz w:val="16"/>
                <w:szCs w:val="16"/>
              </w:rPr>
            </w:pPr>
            <w:r>
              <w:rPr>
                <w:sz w:val="16"/>
                <w:szCs w:val="16"/>
              </w:rPr>
              <w:t>Q1</w:t>
            </w:r>
          </w:p>
        </w:tc>
        <w:tc>
          <w:tcPr>
            <w:tcW w:w="531" w:type="dxa"/>
          </w:tcPr>
          <w:p w14:paraId="407135D3" w14:textId="783ECCB3" w:rsidR="005358F2" w:rsidRPr="00741859" w:rsidRDefault="005358F2" w:rsidP="00B202BB">
            <w:pPr>
              <w:pStyle w:val="IEEEParagraph"/>
              <w:ind w:firstLine="0"/>
              <w:rPr>
                <w:sz w:val="16"/>
                <w:szCs w:val="16"/>
              </w:rPr>
            </w:pPr>
            <w:r>
              <w:rPr>
                <w:sz w:val="16"/>
                <w:szCs w:val="16"/>
              </w:rPr>
              <w:t>2</w:t>
            </w:r>
          </w:p>
        </w:tc>
        <w:tc>
          <w:tcPr>
            <w:tcW w:w="561" w:type="dxa"/>
          </w:tcPr>
          <w:p w14:paraId="522AC494" w14:textId="59E691E8" w:rsidR="005358F2" w:rsidRPr="00741859" w:rsidRDefault="005358F2" w:rsidP="00B202BB">
            <w:pPr>
              <w:pStyle w:val="IEEEParagraph"/>
              <w:ind w:firstLine="0"/>
              <w:rPr>
                <w:sz w:val="16"/>
                <w:szCs w:val="16"/>
              </w:rPr>
            </w:pPr>
            <w:r>
              <w:rPr>
                <w:sz w:val="16"/>
                <w:szCs w:val="16"/>
              </w:rPr>
              <w:t>10</w:t>
            </w:r>
          </w:p>
        </w:tc>
        <w:tc>
          <w:tcPr>
            <w:tcW w:w="561" w:type="dxa"/>
          </w:tcPr>
          <w:p w14:paraId="4DC4554E" w14:textId="0C25C795" w:rsidR="005358F2" w:rsidRPr="00741859" w:rsidRDefault="005358F2" w:rsidP="00B202BB">
            <w:pPr>
              <w:pStyle w:val="IEEEParagraph"/>
              <w:ind w:firstLine="0"/>
              <w:rPr>
                <w:sz w:val="16"/>
                <w:szCs w:val="16"/>
              </w:rPr>
            </w:pPr>
            <w:r>
              <w:rPr>
                <w:sz w:val="16"/>
                <w:szCs w:val="16"/>
              </w:rPr>
              <w:t>11</w:t>
            </w:r>
          </w:p>
        </w:tc>
        <w:tc>
          <w:tcPr>
            <w:tcW w:w="561" w:type="dxa"/>
          </w:tcPr>
          <w:p w14:paraId="00096EA0" w14:textId="20665528" w:rsidR="005358F2" w:rsidRPr="00741859" w:rsidRDefault="005358F2" w:rsidP="00B202BB">
            <w:pPr>
              <w:pStyle w:val="IEEEParagraph"/>
              <w:ind w:firstLine="0"/>
              <w:rPr>
                <w:sz w:val="16"/>
                <w:szCs w:val="16"/>
              </w:rPr>
            </w:pPr>
            <w:r>
              <w:rPr>
                <w:sz w:val="16"/>
                <w:szCs w:val="16"/>
              </w:rPr>
              <w:t>7</w:t>
            </w:r>
          </w:p>
        </w:tc>
        <w:tc>
          <w:tcPr>
            <w:tcW w:w="561" w:type="dxa"/>
          </w:tcPr>
          <w:p w14:paraId="04E5A913" w14:textId="10DD9196" w:rsidR="005358F2" w:rsidRPr="00741859" w:rsidRDefault="005358F2" w:rsidP="00B202BB">
            <w:pPr>
              <w:pStyle w:val="IEEEParagraph"/>
              <w:ind w:firstLine="0"/>
              <w:rPr>
                <w:sz w:val="16"/>
                <w:szCs w:val="16"/>
              </w:rPr>
            </w:pPr>
            <w:r>
              <w:rPr>
                <w:sz w:val="16"/>
                <w:szCs w:val="16"/>
              </w:rPr>
              <w:t>4</w:t>
            </w:r>
          </w:p>
        </w:tc>
        <w:tc>
          <w:tcPr>
            <w:tcW w:w="845" w:type="dxa"/>
          </w:tcPr>
          <w:p w14:paraId="7993F32D" w14:textId="3F107B7F" w:rsidR="005358F2" w:rsidRPr="00741859" w:rsidRDefault="005358F2" w:rsidP="00B202BB">
            <w:pPr>
              <w:pStyle w:val="IEEEParagraph"/>
              <w:ind w:firstLine="0"/>
              <w:rPr>
                <w:sz w:val="16"/>
                <w:szCs w:val="16"/>
              </w:rPr>
            </w:pPr>
            <w:r>
              <w:rPr>
                <w:sz w:val="16"/>
                <w:szCs w:val="16"/>
              </w:rPr>
              <w:t>4.29</w:t>
            </w:r>
          </w:p>
        </w:tc>
        <w:tc>
          <w:tcPr>
            <w:tcW w:w="744" w:type="dxa"/>
          </w:tcPr>
          <w:p w14:paraId="3BE4F276" w14:textId="0393AD81" w:rsidR="005358F2" w:rsidRPr="00741859" w:rsidRDefault="00516AF6" w:rsidP="00B202BB">
            <w:pPr>
              <w:pStyle w:val="IEEEParagraph"/>
              <w:ind w:firstLine="0"/>
              <w:rPr>
                <w:sz w:val="16"/>
                <w:szCs w:val="16"/>
              </w:rPr>
            </w:pPr>
            <w:r>
              <w:rPr>
                <w:sz w:val="16"/>
                <w:szCs w:val="16"/>
              </w:rPr>
              <w:t>3.29</w:t>
            </w:r>
          </w:p>
        </w:tc>
      </w:tr>
      <w:tr w:rsidR="00DA2270" w14:paraId="611B6FB5" w14:textId="77777777" w:rsidTr="00785000">
        <w:tc>
          <w:tcPr>
            <w:tcW w:w="492" w:type="dxa"/>
          </w:tcPr>
          <w:p w14:paraId="1A6249D7" w14:textId="5E654F92" w:rsidR="00DA2270" w:rsidRDefault="00DA2270" w:rsidP="00DA2270">
            <w:pPr>
              <w:pStyle w:val="IEEEParagraph"/>
              <w:ind w:firstLine="0"/>
              <w:rPr>
                <w:sz w:val="16"/>
                <w:szCs w:val="16"/>
              </w:rPr>
            </w:pPr>
            <w:r>
              <w:rPr>
                <w:sz w:val="16"/>
                <w:szCs w:val="16"/>
              </w:rPr>
              <w:t>Q2</w:t>
            </w:r>
          </w:p>
        </w:tc>
        <w:tc>
          <w:tcPr>
            <w:tcW w:w="531" w:type="dxa"/>
          </w:tcPr>
          <w:p w14:paraId="47B77F1E" w14:textId="32410303" w:rsidR="00DA2270" w:rsidRPr="00741859" w:rsidRDefault="00DA2270" w:rsidP="00DA2270">
            <w:pPr>
              <w:pStyle w:val="IEEEParagraph"/>
              <w:ind w:firstLine="0"/>
              <w:rPr>
                <w:sz w:val="16"/>
                <w:szCs w:val="16"/>
              </w:rPr>
            </w:pPr>
            <w:r>
              <w:rPr>
                <w:sz w:val="16"/>
                <w:szCs w:val="16"/>
              </w:rPr>
              <w:t>9</w:t>
            </w:r>
          </w:p>
        </w:tc>
        <w:tc>
          <w:tcPr>
            <w:tcW w:w="561" w:type="dxa"/>
          </w:tcPr>
          <w:p w14:paraId="65947CB6" w14:textId="17398E09" w:rsidR="00DA2270" w:rsidRPr="00741859" w:rsidRDefault="00DA2270" w:rsidP="00DA2270">
            <w:pPr>
              <w:pStyle w:val="IEEEParagraph"/>
              <w:ind w:firstLine="0"/>
              <w:rPr>
                <w:sz w:val="16"/>
                <w:szCs w:val="16"/>
              </w:rPr>
            </w:pPr>
            <w:r>
              <w:rPr>
                <w:sz w:val="16"/>
                <w:szCs w:val="16"/>
              </w:rPr>
              <w:t>14</w:t>
            </w:r>
          </w:p>
        </w:tc>
        <w:tc>
          <w:tcPr>
            <w:tcW w:w="561" w:type="dxa"/>
          </w:tcPr>
          <w:p w14:paraId="0C8131A7" w14:textId="32FB0C14" w:rsidR="00DA2270" w:rsidRPr="00741859" w:rsidRDefault="00DA2270" w:rsidP="00DA2270">
            <w:pPr>
              <w:pStyle w:val="IEEEParagraph"/>
              <w:ind w:firstLine="0"/>
              <w:rPr>
                <w:sz w:val="16"/>
                <w:szCs w:val="16"/>
              </w:rPr>
            </w:pPr>
            <w:r>
              <w:rPr>
                <w:sz w:val="16"/>
                <w:szCs w:val="16"/>
              </w:rPr>
              <w:t>9</w:t>
            </w:r>
          </w:p>
        </w:tc>
        <w:tc>
          <w:tcPr>
            <w:tcW w:w="561" w:type="dxa"/>
          </w:tcPr>
          <w:p w14:paraId="535A9DD9" w14:textId="1A12E03D" w:rsidR="00DA2270" w:rsidRPr="00741859" w:rsidRDefault="00DA2270" w:rsidP="00DA2270">
            <w:pPr>
              <w:pStyle w:val="IEEEParagraph"/>
              <w:ind w:firstLine="0"/>
              <w:rPr>
                <w:sz w:val="16"/>
                <w:szCs w:val="16"/>
              </w:rPr>
            </w:pPr>
            <w:r>
              <w:rPr>
                <w:sz w:val="16"/>
                <w:szCs w:val="16"/>
              </w:rPr>
              <w:t>1</w:t>
            </w:r>
          </w:p>
        </w:tc>
        <w:tc>
          <w:tcPr>
            <w:tcW w:w="561" w:type="dxa"/>
          </w:tcPr>
          <w:p w14:paraId="566660ED" w14:textId="083ADA87" w:rsidR="00DA2270" w:rsidRPr="00741859" w:rsidRDefault="00DA2270" w:rsidP="00DA2270">
            <w:pPr>
              <w:pStyle w:val="IEEEParagraph"/>
              <w:ind w:firstLine="0"/>
              <w:rPr>
                <w:sz w:val="16"/>
                <w:szCs w:val="16"/>
              </w:rPr>
            </w:pPr>
            <w:r>
              <w:rPr>
                <w:sz w:val="16"/>
                <w:szCs w:val="16"/>
              </w:rPr>
              <w:t>1</w:t>
            </w:r>
          </w:p>
        </w:tc>
        <w:tc>
          <w:tcPr>
            <w:tcW w:w="845" w:type="dxa"/>
          </w:tcPr>
          <w:p w14:paraId="30A14ECC" w14:textId="3F70D2C7" w:rsidR="00DA2270" w:rsidRPr="00741859" w:rsidRDefault="00DA2270" w:rsidP="00DA2270">
            <w:pPr>
              <w:pStyle w:val="IEEEParagraph"/>
              <w:ind w:firstLine="0"/>
              <w:rPr>
                <w:sz w:val="16"/>
                <w:szCs w:val="16"/>
              </w:rPr>
            </w:pPr>
            <w:r>
              <w:rPr>
                <w:sz w:val="16"/>
                <w:szCs w:val="16"/>
              </w:rPr>
              <w:t>2.14</w:t>
            </w:r>
          </w:p>
        </w:tc>
        <w:tc>
          <w:tcPr>
            <w:tcW w:w="744" w:type="dxa"/>
          </w:tcPr>
          <w:p w14:paraId="3758B4C3" w14:textId="77D52808" w:rsidR="00DA2270" w:rsidRPr="00741859" w:rsidRDefault="00DA2270" w:rsidP="00DA2270">
            <w:pPr>
              <w:pStyle w:val="IEEEParagraph"/>
              <w:ind w:firstLine="0"/>
              <w:rPr>
                <w:sz w:val="16"/>
                <w:szCs w:val="16"/>
              </w:rPr>
            </w:pPr>
            <w:r>
              <w:rPr>
                <w:sz w:val="16"/>
                <w:szCs w:val="16"/>
              </w:rPr>
              <w:t>2.86</w:t>
            </w:r>
          </w:p>
        </w:tc>
      </w:tr>
      <w:tr w:rsidR="00DA2270" w14:paraId="23EDD1F2" w14:textId="77777777" w:rsidTr="00785000">
        <w:tc>
          <w:tcPr>
            <w:tcW w:w="492" w:type="dxa"/>
          </w:tcPr>
          <w:p w14:paraId="74996EE8" w14:textId="7AE3E446" w:rsidR="00DA2270" w:rsidRDefault="00DA2270" w:rsidP="00DA2270">
            <w:pPr>
              <w:pStyle w:val="IEEEParagraph"/>
              <w:ind w:firstLine="0"/>
              <w:rPr>
                <w:sz w:val="16"/>
                <w:szCs w:val="16"/>
              </w:rPr>
            </w:pPr>
            <w:r>
              <w:rPr>
                <w:sz w:val="16"/>
                <w:szCs w:val="16"/>
              </w:rPr>
              <w:t>Q3</w:t>
            </w:r>
          </w:p>
        </w:tc>
        <w:tc>
          <w:tcPr>
            <w:tcW w:w="531" w:type="dxa"/>
          </w:tcPr>
          <w:p w14:paraId="3D40B9A9" w14:textId="7E0FAA7E" w:rsidR="00DA2270" w:rsidRPr="00741859" w:rsidRDefault="00DA2270" w:rsidP="00DA2270">
            <w:pPr>
              <w:pStyle w:val="IEEEParagraph"/>
              <w:ind w:firstLine="0"/>
              <w:rPr>
                <w:sz w:val="16"/>
                <w:szCs w:val="16"/>
              </w:rPr>
            </w:pPr>
            <w:r>
              <w:rPr>
                <w:sz w:val="16"/>
                <w:szCs w:val="16"/>
              </w:rPr>
              <w:t>2</w:t>
            </w:r>
          </w:p>
        </w:tc>
        <w:tc>
          <w:tcPr>
            <w:tcW w:w="561" w:type="dxa"/>
          </w:tcPr>
          <w:p w14:paraId="771F5A23" w14:textId="3A0C97EA" w:rsidR="00DA2270" w:rsidRPr="00741859" w:rsidRDefault="00DA2270" w:rsidP="00DA2270">
            <w:pPr>
              <w:pStyle w:val="IEEEParagraph"/>
              <w:ind w:firstLine="0"/>
              <w:rPr>
                <w:sz w:val="16"/>
                <w:szCs w:val="16"/>
              </w:rPr>
            </w:pPr>
            <w:r>
              <w:rPr>
                <w:sz w:val="16"/>
                <w:szCs w:val="16"/>
              </w:rPr>
              <w:t>7</w:t>
            </w:r>
          </w:p>
        </w:tc>
        <w:tc>
          <w:tcPr>
            <w:tcW w:w="561" w:type="dxa"/>
          </w:tcPr>
          <w:p w14:paraId="08D1F771" w14:textId="1E140583" w:rsidR="00DA2270" w:rsidRPr="00741859" w:rsidRDefault="00DA2270" w:rsidP="00DA2270">
            <w:pPr>
              <w:pStyle w:val="IEEEParagraph"/>
              <w:ind w:firstLine="0"/>
              <w:rPr>
                <w:sz w:val="16"/>
                <w:szCs w:val="16"/>
              </w:rPr>
            </w:pPr>
            <w:r>
              <w:rPr>
                <w:sz w:val="16"/>
                <w:szCs w:val="16"/>
              </w:rPr>
              <w:t>12</w:t>
            </w:r>
          </w:p>
        </w:tc>
        <w:tc>
          <w:tcPr>
            <w:tcW w:w="561" w:type="dxa"/>
          </w:tcPr>
          <w:p w14:paraId="7A0E4DF0" w14:textId="6250F1CB" w:rsidR="00DA2270" w:rsidRPr="00741859" w:rsidRDefault="00DA2270" w:rsidP="00DA2270">
            <w:pPr>
              <w:pStyle w:val="IEEEParagraph"/>
              <w:ind w:firstLine="0"/>
              <w:rPr>
                <w:sz w:val="16"/>
                <w:szCs w:val="16"/>
              </w:rPr>
            </w:pPr>
            <w:r>
              <w:rPr>
                <w:sz w:val="16"/>
                <w:szCs w:val="16"/>
              </w:rPr>
              <w:t>13</w:t>
            </w:r>
          </w:p>
        </w:tc>
        <w:tc>
          <w:tcPr>
            <w:tcW w:w="561" w:type="dxa"/>
          </w:tcPr>
          <w:p w14:paraId="11D0F09E" w14:textId="5658F640" w:rsidR="00DA2270" w:rsidRPr="00741859" w:rsidRDefault="00DA2270" w:rsidP="00DA2270">
            <w:pPr>
              <w:pStyle w:val="IEEEParagraph"/>
              <w:ind w:firstLine="0"/>
              <w:rPr>
                <w:sz w:val="16"/>
                <w:szCs w:val="16"/>
              </w:rPr>
            </w:pPr>
            <w:r>
              <w:rPr>
                <w:sz w:val="16"/>
                <w:szCs w:val="16"/>
              </w:rPr>
              <w:t>3</w:t>
            </w:r>
          </w:p>
        </w:tc>
        <w:tc>
          <w:tcPr>
            <w:tcW w:w="845" w:type="dxa"/>
          </w:tcPr>
          <w:p w14:paraId="17AB9DC4" w14:textId="6EEFEF21" w:rsidR="00DA2270" w:rsidRPr="00741859" w:rsidRDefault="00DA2270" w:rsidP="00DA2270">
            <w:pPr>
              <w:pStyle w:val="IEEEParagraph"/>
              <w:ind w:firstLine="0"/>
              <w:rPr>
                <w:sz w:val="16"/>
                <w:szCs w:val="16"/>
              </w:rPr>
            </w:pPr>
            <w:r>
              <w:rPr>
                <w:sz w:val="16"/>
                <w:szCs w:val="16"/>
              </w:rPr>
              <w:t>3.21</w:t>
            </w:r>
          </w:p>
        </w:tc>
        <w:tc>
          <w:tcPr>
            <w:tcW w:w="744" w:type="dxa"/>
          </w:tcPr>
          <w:p w14:paraId="2DD01CCE" w14:textId="13992823" w:rsidR="00DA2270" w:rsidRPr="00741859" w:rsidRDefault="00DA2270" w:rsidP="00DA2270">
            <w:pPr>
              <w:pStyle w:val="IEEEParagraph"/>
              <w:ind w:firstLine="0"/>
              <w:rPr>
                <w:sz w:val="16"/>
                <w:szCs w:val="16"/>
              </w:rPr>
            </w:pPr>
            <w:r>
              <w:rPr>
                <w:sz w:val="16"/>
                <w:szCs w:val="16"/>
              </w:rPr>
              <w:t>2.21</w:t>
            </w:r>
          </w:p>
        </w:tc>
      </w:tr>
      <w:tr w:rsidR="00DA2270" w14:paraId="1212096F" w14:textId="77777777" w:rsidTr="00785000">
        <w:tc>
          <w:tcPr>
            <w:tcW w:w="492" w:type="dxa"/>
          </w:tcPr>
          <w:p w14:paraId="759BF2D9" w14:textId="4744082F" w:rsidR="00DA2270" w:rsidRDefault="00DA2270" w:rsidP="00DA2270">
            <w:pPr>
              <w:pStyle w:val="IEEEParagraph"/>
              <w:ind w:firstLine="0"/>
              <w:rPr>
                <w:sz w:val="16"/>
                <w:szCs w:val="16"/>
              </w:rPr>
            </w:pPr>
            <w:r>
              <w:rPr>
                <w:sz w:val="16"/>
                <w:szCs w:val="16"/>
              </w:rPr>
              <w:t>Q4</w:t>
            </w:r>
          </w:p>
        </w:tc>
        <w:tc>
          <w:tcPr>
            <w:tcW w:w="531" w:type="dxa"/>
          </w:tcPr>
          <w:p w14:paraId="7AC06909" w14:textId="4D9952D1" w:rsidR="00DA2270" w:rsidRPr="00741859" w:rsidRDefault="00DA2270" w:rsidP="00DA2270">
            <w:pPr>
              <w:pStyle w:val="IEEEParagraph"/>
              <w:ind w:firstLine="0"/>
              <w:rPr>
                <w:sz w:val="16"/>
                <w:szCs w:val="16"/>
              </w:rPr>
            </w:pPr>
            <w:r>
              <w:rPr>
                <w:sz w:val="16"/>
                <w:szCs w:val="16"/>
              </w:rPr>
              <w:t>13</w:t>
            </w:r>
          </w:p>
        </w:tc>
        <w:tc>
          <w:tcPr>
            <w:tcW w:w="561" w:type="dxa"/>
          </w:tcPr>
          <w:p w14:paraId="428A885D" w14:textId="54FEF7D3" w:rsidR="00DA2270" w:rsidRPr="00741859" w:rsidRDefault="00DA2270" w:rsidP="00DA2270">
            <w:pPr>
              <w:pStyle w:val="IEEEParagraph"/>
              <w:ind w:firstLine="0"/>
              <w:rPr>
                <w:sz w:val="16"/>
                <w:szCs w:val="16"/>
              </w:rPr>
            </w:pPr>
            <w:r>
              <w:rPr>
                <w:sz w:val="16"/>
                <w:szCs w:val="16"/>
              </w:rPr>
              <w:t>13</w:t>
            </w:r>
          </w:p>
        </w:tc>
        <w:tc>
          <w:tcPr>
            <w:tcW w:w="561" w:type="dxa"/>
          </w:tcPr>
          <w:p w14:paraId="579E28A2" w14:textId="547630CB" w:rsidR="00DA2270" w:rsidRPr="00741859" w:rsidRDefault="00DA2270" w:rsidP="00DA2270">
            <w:pPr>
              <w:pStyle w:val="IEEEParagraph"/>
              <w:ind w:firstLine="0"/>
              <w:rPr>
                <w:sz w:val="16"/>
                <w:szCs w:val="16"/>
              </w:rPr>
            </w:pPr>
            <w:r>
              <w:rPr>
                <w:sz w:val="16"/>
                <w:szCs w:val="16"/>
              </w:rPr>
              <w:t>6</w:t>
            </w:r>
          </w:p>
        </w:tc>
        <w:tc>
          <w:tcPr>
            <w:tcW w:w="561" w:type="dxa"/>
          </w:tcPr>
          <w:p w14:paraId="6989A850" w14:textId="553ABF1A" w:rsidR="00DA2270" w:rsidRPr="00741859" w:rsidRDefault="00DA2270" w:rsidP="00DA2270">
            <w:pPr>
              <w:pStyle w:val="IEEEParagraph"/>
              <w:ind w:firstLine="0"/>
              <w:rPr>
                <w:sz w:val="16"/>
                <w:szCs w:val="16"/>
              </w:rPr>
            </w:pPr>
            <w:r>
              <w:rPr>
                <w:sz w:val="16"/>
                <w:szCs w:val="16"/>
              </w:rPr>
              <w:t>3</w:t>
            </w:r>
          </w:p>
        </w:tc>
        <w:tc>
          <w:tcPr>
            <w:tcW w:w="561" w:type="dxa"/>
          </w:tcPr>
          <w:p w14:paraId="610B009E" w14:textId="49C21CBD" w:rsidR="00DA2270" w:rsidRPr="00741859" w:rsidRDefault="00DA2270" w:rsidP="00DA2270">
            <w:pPr>
              <w:pStyle w:val="IEEEParagraph"/>
              <w:ind w:firstLine="0"/>
              <w:rPr>
                <w:sz w:val="16"/>
                <w:szCs w:val="16"/>
              </w:rPr>
            </w:pPr>
            <w:r>
              <w:rPr>
                <w:sz w:val="16"/>
                <w:szCs w:val="16"/>
              </w:rPr>
              <w:t>1</w:t>
            </w:r>
          </w:p>
        </w:tc>
        <w:tc>
          <w:tcPr>
            <w:tcW w:w="845" w:type="dxa"/>
          </w:tcPr>
          <w:p w14:paraId="7E239B64" w14:textId="71F909E5" w:rsidR="00DA2270" w:rsidRPr="00741859" w:rsidRDefault="00DA2270" w:rsidP="00DA2270">
            <w:pPr>
              <w:pStyle w:val="IEEEParagraph"/>
              <w:ind w:firstLine="0"/>
              <w:rPr>
                <w:sz w:val="16"/>
                <w:szCs w:val="16"/>
              </w:rPr>
            </w:pPr>
            <w:r>
              <w:rPr>
                <w:sz w:val="16"/>
                <w:szCs w:val="16"/>
              </w:rPr>
              <w:t>2.11</w:t>
            </w:r>
          </w:p>
        </w:tc>
        <w:tc>
          <w:tcPr>
            <w:tcW w:w="744" w:type="dxa"/>
          </w:tcPr>
          <w:p w14:paraId="370D3E0B" w14:textId="3AA0DAB9" w:rsidR="00DA2270" w:rsidRPr="00741859" w:rsidRDefault="00DA2270" w:rsidP="00DA2270">
            <w:pPr>
              <w:pStyle w:val="IEEEParagraph"/>
              <w:ind w:firstLine="0"/>
              <w:rPr>
                <w:sz w:val="16"/>
                <w:szCs w:val="16"/>
              </w:rPr>
            </w:pPr>
            <w:r>
              <w:rPr>
                <w:sz w:val="16"/>
                <w:szCs w:val="16"/>
              </w:rPr>
              <w:t>2.89</w:t>
            </w:r>
          </w:p>
        </w:tc>
      </w:tr>
      <w:tr w:rsidR="00DA2270" w14:paraId="344A94FD" w14:textId="77777777" w:rsidTr="00785000">
        <w:tc>
          <w:tcPr>
            <w:tcW w:w="492" w:type="dxa"/>
          </w:tcPr>
          <w:p w14:paraId="5900AE35" w14:textId="0D68899A" w:rsidR="00DA2270" w:rsidRDefault="00DA2270" w:rsidP="00DA2270">
            <w:pPr>
              <w:pStyle w:val="IEEEParagraph"/>
              <w:ind w:firstLine="0"/>
              <w:rPr>
                <w:sz w:val="16"/>
                <w:szCs w:val="16"/>
              </w:rPr>
            </w:pPr>
            <w:r>
              <w:rPr>
                <w:sz w:val="16"/>
                <w:szCs w:val="16"/>
              </w:rPr>
              <w:t>Q5</w:t>
            </w:r>
          </w:p>
        </w:tc>
        <w:tc>
          <w:tcPr>
            <w:tcW w:w="531" w:type="dxa"/>
          </w:tcPr>
          <w:p w14:paraId="0A27FAA7" w14:textId="36D565C3" w:rsidR="00DA2270" w:rsidRPr="00741859" w:rsidRDefault="00DA2270" w:rsidP="00DA2270">
            <w:pPr>
              <w:pStyle w:val="IEEEParagraph"/>
              <w:ind w:firstLine="0"/>
              <w:rPr>
                <w:sz w:val="16"/>
                <w:szCs w:val="16"/>
              </w:rPr>
            </w:pPr>
            <w:r>
              <w:rPr>
                <w:sz w:val="16"/>
                <w:szCs w:val="16"/>
              </w:rPr>
              <w:t>0</w:t>
            </w:r>
          </w:p>
        </w:tc>
        <w:tc>
          <w:tcPr>
            <w:tcW w:w="561" w:type="dxa"/>
          </w:tcPr>
          <w:p w14:paraId="3AC79283" w14:textId="33ADC148" w:rsidR="00DA2270" w:rsidRPr="00741859" w:rsidRDefault="00DA2270" w:rsidP="00DA2270">
            <w:pPr>
              <w:pStyle w:val="IEEEParagraph"/>
              <w:ind w:firstLine="0"/>
              <w:rPr>
                <w:sz w:val="16"/>
                <w:szCs w:val="16"/>
              </w:rPr>
            </w:pPr>
            <w:r>
              <w:rPr>
                <w:sz w:val="16"/>
                <w:szCs w:val="16"/>
              </w:rPr>
              <w:t>4</w:t>
            </w:r>
          </w:p>
        </w:tc>
        <w:tc>
          <w:tcPr>
            <w:tcW w:w="561" w:type="dxa"/>
          </w:tcPr>
          <w:p w14:paraId="154C8E20" w14:textId="4EBF69FD" w:rsidR="00DA2270" w:rsidRPr="00741859" w:rsidRDefault="00DA2270" w:rsidP="00DA2270">
            <w:pPr>
              <w:pStyle w:val="IEEEParagraph"/>
              <w:ind w:firstLine="0"/>
              <w:rPr>
                <w:sz w:val="16"/>
                <w:szCs w:val="16"/>
              </w:rPr>
            </w:pPr>
            <w:r>
              <w:rPr>
                <w:sz w:val="16"/>
                <w:szCs w:val="16"/>
              </w:rPr>
              <w:t>14</w:t>
            </w:r>
          </w:p>
        </w:tc>
        <w:tc>
          <w:tcPr>
            <w:tcW w:w="561" w:type="dxa"/>
          </w:tcPr>
          <w:p w14:paraId="34F50FA2" w14:textId="039125F3" w:rsidR="00DA2270" w:rsidRPr="00741859" w:rsidRDefault="00DA2270" w:rsidP="00DA2270">
            <w:pPr>
              <w:pStyle w:val="IEEEParagraph"/>
              <w:ind w:firstLine="0"/>
              <w:rPr>
                <w:sz w:val="16"/>
                <w:szCs w:val="16"/>
              </w:rPr>
            </w:pPr>
            <w:r>
              <w:rPr>
                <w:sz w:val="16"/>
                <w:szCs w:val="16"/>
              </w:rPr>
              <w:t>14</w:t>
            </w:r>
          </w:p>
        </w:tc>
        <w:tc>
          <w:tcPr>
            <w:tcW w:w="561" w:type="dxa"/>
          </w:tcPr>
          <w:p w14:paraId="3865818F" w14:textId="72698815" w:rsidR="00DA2270" w:rsidRPr="00741859" w:rsidRDefault="00DA2270" w:rsidP="00DA2270">
            <w:pPr>
              <w:pStyle w:val="IEEEParagraph"/>
              <w:ind w:firstLine="0"/>
              <w:rPr>
                <w:sz w:val="16"/>
                <w:szCs w:val="16"/>
              </w:rPr>
            </w:pPr>
            <w:r>
              <w:rPr>
                <w:sz w:val="16"/>
                <w:szCs w:val="16"/>
              </w:rPr>
              <w:t>5</w:t>
            </w:r>
          </w:p>
        </w:tc>
        <w:tc>
          <w:tcPr>
            <w:tcW w:w="845" w:type="dxa"/>
          </w:tcPr>
          <w:p w14:paraId="29281E45" w14:textId="541A3F93" w:rsidR="00DA2270" w:rsidRPr="00741859" w:rsidRDefault="00DA2270" w:rsidP="00DA2270">
            <w:pPr>
              <w:pStyle w:val="IEEEParagraph"/>
              <w:ind w:firstLine="0"/>
              <w:rPr>
                <w:sz w:val="16"/>
                <w:szCs w:val="16"/>
              </w:rPr>
            </w:pPr>
            <w:r>
              <w:rPr>
                <w:sz w:val="16"/>
                <w:szCs w:val="16"/>
              </w:rPr>
              <w:t>3.702</w:t>
            </w:r>
          </w:p>
        </w:tc>
        <w:tc>
          <w:tcPr>
            <w:tcW w:w="744" w:type="dxa"/>
          </w:tcPr>
          <w:p w14:paraId="031E164F" w14:textId="784B4313" w:rsidR="00DA2270" w:rsidRPr="00741859" w:rsidRDefault="00DA2270" w:rsidP="00DA2270">
            <w:pPr>
              <w:pStyle w:val="IEEEParagraph"/>
              <w:ind w:firstLine="0"/>
              <w:rPr>
                <w:sz w:val="16"/>
                <w:szCs w:val="16"/>
              </w:rPr>
            </w:pPr>
            <w:r>
              <w:rPr>
                <w:sz w:val="16"/>
                <w:szCs w:val="16"/>
              </w:rPr>
              <w:t>2.702</w:t>
            </w:r>
          </w:p>
        </w:tc>
      </w:tr>
      <w:tr w:rsidR="00DA2270" w14:paraId="78080DD5" w14:textId="77777777" w:rsidTr="00785000">
        <w:tc>
          <w:tcPr>
            <w:tcW w:w="492" w:type="dxa"/>
          </w:tcPr>
          <w:p w14:paraId="503C1FDF" w14:textId="0E7E8384" w:rsidR="00DA2270" w:rsidRPr="00741859" w:rsidRDefault="00DA2270" w:rsidP="00DA2270">
            <w:pPr>
              <w:pStyle w:val="IEEEParagraph"/>
              <w:ind w:firstLine="0"/>
              <w:rPr>
                <w:sz w:val="16"/>
                <w:szCs w:val="16"/>
              </w:rPr>
            </w:pPr>
            <w:r>
              <w:rPr>
                <w:sz w:val="16"/>
                <w:szCs w:val="16"/>
              </w:rPr>
              <w:t>Q6</w:t>
            </w:r>
          </w:p>
        </w:tc>
        <w:tc>
          <w:tcPr>
            <w:tcW w:w="531" w:type="dxa"/>
          </w:tcPr>
          <w:p w14:paraId="2D9F9CC2" w14:textId="491F56BB" w:rsidR="00DA2270" w:rsidRPr="00741859" w:rsidRDefault="00DA2270" w:rsidP="00DA2270">
            <w:pPr>
              <w:pStyle w:val="IEEEParagraph"/>
              <w:ind w:firstLine="0"/>
              <w:rPr>
                <w:sz w:val="16"/>
                <w:szCs w:val="16"/>
              </w:rPr>
            </w:pPr>
            <w:r>
              <w:rPr>
                <w:sz w:val="16"/>
                <w:szCs w:val="16"/>
              </w:rPr>
              <w:t>5</w:t>
            </w:r>
          </w:p>
        </w:tc>
        <w:tc>
          <w:tcPr>
            <w:tcW w:w="561" w:type="dxa"/>
          </w:tcPr>
          <w:p w14:paraId="5F4D83C9" w14:textId="4ECDD2DD" w:rsidR="00DA2270" w:rsidRPr="00741859" w:rsidRDefault="00DA2270" w:rsidP="00DA2270">
            <w:pPr>
              <w:pStyle w:val="IEEEParagraph"/>
              <w:ind w:firstLine="0"/>
              <w:rPr>
                <w:sz w:val="16"/>
                <w:szCs w:val="16"/>
              </w:rPr>
            </w:pPr>
            <w:r>
              <w:rPr>
                <w:sz w:val="16"/>
                <w:szCs w:val="16"/>
              </w:rPr>
              <w:t>13</w:t>
            </w:r>
          </w:p>
        </w:tc>
        <w:tc>
          <w:tcPr>
            <w:tcW w:w="561" w:type="dxa"/>
          </w:tcPr>
          <w:p w14:paraId="3BC59089" w14:textId="71ED0B50" w:rsidR="00DA2270" w:rsidRPr="00741859" w:rsidRDefault="00DA2270" w:rsidP="00DA2270">
            <w:pPr>
              <w:pStyle w:val="IEEEParagraph"/>
              <w:ind w:firstLine="0"/>
              <w:rPr>
                <w:sz w:val="16"/>
                <w:szCs w:val="16"/>
              </w:rPr>
            </w:pPr>
            <w:r>
              <w:rPr>
                <w:sz w:val="16"/>
                <w:szCs w:val="16"/>
              </w:rPr>
              <w:t>11</w:t>
            </w:r>
          </w:p>
        </w:tc>
        <w:tc>
          <w:tcPr>
            <w:tcW w:w="561" w:type="dxa"/>
          </w:tcPr>
          <w:p w14:paraId="25469B6F" w14:textId="099E4F38" w:rsidR="00DA2270" w:rsidRPr="00741859" w:rsidRDefault="00DA2270" w:rsidP="00DA2270">
            <w:pPr>
              <w:pStyle w:val="IEEEParagraph"/>
              <w:ind w:firstLine="0"/>
              <w:rPr>
                <w:sz w:val="16"/>
                <w:szCs w:val="16"/>
              </w:rPr>
            </w:pPr>
            <w:r>
              <w:rPr>
                <w:sz w:val="16"/>
                <w:szCs w:val="16"/>
              </w:rPr>
              <w:t>3</w:t>
            </w:r>
          </w:p>
        </w:tc>
        <w:tc>
          <w:tcPr>
            <w:tcW w:w="561" w:type="dxa"/>
          </w:tcPr>
          <w:p w14:paraId="20C5A5A0" w14:textId="55967F4B" w:rsidR="00DA2270" w:rsidRPr="00741859" w:rsidRDefault="00DA2270" w:rsidP="00DA2270">
            <w:pPr>
              <w:pStyle w:val="IEEEParagraph"/>
              <w:ind w:firstLine="0"/>
              <w:rPr>
                <w:sz w:val="16"/>
                <w:szCs w:val="16"/>
              </w:rPr>
            </w:pPr>
            <w:r>
              <w:rPr>
                <w:sz w:val="16"/>
                <w:szCs w:val="16"/>
              </w:rPr>
              <w:t>3</w:t>
            </w:r>
          </w:p>
        </w:tc>
        <w:tc>
          <w:tcPr>
            <w:tcW w:w="845" w:type="dxa"/>
          </w:tcPr>
          <w:p w14:paraId="596FBCB8" w14:textId="2ED7D4F5" w:rsidR="00DA2270" w:rsidRPr="00741859" w:rsidRDefault="00DA2270" w:rsidP="00DA2270">
            <w:pPr>
              <w:pStyle w:val="IEEEParagraph"/>
              <w:ind w:firstLine="0"/>
              <w:rPr>
                <w:sz w:val="16"/>
                <w:szCs w:val="16"/>
              </w:rPr>
            </w:pPr>
            <w:r>
              <w:rPr>
                <w:sz w:val="16"/>
                <w:szCs w:val="16"/>
              </w:rPr>
              <w:t>2.6</w:t>
            </w:r>
          </w:p>
        </w:tc>
        <w:tc>
          <w:tcPr>
            <w:tcW w:w="744" w:type="dxa"/>
          </w:tcPr>
          <w:p w14:paraId="2EA7D7A1" w14:textId="06522F05" w:rsidR="00DA2270" w:rsidRPr="00741859" w:rsidRDefault="00DA2270" w:rsidP="00DA2270">
            <w:pPr>
              <w:pStyle w:val="IEEEParagraph"/>
              <w:ind w:firstLine="0"/>
              <w:rPr>
                <w:sz w:val="16"/>
                <w:szCs w:val="16"/>
              </w:rPr>
            </w:pPr>
            <w:r>
              <w:rPr>
                <w:sz w:val="16"/>
                <w:szCs w:val="16"/>
              </w:rPr>
              <w:t>2.4</w:t>
            </w:r>
          </w:p>
        </w:tc>
      </w:tr>
      <w:tr w:rsidR="00DA2270" w14:paraId="43B8B9E2" w14:textId="77777777" w:rsidTr="00785000">
        <w:tc>
          <w:tcPr>
            <w:tcW w:w="492" w:type="dxa"/>
          </w:tcPr>
          <w:p w14:paraId="644C9F16" w14:textId="349F1D39" w:rsidR="00DA2270" w:rsidRPr="00741859" w:rsidRDefault="00DA2270" w:rsidP="00DA2270">
            <w:pPr>
              <w:pStyle w:val="IEEEParagraph"/>
              <w:ind w:firstLine="0"/>
              <w:rPr>
                <w:sz w:val="16"/>
                <w:szCs w:val="16"/>
              </w:rPr>
            </w:pPr>
            <w:r>
              <w:rPr>
                <w:sz w:val="16"/>
                <w:szCs w:val="16"/>
              </w:rPr>
              <w:t>Q7</w:t>
            </w:r>
          </w:p>
        </w:tc>
        <w:tc>
          <w:tcPr>
            <w:tcW w:w="531" w:type="dxa"/>
          </w:tcPr>
          <w:p w14:paraId="6A7FF771" w14:textId="524F13BB" w:rsidR="00DA2270" w:rsidRPr="00741859" w:rsidRDefault="00DA2270" w:rsidP="00DA2270">
            <w:pPr>
              <w:pStyle w:val="IEEEParagraph"/>
              <w:ind w:firstLine="0"/>
              <w:rPr>
                <w:sz w:val="16"/>
                <w:szCs w:val="16"/>
              </w:rPr>
            </w:pPr>
            <w:r>
              <w:rPr>
                <w:sz w:val="16"/>
                <w:szCs w:val="16"/>
              </w:rPr>
              <w:t>3</w:t>
            </w:r>
          </w:p>
        </w:tc>
        <w:tc>
          <w:tcPr>
            <w:tcW w:w="561" w:type="dxa"/>
          </w:tcPr>
          <w:p w14:paraId="4A448BD5" w14:textId="593B854C" w:rsidR="00DA2270" w:rsidRPr="00741859" w:rsidRDefault="00DA2270" w:rsidP="00DA2270">
            <w:pPr>
              <w:pStyle w:val="IEEEParagraph"/>
              <w:ind w:firstLine="0"/>
              <w:rPr>
                <w:sz w:val="16"/>
                <w:szCs w:val="16"/>
              </w:rPr>
            </w:pPr>
            <w:r>
              <w:rPr>
                <w:sz w:val="16"/>
                <w:szCs w:val="16"/>
              </w:rPr>
              <w:t>5</w:t>
            </w:r>
          </w:p>
        </w:tc>
        <w:tc>
          <w:tcPr>
            <w:tcW w:w="561" w:type="dxa"/>
          </w:tcPr>
          <w:p w14:paraId="42B545CB" w14:textId="4784E7D9" w:rsidR="00DA2270" w:rsidRPr="00741859" w:rsidRDefault="00DA2270" w:rsidP="00DA2270">
            <w:pPr>
              <w:pStyle w:val="IEEEParagraph"/>
              <w:ind w:firstLine="0"/>
              <w:rPr>
                <w:sz w:val="16"/>
                <w:szCs w:val="16"/>
              </w:rPr>
            </w:pPr>
            <w:r>
              <w:rPr>
                <w:sz w:val="16"/>
                <w:szCs w:val="16"/>
              </w:rPr>
              <w:t>13</w:t>
            </w:r>
          </w:p>
        </w:tc>
        <w:tc>
          <w:tcPr>
            <w:tcW w:w="561" w:type="dxa"/>
          </w:tcPr>
          <w:p w14:paraId="3F43474D" w14:textId="536934F4" w:rsidR="00DA2270" w:rsidRPr="00741859" w:rsidRDefault="00DA2270" w:rsidP="00DA2270">
            <w:pPr>
              <w:pStyle w:val="IEEEParagraph"/>
              <w:ind w:firstLine="0"/>
              <w:rPr>
                <w:sz w:val="16"/>
                <w:szCs w:val="16"/>
              </w:rPr>
            </w:pPr>
            <w:r>
              <w:rPr>
                <w:sz w:val="16"/>
                <w:szCs w:val="16"/>
              </w:rPr>
              <w:t>12</w:t>
            </w:r>
          </w:p>
        </w:tc>
        <w:tc>
          <w:tcPr>
            <w:tcW w:w="561" w:type="dxa"/>
          </w:tcPr>
          <w:p w14:paraId="1313248D" w14:textId="0621450B" w:rsidR="00DA2270" w:rsidRPr="00741859" w:rsidRDefault="00DA2270" w:rsidP="00DA2270">
            <w:pPr>
              <w:pStyle w:val="IEEEParagraph"/>
              <w:ind w:firstLine="0"/>
              <w:rPr>
                <w:sz w:val="16"/>
                <w:szCs w:val="16"/>
              </w:rPr>
            </w:pPr>
            <w:r>
              <w:rPr>
                <w:sz w:val="16"/>
                <w:szCs w:val="16"/>
              </w:rPr>
              <w:t>4</w:t>
            </w:r>
          </w:p>
        </w:tc>
        <w:tc>
          <w:tcPr>
            <w:tcW w:w="845" w:type="dxa"/>
          </w:tcPr>
          <w:p w14:paraId="606DE4F3" w14:textId="12742A66" w:rsidR="00DA2270" w:rsidRPr="00741859" w:rsidRDefault="00DA2270" w:rsidP="00DA2270">
            <w:pPr>
              <w:pStyle w:val="IEEEParagraph"/>
              <w:ind w:firstLine="0"/>
              <w:rPr>
                <w:sz w:val="16"/>
                <w:szCs w:val="16"/>
              </w:rPr>
            </w:pPr>
            <w:r>
              <w:rPr>
                <w:sz w:val="16"/>
                <w:szCs w:val="16"/>
              </w:rPr>
              <w:t>3.24</w:t>
            </w:r>
          </w:p>
        </w:tc>
        <w:tc>
          <w:tcPr>
            <w:tcW w:w="744" w:type="dxa"/>
          </w:tcPr>
          <w:p w14:paraId="72F5332A" w14:textId="5C4CB163" w:rsidR="00DA2270" w:rsidRPr="00741859" w:rsidRDefault="00DA2270" w:rsidP="00DA2270">
            <w:pPr>
              <w:pStyle w:val="IEEEParagraph"/>
              <w:ind w:firstLine="0"/>
              <w:rPr>
                <w:sz w:val="16"/>
                <w:szCs w:val="16"/>
              </w:rPr>
            </w:pPr>
            <w:r>
              <w:rPr>
                <w:sz w:val="16"/>
                <w:szCs w:val="16"/>
              </w:rPr>
              <w:t>2.24</w:t>
            </w:r>
          </w:p>
        </w:tc>
      </w:tr>
      <w:tr w:rsidR="00DA2270" w14:paraId="150A5511" w14:textId="77777777" w:rsidTr="00785000">
        <w:tc>
          <w:tcPr>
            <w:tcW w:w="492" w:type="dxa"/>
          </w:tcPr>
          <w:p w14:paraId="20BFF509" w14:textId="0932FB43" w:rsidR="00DA2270" w:rsidRPr="00741859" w:rsidRDefault="00DA2270" w:rsidP="00DA2270">
            <w:pPr>
              <w:pStyle w:val="IEEEParagraph"/>
              <w:ind w:firstLine="0"/>
              <w:rPr>
                <w:sz w:val="16"/>
                <w:szCs w:val="16"/>
              </w:rPr>
            </w:pPr>
            <w:r>
              <w:rPr>
                <w:sz w:val="16"/>
                <w:szCs w:val="16"/>
              </w:rPr>
              <w:t>Q8</w:t>
            </w:r>
          </w:p>
        </w:tc>
        <w:tc>
          <w:tcPr>
            <w:tcW w:w="531" w:type="dxa"/>
          </w:tcPr>
          <w:p w14:paraId="7F281D40" w14:textId="6B08DC39" w:rsidR="00DA2270" w:rsidRPr="00741859" w:rsidRDefault="00DA2270" w:rsidP="00DA2270">
            <w:pPr>
              <w:pStyle w:val="IEEEParagraph"/>
              <w:ind w:firstLine="0"/>
              <w:rPr>
                <w:sz w:val="16"/>
                <w:szCs w:val="16"/>
              </w:rPr>
            </w:pPr>
            <w:r>
              <w:rPr>
                <w:sz w:val="16"/>
                <w:szCs w:val="16"/>
              </w:rPr>
              <w:t>5</w:t>
            </w:r>
          </w:p>
        </w:tc>
        <w:tc>
          <w:tcPr>
            <w:tcW w:w="561" w:type="dxa"/>
          </w:tcPr>
          <w:p w14:paraId="40F72F4A" w14:textId="59CEDDC5" w:rsidR="00DA2270" w:rsidRPr="00741859" w:rsidRDefault="00DA2270" w:rsidP="00DA2270">
            <w:pPr>
              <w:pStyle w:val="IEEEParagraph"/>
              <w:ind w:firstLine="0"/>
              <w:rPr>
                <w:sz w:val="16"/>
                <w:szCs w:val="16"/>
              </w:rPr>
            </w:pPr>
            <w:r>
              <w:rPr>
                <w:sz w:val="16"/>
                <w:szCs w:val="16"/>
              </w:rPr>
              <w:t>12</w:t>
            </w:r>
          </w:p>
        </w:tc>
        <w:tc>
          <w:tcPr>
            <w:tcW w:w="561" w:type="dxa"/>
          </w:tcPr>
          <w:p w14:paraId="65DDFA47" w14:textId="701EC267" w:rsidR="00DA2270" w:rsidRPr="00741859" w:rsidRDefault="00DA2270" w:rsidP="00DA2270">
            <w:pPr>
              <w:pStyle w:val="IEEEParagraph"/>
              <w:ind w:firstLine="0"/>
              <w:rPr>
                <w:sz w:val="16"/>
                <w:szCs w:val="16"/>
              </w:rPr>
            </w:pPr>
            <w:r>
              <w:rPr>
                <w:sz w:val="16"/>
                <w:szCs w:val="16"/>
              </w:rPr>
              <w:t>7</w:t>
            </w:r>
          </w:p>
        </w:tc>
        <w:tc>
          <w:tcPr>
            <w:tcW w:w="561" w:type="dxa"/>
          </w:tcPr>
          <w:p w14:paraId="0FD7722D" w14:textId="6714E293" w:rsidR="00DA2270" w:rsidRPr="00741859" w:rsidRDefault="00DA2270" w:rsidP="00DA2270">
            <w:pPr>
              <w:pStyle w:val="IEEEParagraph"/>
              <w:ind w:firstLine="0"/>
              <w:rPr>
                <w:sz w:val="16"/>
                <w:szCs w:val="16"/>
              </w:rPr>
            </w:pPr>
            <w:r>
              <w:rPr>
                <w:sz w:val="16"/>
                <w:szCs w:val="16"/>
              </w:rPr>
              <w:t>7</w:t>
            </w:r>
          </w:p>
        </w:tc>
        <w:tc>
          <w:tcPr>
            <w:tcW w:w="561" w:type="dxa"/>
          </w:tcPr>
          <w:p w14:paraId="5743EFE7" w14:textId="456266A7" w:rsidR="00DA2270" w:rsidRPr="00741859" w:rsidRDefault="00DA2270" w:rsidP="00DA2270">
            <w:pPr>
              <w:pStyle w:val="IEEEParagraph"/>
              <w:ind w:firstLine="0"/>
              <w:rPr>
                <w:sz w:val="16"/>
                <w:szCs w:val="16"/>
              </w:rPr>
            </w:pPr>
            <w:r>
              <w:rPr>
                <w:sz w:val="16"/>
                <w:szCs w:val="16"/>
              </w:rPr>
              <w:t>3</w:t>
            </w:r>
          </w:p>
        </w:tc>
        <w:tc>
          <w:tcPr>
            <w:tcW w:w="845" w:type="dxa"/>
          </w:tcPr>
          <w:p w14:paraId="64575CAA" w14:textId="3F382DDA" w:rsidR="00DA2270" w:rsidRPr="00741859" w:rsidRDefault="00DA2270" w:rsidP="00DA2270">
            <w:pPr>
              <w:pStyle w:val="IEEEParagraph"/>
              <w:ind w:firstLine="0"/>
              <w:rPr>
                <w:sz w:val="16"/>
                <w:szCs w:val="16"/>
              </w:rPr>
            </w:pPr>
            <w:r>
              <w:rPr>
                <w:sz w:val="16"/>
                <w:szCs w:val="16"/>
              </w:rPr>
              <w:t>2.73</w:t>
            </w:r>
          </w:p>
        </w:tc>
        <w:tc>
          <w:tcPr>
            <w:tcW w:w="744" w:type="dxa"/>
          </w:tcPr>
          <w:p w14:paraId="068AC73E" w14:textId="626FF69C" w:rsidR="00DA2270" w:rsidRPr="00741859" w:rsidRDefault="00DA2270" w:rsidP="00DA2270">
            <w:pPr>
              <w:pStyle w:val="IEEEParagraph"/>
              <w:ind w:firstLine="0"/>
              <w:rPr>
                <w:sz w:val="16"/>
                <w:szCs w:val="16"/>
              </w:rPr>
            </w:pPr>
            <w:r>
              <w:rPr>
                <w:sz w:val="16"/>
                <w:szCs w:val="16"/>
              </w:rPr>
              <w:t>2.27</w:t>
            </w:r>
          </w:p>
        </w:tc>
      </w:tr>
      <w:tr w:rsidR="00DA2270" w14:paraId="7B9FBAE1" w14:textId="77777777" w:rsidTr="00785000">
        <w:tc>
          <w:tcPr>
            <w:tcW w:w="492" w:type="dxa"/>
          </w:tcPr>
          <w:p w14:paraId="2C85BB68" w14:textId="74069D44" w:rsidR="00DA2270" w:rsidRPr="00741859" w:rsidRDefault="00DA2270" w:rsidP="00DA2270">
            <w:pPr>
              <w:pStyle w:val="IEEEParagraph"/>
              <w:ind w:firstLine="0"/>
              <w:rPr>
                <w:sz w:val="16"/>
                <w:szCs w:val="16"/>
              </w:rPr>
            </w:pPr>
            <w:r>
              <w:rPr>
                <w:sz w:val="16"/>
                <w:szCs w:val="16"/>
              </w:rPr>
              <w:t>Q9</w:t>
            </w:r>
          </w:p>
        </w:tc>
        <w:tc>
          <w:tcPr>
            <w:tcW w:w="531" w:type="dxa"/>
          </w:tcPr>
          <w:p w14:paraId="21735C73" w14:textId="03C7A093" w:rsidR="00DA2270" w:rsidRPr="00741859" w:rsidRDefault="00DA2270" w:rsidP="00DA2270">
            <w:pPr>
              <w:pStyle w:val="IEEEParagraph"/>
              <w:ind w:firstLine="0"/>
              <w:rPr>
                <w:sz w:val="16"/>
                <w:szCs w:val="16"/>
              </w:rPr>
            </w:pPr>
            <w:r>
              <w:rPr>
                <w:sz w:val="16"/>
                <w:szCs w:val="16"/>
              </w:rPr>
              <w:t>6</w:t>
            </w:r>
          </w:p>
        </w:tc>
        <w:tc>
          <w:tcPr>
            <w:tcW w:w="561" w:type="dxa"/>
          </w:tcPr>
          <w:p w14:paraId="61AE6F2F" w14:textId="2BDF3FD7" w:rsidR="00DA2270" w:rsidRPr="00741859" w:rsidRDefault="00DA2270" w:rsidP="00DA2270">
            <w:pPr>
              <w:pStyle w:val="IEEEParagraph"/>
              <w:ind w:firstLine="0"/>
              <w:rPr>
                <w:sz w:val="16"/>
                <w:szCs w:val="16"/>
              </w:rPr>
            </w:pPr>
            <w:r>
              <w:rPr>
                <w:sz w:val="16"/>
                <w:szCs w:val="16"/>
              </w:rPr>
              <w:t>10</w:t>
            </w:r>
          </w:p>
        </w:tc>
        <w:tc>
          <w:tcPr>
            <w:tcW w:w="561" w:type="dxa"/>
          </w:tcPr>
          <w:p w14:paraId="7BEC3BE2" w14:textId="6A67FA89" w:rsidR="00DA2270" w:rsidRPr="00741859" w:rsidRDefault="00DA2270" w:rsidP="00DA2270">
            <w:pPr>
              <w:pStyle w:val="IEEEParagraph"/>
              <w:ind w:firstLine="0"/>
              <w:rPr>
                <w:sz w:val="16"/>
                <w:szCs w:val="16"/>
              </w:rPr>
            </w:pPr>
            <w:r>
              <w:rPr>
                <w:sz w:val="16"/>
                <w:szCs w:val="16"/>
              </w:rPr>
              <w:t>8</w:t>
            </w:r>
          </w:p>
        </w:tc>
        <w:tc>
          <w:tcPr>
            <w:tcW w:w="561" w:type="dxa"/>
          </w:tcPr>
          <w:p w14:paraId="30C236D4" w14:textId="307B844F" w:rsidR="00DA2270" w:rsidRPr="00741859" w:rsidRDefault="00DA2270" w:rsidP="00DA2270">
            <w:pPr>
              <w:pStyle w:val="IEEEParagraph"/>
              <w:ind w:firstLine="0"/>
              <w:rPr>
                <w:sz w:val="16"/>
                <w:szCs w:val="16"/>
              </w:rPr>
            </w:pPr>
            <w:r>
              <w:rPr>
                <w:sz w:val="16"/>
                <w:szCs w:val="16"/>
              </w:rPr>
              <w:t>7</w:t>
            </w:r>
          </w:p>
        </w:tc>
        <w:tc>
          <w:tcPr>
            <w:tcW w:w="561" w:type="dxa"/>
          </w:tcPr>
          <w:p w14:paraId="25BE21E2" w14:textId="77962D3F" w:rsidR="00DA2270" w:rsidRPr="00741859" w:rsidRDefault="00DA2270" w:rsidP="00DA2270">
            <w:pPr>
              <w:pStyle w:val="IEEEParagraph"/>
              <w:ind w:firstLine="0"/>
              <w:rPr>
                <w:sz w:val="16"/>
                <w:szCs w:val="16"/>
              </w:rPr>
            </w:pPr>
            <w:r>
              <w:rPr>
                <w:sz w:val="16"/>
                <w:szCs w:val="16"/>
              </w:rPr>
              <w:t>4</w:t>
            </w:r>
          </w:p>
        </w:tc>
        <w:tc>
          <w:tcPr>
            <w:tcW w:w="845" w:type="dxa"/>
          </w:tcPr>
          <w:p w14:paraId="0A269DCB" w14:textId="6C642F9E" w:rsidR="00DA2270" w:rsidRPr="00741859" w:rsidRDefault="00DA2270" w:rsidP="00DA2270">
            <w:pPr>
              <w:pStyle w:val="IEEEParagraph"/>
              <w:ind w:firstLine="0"/>
              <w:rPr>
                <w:sz w:val="16"/>
                <w:szCs w:val="16"/>
              </w:rPr>
            </w:pPr>
            <w:r>
              <w:rPr>
                <w:sz w:val="16"/>
                <w:szCs w:val="16"/>
              </w:rPr>
              <w:t>2.8</w:t>
            </w:r>
          </w:p>
        </w:tc>
        <w:tc>
          <w:tcPr>
            <w:tcW w:w="744" w:type="dxa"/>
          </w:tcPr>
          <w:p w14:paraId="06801B30" w14:textId="4AFB9533" w:rsidR="00DA2270" w:rsidRPr="00741859" w:rsidRDefault="00DA2270" w:rsidP="00DA2270">
            <w:pPr>
              <w:pStyle w:val="IEEEParagraph"/>
              <w:ind w:firstLine="0"/>
              <w:rPr>
                <w:sz w:val="16"/>
                <w:szCs w:val="16"/>
              </w:rPr>
            </w:pPr>
            <w:r>
              <w:rPr>
                <w:sz w:val="16"/>
                <w:szCs w:val="16"/>
              </w:rPr>
              <w:t>1.8</w:t>
            </w:r>
          </w:p>
        </w:tc>
      </w:tr>
      <w:tr w:rsidR="00DA2270" w14:paraId="20A00FDE" w14:textId="77777777" w:rsidTr="00785000">
        <w:trPr>
          <w:trHeight w:val="50"/>
        </w:trPr>
        <w:tc>
          <w:tcPr>
            <w:tcW w:w="492" w:type="dxa"/>
          </w:tcPr>
          <w:p w14:paraId="36E362C2" w14:textId="24BCC0D7" w:rsidR="00DA2270" w:rsidRPr="00741859" w:rsidRDefault="00DA2270" w:rsidP="00DA2270">
            <w:pPr>
              <w:pStyle w:val="IEEEParagraph"/>
              <w:ind w:firstLine="0"/>
              <w:rPr>
                <w:sz w:val="16"/>
                <w:szCs w:val="16"/>
              </w:rPr>
            </w:pPr>
            <w:r>
              <w:rPr>
                <w:sz w:val="16"/>
                <w:szCs w:val="16"/>
              </w:rPr>
              <w:t>Q10</w:t>
            </w:r>
          </w:p>
        </w:tc>
        <w:tc>
          <w:tcPr>
            <w:tcW w:w="531" w:type="dxa"/>
          </w:tcPr>
          <w:p w14:paraId="4C50875D" w14:textId="1A82397C" w:rsidR="00DA2270" w:rsidRPr="00741859" w:rsidRDefault="00DA2270" w:rsidP="00DA2270">
            <w:pPr>
              <w:pStyle w:val="IEEEParagraph"/>
              <w:ind w:firstLine="0"/>
              <w:rPr>
                <w:sz w:val="16"/>
                <w:szCs w:val="16"/>
              </w:rPr>
            </w:pPr>
            <w:r>
              <w:rPr>
                <w:sz w:val="16"/>
                <w:szCs w:val="16"/>
              </w:rPr>
              <w:t>1</w:t>
            </w:r>
            <w:r w:rsidR="00D666C7">
              <w:rPr>
                <w:sz w:val="16"/>
                <w:szCs w:val="16"/>
              </w:rPr>
              <w:t>2</w:t>
            </w:r>
          </w:p>
        </w:tc>
        <w:tc>
          <w:tcPr>
            <w:tcW w:w="561" w:type="dxa"/>
          </w:tcPr>
          <w:p w14:paraId="4865E149" w14:textId="00C2AD2B" w:rsidR="00DA2270" w:rsidRPr="00741859" w:rsidRDefault="00D666C7" w:rsidP="00DA2270">
            <w:pPr>
              <w:pStyle w:val="IEEEParagraph"/>
              <w:ind w:firstLine="0"/>
              <w:rPr>
                <w:sz w:val="16"/>
                <w:szCs w:val="16"/>
              </w:rPr>
            </w:pPr>
            <w:r>
              <w:rPr>
                <w:sz w:val="16"/>
                <w:szCs w:val="16"/>
              </w:rPr>
              <w:t>11</w:t>
            </w:r>
          </w:p>
        </w:tc>
        <w:tc>
          <w:tcPr>
            <w:tcW w:w="561" w:type="dxa"/>
          </w:tcPr>
          <w:p w14:paraId="078099F2" w14:textId="78EC2CC5" w:rsidR="00DA2270" w:rsidRPr="00741859" w:rsidRDefault="00DA2270" w:rsidP="00DA2270">
            <w:pPr>
              <w:pStyle w:val="IEEEParagraph"/>
              <w:ind w:firstLine="0"/>
              <w:rPr>
                <w:sz w:val="16"/>
                <w:szCs w:val="16"/>
              </w:rPr>
            </w:pPr>
            <w:r>
              <w:rPr>
                <w:sz w:val="16"/>
                <w:szCs w:val="16"/>
              </w:rPr>
              <w:t>8</w:t>
            </w:r>
          </w:p>
        </w:tc>
        <w:tc>
          <w:tcPr>
            <w:tcW w:w="561" w:type="dxa"/>
          </w:tcPr>
          <w:p w14:paraId="6B9E8605" w14:textId="6619264D" w:rsidR="00DA2270" w:rsidRPr="00741859" w:rsidRDefault="00D666C7" w:rsidP="00DA2270">
            <w:pPr>
              <w:pStyle w:val="IEEEParagraph"/>
              <w:ind w:firstLine="0"/>
              <w:rPr>
                <w:sz w:val="16"/>
                <w:szCs w:val="16"/>
              </w:rPr>
            </w:pPr>
            <w:r>
              <w:rPr>
                <w:sz w:val="16"/>
                <w:szCs w:val="16"/>
              </w:rPr>
              <w:t>5</w:t>
            </w:r>
          </w:p>
        </w:tc>
        <w:tc>
          <w:tcPr>
            <w:tcW w:w="561" w:type="dxa"/>
          </w:tcPr>
          <w:p w14:paraId="3B8854FE" w14:textId="6DDF339C" w:rsidR="00DA2270" w:rsidRPr="00741859" w:rsidRDefault="00DA2270" w:rsidP="00DA2270">
            <w:pPr>
              <w:pStyle w:val="IEEEParagraph"/>
              <w:ind w:firstLine="0"/>
              <w:rPr>
                <w:sz w:val="16"/>
                <w:szCs w:val="16"/>
              </w:rPr>
            </w:pPr>
            <w:r>
              <w:rPr>
                <w:sz w:val="16"/>
                <w:szCs w:val="16"/>
              </w:rPr>
              <w:t>1</w:t>
            </w:r>
          </w:p>
        </w:tc>
        <w:tc>
          <w:tcPr>
            <w:tcW w:w="845" w:type="dxa"/>
          </w:tcPr>
          <w:p w14:paraId="783172C1" w14:textId="2A336261" w:rsidR="00DA2270" w:rsidRPr="00741859" w:rsidRDefault="00D666C7" w:rsidP="00DA2270">
            <w:pPr>
              <w:pStyle w:val="IEEEParagraph"/>
              <w:ind w:firstLine="0"/>
              <w:rPr>
                <w:sz w:val="16"/>
                <w:szCs w:val="16"/>
              </w:rPr>
            </w:pPr>
            <w:r>
              <w:rPr>
                <w:sz w:val="16"/>
                <w:szCs w:val="16"/>
              </w:rPr>
              <w:t>2.24</w:t>
            </w:r>
          </w:p>
        </w:tc>
        <w:tc>
          <w:tcPr>
            <w:tcW w:w="744" w:type="dxa"/>
          </w:tcPr>
          <w:p w14:paraId="1C0C5831" w14:textId="7FEC0E91" w:rsidR="00DA2270" w:rsidRPr="00741859" w:rsidRDefault="00D666C7" w:rsidP="00DA2270">
            <w:pPr>
              <w:pStyle w:val="IEEEParagraph"/>
              <w:ind w:firstLine="0"/>
              <w:rPr>
                <w:sz w:val="16"/>
                <w:szCs w:val="16"/>
              </w:rPr>
            </w:pPr>
            <w:r>
              <w:rPr>
                <w:sz w:val="16"/>
                <w:szCs w:val="16"/>
              </w:rPr>
              <w:t>2.76</w:t>
            </w:r>
          </w:p>
        </w:tc>
      </w:tr>
      <w:tr w:rsidR="00DA2270" w14:paraId="53BA9927" w14:textId="77777777" w:rsidTr="00785000">
        <w:trPr>
          <w:trHeight w:val="50"/>
        </w:trPr>
        <w:tc>
          <w:tcPr>
            <w:tcW w:w="3267" w:type="dxa"/>
            <w:gridSpan w:val="6"/>
          </w:tcPr>
          <w:p w14:paraId="7030792D" w14:textId="49AA1290" w:rsidR="00DA2270" w:rsidRDefault="00DA2270" w:rsidP="00DA2270">
            <w:pPr>
              <w:pStyle w:val="IEEEParagraph"/>
              <w:ind w:firstLine="0"/>
              <w:rPr>
                <w:sz w:val="16"/>
                <w:szCs w:val="16"/>
              </w:rPr>
            </w:pPr>
            <w:r>
              <w:rPr>
                <w:sz w:val="16"/>
                <w:szCs w:val="16"/>
              </w:rPr>
              <w:t>Total</w:t>
            </w:r>
          </w:p>
        </w:tc>
        <w:tc>
          <w:tcPr>
            <w:tcW w:w="845" w:type="dxa"/>
          </w:tcPr>
          <w:p w14:paraId="0EA5943C" w14:textId="3915437C" w:rsidR="00DA2270" w:rsidRDefault="00D666C7" w:rsidP="00DA2270">
            <w:pPr>
              <w:pStyle w:val="IEEEParagraph"/>
              <w:ind w:firstLine="0"/>
              <w:rPr>
                <w:sz w:val="16"/>
                <w:szCs w:val="16"/>
              </w:rPr>
            </w:pPr>
            <w:r>
              <w:rPr>
                <w:sz w:val="16"/>
                <w:szCs w:val="16"/>
              </w:rPr>
              <w:t>2.84</w:t>
            </w:r>
          </w:p>
        </w:tc>
        <w:tc>
          <w:tcPr>
            <w:tcW w:w="744" w:type="dxa"/>
          </w:tcPr>
          <w:p w14:paraId="01347008" w14:textId="1EC9F2EC" w:rsidR="00DA2270" w:rsidRPr="00741859" w:rsidRDefault="00D666C7" w:rsidP="00DA2270">
            <w:pPr>
              <w:pStyle w:val="IEEEParagraph"/>
              <w:ind w:firstLine="0"/>
              <w:rPr>
                <w:sz w:val="16"/>
                <w:szCs w:val="16"/>
              </w:rPr>
            </w:pPr>
            <w:r>
              <w:rPr>
                <w:sz w:val="16"/>
                <w:szCs w:val="16"/>
              </w:rPr>
              <w:t>25.422</w:t>
            </w:r>
          </w:p>
        </w:tc>
      </w:tr>
    </w:tbl>
    <w:p w14:paraId="3DCEC58E" w14:textId="445C7F13" w:rsidR="00963A50" w:rsidRDefault="00A70C82" w:rsidP="00B202BB">
      <w:pPr>
        <w:pStyle w:val="IEEEParagraph"/>
        <w:ind w:firstLine="0"/>
      </w:pPr>
      <w:r>
        <w:t xml:space="preserve"> </w:t>
      </w:r>
      <w:r w:rsidR="00DA2270">
        <w:t>SUS Score = 2.5 x 2</w:t>
      </w:r>
      <w:r w:rsidR="00D666C7">
        <w:t>5.422</w:t>
      </w:r>
      <w:r w:rsidR="00DA2270">
        <w:t xml:space="preserve"> =</w:t>
      </w:r>
      <w:r w:rsidR="00D666C7">
        <w:t xml:space="preserve"> 63.55</w:t>
      </w:r>
    </w:p>
    <w:p w14:paraId="46F05280" w14:textId="77777777" w:rsidR="00EE01A8" w:rsidRDefault="00EE01A8" w:rsidP="00B202BB">
      <w:pPr>
        <w:pStyle w:val="IEEEParagraph"/>
        <w:ind w:firstLine="0"/>
      </w:pPr>
    </w:p>
    <w:p w14:paraId="60E8215F" w14:textId="5CAE4DF7" w:rsidR="00EE01A8" w:rsidRPr="00516AF6" w:rsidRDefault="00EE01A8" w:rsidP="00EE01A8">
      <w:pPr>
        <w:pStyle w:val="IEEEParagraph"/>
        <w:ind w:firstLine="0"/>
        <w:rPr>
          <w:sz w:val="18"/>
          <w:szCs w:val="22"/>
        </w:rPr>
      </w:pPr>
      <w:r w:rsidRPr="009F0E88">
        <w:rPr>
          <w:sz w:val="18"/>
          <w:szCs w:val="22"/>
        </w:rPr>
        <w:t>T</w:t>
      </w:r>
      <w:r w:rsidRPr="009F0E88">
        <w:rPr>
          <w:sz w:val="16"/>
          <w:szCs w:val="20"/>
        </w:rPr>
        <w:t>ABLE</w:t>
      </w:r>
      <w:r w:rsidRPr="009F0E88">
        <w:rPr>
          <w:sz w:val="18"/>
          <w:szCs w:val="22"/>
        </w:rPr>
        <w:t xml:space="preserve"> I</w:t>
      </w:r>
      <w:r>
        <w:rPr>
          <w:sz w:val="18"/>
          <w:szCs w:val="22"/>
        </w:rPr>
        <w:t>V</w:t>
      </w:r>
      <w:r w:rsidRPr="009F0E88">
        <w:rPr>
          <w:sz w:val="22"/>
          <w:szCs w:val="28"/>
        </w:rPr>
        <w:t>.</w:t>
      </w:r>
      <w:r>
        <w:rPr>
          <w:sz w:val="18"/>
          <w:szCs w:val="22"/>
        </w:rPr>
        <w:t xml:space="preserve"> T</w:t>
      </w:r>
      <w:r w:rsidRPr="00EE01A8">
        <w:rPr>
          <w:sz w:val="16"/>
          <w:szCs w:val="20"/>
        </w:rPr>
        <w:t>IKET.COM</w:t>
      </w:r>
      <w:r w:rsidRPr="00EE01A8">
        <w:rPr>
          <w:sz w:val="14"/>
          <w:szCs w:val="18"/>
        </w:rPr>
        <w:t xml:space="preserve"> </w:t>
      </w:r>
      <w:r w:rsidRPr="00D666C7">
        <w:rPr>
          <w:sz w:val="18"/>
          <w:szCs w:val="22"/>
        </w:rPr>
        <w:t>R</w:t>
      </w:r>
      <w:r>
        <w:rPr>
          <w:sz w:val="16"/>
          <w:szCs w:val="20"/>
        </w:rPr>
        <w:t>ESULT</w:t>
      </w:r>
    </w:p>
    <w:tbl>
      <w:tblPr>
        <w:tblStyle w:val="TableGrid"/>
        <w:tblW w:w="0" w:type="auto"/>
        <w:tblLook w:val="04A0" w:firstRow="1" w:lastRow="0" w:firstColumn="1" w:lastColumn="0" w:noHBand="0" w:noVBand="1"/>
      </w:tblPr>
      <w:tblGrid>
        <w:gridCol w:w="492"/>
        <w:gridCol w:w="531"/>
        <w:gridCol w:w="561"/>
        <w:gridCol w:w="561"/>
        <w:gridCol w:w="561"/>
        <w:gridCol w:w="561"/>
        <w:gridCol w:w="845"/>
        <w:gridCol w:w="744"/>
      </w:tblGrid>
      <w:tr w:rsidR="00EE01A8" w14:paraId="5BA9003C" w14:textId="77777777" w:rsidTr="00E15AC2">
        <w:tc>
          <w:tcPr>
            <w:tcW w:w="492" w:type="dxa"/>
            <w:vMerge w:val="restart"/>
          </w:tcPr>
          <w:p w14:paraId="44551839" w14:textId="77777777" w:rsidR="00EE01A8" w:rsidRPr="00741859" w:rsidRDefault="00EE01A8" w:rsidP="00E15AC2">
            <w:pPr>
              <w:pStyle w:val="IEEEParagraph"/>
              <w:ind w:firstLine="32"/>
              <w:rPr>
                <w:sz w:val="16"/>
                <w:szCs w:val="16"/>
              </w:rPr>
            </w:pPr>
            <w:r w:rsidRPr="00741859">
              <w:rPr>
                <w:sz w:val="16"/>
                <w:szCs w:val="16"/>
              </w:rPr>
              <w:t>No.</w:t>
            </w:r>
          </w:p>
        </w:tc>
        <w:tc>
          <w:tcPr>
            <w:tcW w:w="2775" w:type="dxa"/>
            <w:gridSpan w:val="5"/>
          </w:tcPr>
          <w:p w14:paraId="0F8F0CF7" w14:textId="77777777" w:rsidR="00EE01A8" w:rsidRDefault="00EE01A8" w:rsidP="00E15AC2">
            <w:pPr>
              <w:pStyle w:val="IEEEParagraph"/>
              <w:ind w:firstLine="0"/>
              <w:jc w:val="center"/>
              <w:rPr>
                <w:sz w:val="16"/>
                <w:szCs w:val="16"/>
              </w:rPr>
            </w:pPr>
            <w:r>
              <w:rPr>
                <w:sz w:val="16"/>
                <w:szCs w:val="16"/>
              </w:rPr>
              <w:t>Score</w:t>
            </w:r>
          </w:p>
        </w:tc>
        <w:tc>
          <w:tcPr>
            <w:tcW w:w="845" w:type="dxa"/>
            <w:vMerge w:val="restart"/>
          </w:tcPr>
          <w:p w14:paraId="7DF1136D" w14:textId="77777777" w:rsidR="00EE01A8" w:rsidRDefault="00EE01A8" w:rsidP="00E15AC2">
            <w:pPr>
              <w:pStyle w:val="IEEEParagraph"/>
              <w:ind w:firstLine="164"/>
              <w:rPr>
                <w:sz w:val="16"/>
                <w:szCs w:val="16"/>
              </w:rPr>
            </w:pPr>
            <w:r>
              <w:rPr>
                <w:sz w:val="16"/>
                <w:szCs w:val="16"/>
              </w:rPr>
              <w:t>Mean</w:t>
            </w:r>
          </w:p>
        </w:tc>
        <w:tc>
          <w:tcPr>
            <w:tcW w:w="744" w:type="dxa"/>
            <w:vMerge w:val="restart"/>
          </w:tcPr>
          <w:p w14:paraId="2483498A" w14:textId="77777777" w:rsidR="00EE01A8" w:rsidRDefault="00EE01A8" w:rsidP="00E15AC2">
            <w:pPr>
              <w:pStyle w:val="IEEEParagraph"/>
              <w:ind w:firstLine="0"/>
              <w:jc w:val="center"/>
              <w:rPr>
                <w:sz w:val="16"/>
                <w:szCs w:val="16"/>
              </w:rPr>
            </w:pPr>
            <w:r>
              <w:rPr>
                <w:sz w:val="16"/>
                <w:szCs w:val="16"/>
              </w:rPr>
              <w:t>SUS Score</w:t>
            </w:r>
          </w:p>
        </w:tc>
      </w:tr>
      <w:tr w:rsidR="00EE01A8" w14:paraId="7D55BC7F" w14:textId="77777777" w:rsidTr="00E15AC2">
        <w:tc>
          <w:tcPr>
            <w:tcW w:w="492" w:type="dxa"/>
            <w:vMerge/>
          </w:tcPr>
          <w:p w14:paraId="7D7AD41C" w14:textId="77777777" w:rsidR="00EE01A8" w:rsidRPr="00741859" w:rsidRDefault="00EE01A8" w:rsidP="00E15AC2">
            <w:pPr>
              <w:pStyle w:val="IEEEParagraph"/>
              <w:ind w:firstLine="0"/>
              <w:rPr>
                <w:sz w:val="16"/>
                <w:szCs w:val="16"/>
              </w:rPr>
            </w:pPr>
          </w:p>
        </w:tc>
        <w:tc>
          <w:tcPr>
            <w:tcW w:w="531" w:type="dxa"/>
          </w:tcPr>
          <w:p w14:paraId="6C283FF6" w14:textId="77777777" w:rsidR="00EE01A8" w:rsidRPr="00741859" w:rsidRDefault="00EE01A8" w:rsidP="00E15AC2">
            <w:pPr>
              <w:pStyle w:val="IEEEParagraph"/>
              <w:ind w:firstLine="0"/>
              <w:rPr>
                <w:sz w:val="16"/>
                <w:szCs w:val="16"/>
              </w:rPr>
            </w:pPr>
            <w:r>
              <w:rPr>
                <w:sz w:val="16"/>
                <w:szCs w:val="16"/>
              </w:rPr>
              <w:t>1</w:t>
            </w:r>
          </w:p>
        </w:tc>
        <w:tc>
          <w:tcPr>
            <w:tcW w:w="561" w:type="dxa"/>
          </w:tcPr>
          <w:p w14:paraId="5F2AC211" w14:textId="77777777" w:rsidR="00EE01A8" w:rsidRPr="00741859" w:rsidRDefault="00EE01A8" w:rsidP="00E15AC2">
            <w:pPr>
              <w:pStyle w:val="IEEEParagraph"/>
              <w:ind w:firstLine="0"/>
              <w:rPr>
                <w:sz w:val="16"/>
                <w:szCs w:val="16"/>
              </w:rPr>
            </w:pPr>
            <w:r>
              <w:rPr>
                <w:sz w:val="16"/>
                <w:szCs w:val="16"/>
              </w:rPr>
              <w:t>2</w:t>
            </w:r>
          </w:p>
        </w:tc>
        <w:tc>
          <w:tcPr>
            <w:tcW w:w="561" w:type="dxa"/>
          </w:tcPr>
          <w:p w14:paraId="0663F034" w14:textId="77777777" w:rsidR="00EE01A8" w:rsidRPr="00741859" w:rsidRDefault="00EE01A8" w:rsidP="00E15AC2">
            <w:pPr>
              <w:pStyle w:val="IEEEParagraph"/>
              <w:ind w:firstLine="0"/>
              <w:rPr>
                <w:sz w:val="16"/>
                <w:szCs w:val="16"/>
              </w:rPr>
            </w:pPr>
            <w:r>
              <w:rPr>
                <w:sz w:val="16"/>
                <w:szCs w:val="16"/>
              </w:rPr>
              <w:t>3</w:t>
            </w:r>
          </w:p>
        </w:tc>
        <w:tc>
          <w:tcPr>
            <w:tcW w:w="561" w:type="dxa"/>
          </w:tcPr>
          <w:p w14:paraId="4302AF31" w14:textId="77777777" w:rsidR="00EE01A8" w:rsidRPr="00741859" w:rsidRDefault="00EE01A8" w:rsidP="00E15AC2">
            <w:pPr>
              <w:pStyle w:val="IEEEParagraph"/>
              <w:ind w:firstLine="0"/>
              <w:rPr>
                <w:sz w:val="16"/>
                <w:szCs w:val="16"/>
              </w:rPr>
            </w:pPr>
            <w:r>
              <w:rPr>
                <w:sz w:val="16"/>
                <w:szCs w:val="16"/>
              </w:rPr>
              <w:t>4</w:t>
            </w:r>
          </w:p>
        </w:tc>
        <w:tc>
          <w:tcPr>
            <w:tcW w:w="561" w:type="dxa"/>
          </w:tcPr>
          <w:p w14:paraId="5907BC66" w14:textId="77777777" w:rsidR="00EE01A8" w:rsidRPr="00741859" w:rsidRDefault="00EE01A8" w:rsidP="00E15AC2">
            <w:pPr>
              <w:pStyle w:val="IEEEParagraph"/>
              <w:ind w:firstLine="0"/>
              <w:rPr>
                <w:sz w:val="16"/>
                <w:szCs w:val="16"/>
              </w:rPr>
            </w:pPr>
            <w:r>
              <w:rPr>
                <w:sz w:val="16"/>
                <w:szCs w:val="16"/>
              </w:rPr>
              <w:t>5</w:t>
            </w:r>
          </w:p>
        </w:tc>
        <w:tc>
          <w:tcPr>
            <w:tcW w:w="845" w:type="dxa"/>
            <w:vMerge/>
          </w:tcPr>
          <w:p w14:paraId="18D3677B" w14:textId="77777777" w:rsidR="00EE01A8" w:rsidRPr="00741859" w:rsidRDefault="00EE01A8" w:rsidP="00E15AC2">
            <w:pPr>
              <w:pStyle w:val="IEEEParagraph"/>
              <w:ind w:firstLine="0"/>
              <w:rPr>
                <w:sz w:val="16"/>
                <w:szCs w:val="16"/>
              </w:rPr>
            </w:pPr>
          </w:p>
        </w:tc>
        <w:tc>
          <w:tcPr>
            <w:tcW w:w="744" w:type="dxa"/>
            <w:vMerge/>
          </w:tcPr>
          <w:p w14:paraId="013585AC" w14:textId="77777777" w:rsidR="00EE01A8" w:rsidRPr="00741859" w:rsidRDefault="00EE01A8" w:rsidP="00E15AC2">
            <w:pPr>
              <w:pStyle w:val="IEEEParagraph"/>
              <w:ind w:firstLine="0"/>
              <w:rPr>
                <w:sz w:val="16"/>
                <w:szCs w:val="16"/>
              </w:rPr>
            </w:pPr>
          </w:p>
        </w:tc>
      </w:tr>
      <w:tr w:rsidR="00EE01A8" w14:paraId="725F0A1E" w14:textId="77777777" w:rsidTr="00E15AC2">
        <w:tc>
          <w:tcPr>
            <w:tcW w:w="492" w:type="dxa"/>
          </w:tcPr>
          <w:p w14:paraId="5D2D4A00" w14:textId="77777777" w:rsidR="00EE01A8" w:rsidRDefault="00EE01A8" w:rsidP="00E15AC2">
            <w:pPr>
              <w:pStyle w:val="IEEEParagraph"/>
              <w:ind w:firstLine="0"/>
              <w:rPr>
                <w:sz w:val="16"/>
                <w:szCs w:val="16"/>
              </w:rPr>
            </w:pPr>
            <w:r>
              <w:rPr>
                <w:sz w:val="16"/>
                <w:szCs w:val="16"/>
              </w:rPr>
              <w:t>Q1</w:t>
            </w:r>
          </w:p>
        </w:tc>
        <w:tc>
          <w:tcPr>
            <w:tcW w:w="531" w:type="dxa"/>
          </w:tcPr>
          <w:p w14:paraId="2D7CBCBD" w14:textId="4299CF9B" w:rsidR="00EE01A8" w:rsidRPr="00741859" w:rsidRDefault="00EE01A8" w:rsidP="00E15AC2">
            <w:pPr>
              <w:pStyle w:val="IEEEParagraph"/>
              <w:ind w:firstLine="0"/>
              <w:rPr>
                <w:sz w:val="16"/>
                <w:szCs w:val="16"/>
              </w:rPr>
            </w:pPr>
            <w:r>
              <w:rPr>
                <w:sz w:val="16"/>
                <w:szCs w:val="16"/>
              </w:rPr>
              <w:t>6</w:t>
            </w:r>
          </w:p>
        </w:tc>
        <w:tc>
          <w:tcPr>
            <w:tcW w:w="561" w:type="dxa"/>
          </w:tcPr>
          <w:p w14:paraId="2561773A" w14:textId="21BE517D" w:rsidR="00EE01A8" w:rsidRPr="00741859" w:rsidRDefault="00EE01A8" w:rsidP="00E15AC2">
            <w:pPr>
              <w:pStyle w:val="IEEEParagraph"/>
              <w:ind w:firstLine="0"/>
              <w:rPr>
                <w:sz w:val="16"/>
                <w:szCs w:val="16"/>
              </w:rPr>
            </w:pPr>
            <w:r>
              <w:rPr>
                <w:sz w:val="16"/>
                <w:szCs w:val="16"/>
              </w:rPr>
              <w:t>7</w:t>
            </w:r>
          </w:p>
        </w:tc>
        <w:tc>
          <w:tcPr>
            <w:tcW w:w="561" w:type="dxa"/>
          </w:tcPr>
          <w:p w14:paraId="2727BA5F" w14:textId="55C0C7A4" w:rsidR="00EE01A8" w:rsidRPr="00741859" w:rsidRDefault="00EE01A8" w:rsidP="00E15AC2">
            <w:pPr>
              <w:pStyle w:val="IEEEParagraph"/>
              <w:ind w:firstLine="0"/>
              <w:rPr>
                <w:sz w:val="16"/>
                <w:szCs w:val="16"/>
              </w:rPr>
            </w:pPr>
            <w:r>
              <w:rPr>
                <w:sz w:val="16"/>
                <w:szCs w:val="16"/>
              </w:rPr>
              <w:t>12</w:t>
            </w:r>
          </w:p>
        </w:tc>
        <w:tc>
          <w:tcPr>
            <w:tcW w:w="561" w:type="dxa"/>
          </w:tcPr>
          <w:p w14:paraId="3A25A13C" w14:textId="75F3F4E9" w:rsidR="00EE01A8" w:rsidRPr="00741859" w:rsidRDefault="00EE01A8" w:rsidP="00E15AC2">
            <w:pPr>
              <w:pStyle w:val="IEEEParagraph"/>
              <w:ind w:firstLine="0"/>
              <w:rPr>
                <w:sz w:val="16"/>
                <w:szCs w:val="16"/>
              </w:rPr>
            </w:pPr>
            <w:r>
              <w:rPr>
                <w:sz w:val="16"/>
                <w:szCs w:val="16"/>
              </w:rPr>
              <w:t>7</w:t>
            </w:r>
          </w:p>
        </w:tc>
        <w:tc>
          <w:tcPr>
            <w:tcW w:w="561" w:type="dxa"/>
          </w:tcPr>
          <w:p w14:paraId="50A742A7" w14:textId="2B07736D" w:rsidR="00EE01A8" w:rsidRPr="00741859" w:rsidRDefault="00EE01A8" w:rsidP="00E15AC2">
            <w:pPr>
              <w:pStyle w:val="IEEEParagraph"/>
              <w:ind w:firstLine="0"/>
              <w:rPr>
                <w:sz w:val="16"/>
                <w:szCs w:val="16"/>
              </w:rPr>
            </w:pPr>
            <w:r>
              <w:rPr>
                <w:sz w:val="16"/>
                <w:szCs w:val="16"/>
              </w:rPr>
              <w:t>5</w:t>
            </w:r>
          </w:p>
        </w:tc>
        <w:tc>
          <w:tcPr>
            <w:tcW w:w="845" w:type="dxa"/>
          </w:tcPr>
          <w:p w14:paraId="3BB4E1ED" w14:textId="7D06260B" w:rsidR="00EE01A8" w:rsidRPr="00741859" w:rsidRDefault="00520AF3" w:rsidP="00E15AC2">
            <w:pPr>
              <w:pStyle w:val="IEEEParagraph"/>
              <w:ind w:firstLine="0"/>
              <w:rPr>
                <w:sz w:val="16"/>
                <w:szCs w:val="16"/>
              </w:rPr>
            </w:pPr>
            <w:r>
              <w:rPr>
                <w:sz w:val="16"/>
                <w:szCs w:val="16"/>
              </w:rPr>
              <w:t>2.94</w:t>
            </w:r>
          </w:p>
        </w:tc>
        <w:tc>
          <w:tcPr>
            <w:tcW w:w="744" w:type="dxa"/>
          </w:tcPr>
          <w:p w14:paraId="254C1219" w14:textId="0299A8C1" w:rsidR="00EE01A8" w:rsidRPr="00741859" w:rsidRDefault="00F4305C" w:rsidP="00E15AC2">
            <w:pPr>
              <w:pStyle w:val="IEEEParagraph"/>
              <w:ind w:firstLine="0"/>
              <w:rPr>
                <w:sz w:val="16"/>
                <w:szCs w:val="16"/>
              </w:rPr>
            </w:pPr>
            <w:r>
              <w:rPr>
                <w:sz w:val="16"/>
                <w:szCs w:val="16"/>
              </w:rPr>
              <w:t>1.94</w:t>
            </w:r>
          </w:p>
        </w:tc>
      </w:tr>
      <w:tr w:rsidR="00EE01A8" w14:paraId="45BE2AA7" w14:textId="77777777" w:rsidTr="00E15AC2">
        <w:tc>
          <w:tcPr>
            <w:tcW w:w="492" w:type="dxa"/>
          </w:tcPr>
          <w:p w14:paraId="43141437" w14:textId="77777777" w:rsidR="00EE01A8" w:rsidRDefault="00EE01A8" w:rsidP="00E15AC2">
            <w:pPr>
              <w:pStyle w:val="IEEEParagraph"/>
              <w:ind w:firstLine="0"/>
              <w:rPr>
                <w:sz w:val="16"/>
                <w:szCs w:val="16"/>
              </w:rPr>
            </w:pPr>
            <w:r>
              <w:rPr>
                <w:sz w:val="16"/>
                <w:szCs w:val="16"/>
              </w:rPr>
              <w:t>Q2</w:t>
            </w:r>
          </w:p>
        </w:tc>
        <w:tc>
          <w:tcPr>
            <w:tcW w:w="531" w:type="dxa"/>
          </w:tcPr>
          <w:p w14:paraId="74584A6F" w14:textId="5B786624" w:rsidR="00EE01A8" w:rsidRPr="00741859" w:rsidRDefault="00EE01A8" w:rsidP="00E15AC2">
            <w:pPr>
              <w:pStyle w:val="IEEEParagraph"/>
              <w:ind w:firstLine="0"/>
              <w:rPr>
                <w:sz w:val="16"/>
                <w:szCs w:val="16"/>
              </w:rPr>
            </w:pPr>
            <w:r>
              <w:rPr>
                <w:sz w:val="16"/>
                <w:szCs w:val="16"/>
              </w:rPr>
              <w:t>17</w:t>
            </w:r>
          </w:p>
        </w:tc>
        <w:tc>
          <w:tcPr>
            <w:tcW w:w="561" w:type="dxa"/>
          </w:tcPr>
          <w:p w14:paraId="7A2C76F6" w14:textId="74F1A401" w:rsidR="00EE01A8" w:rsidRPr="00741859" w:rsidRDefault="00EE01A8" w:rsidP="00E15AC2">
            <w:pPr>
              <w:pStyle w:val="IEEEParagraph"/>
              <w:ind w:firstLine="0"/>
              <w:rPr>
                <w:sz w:val="16"/>
                <w:szCs w:val="16"/>
              </w:rPr>
            </w:pPr>
            <w:r>
              <w:rPr>
                <w:sz w:val="16"/>
                <w:szCs w:val="16"/>
              </w:rPr>
              <w:t>10</w:t>
            </w:r>
          </w:p>
        </w:tc>
        <w:tc>
          <w:tcPr>
            <w:tcW w:w="561" w:type="dxa"/>
          </w:tcPr>
          <w:p w14:paraId="16DCB847" w14:textId="752DBF82" w:rsidR="00EE01A8" w:rsidRPr="00741859" w:rsidRDefault="00EE01A8" w:rsidP="00E15AC2">
            <w:pPr>
              <w:pStyle w:val="IEEEParagraph"/>
              <w:ind w:firstLine="0"/>
              <w:rPr>
                <w:sz w:val="16"/>
                <w:szCs w:val="16"/>
              </w:rPr>
            </w:pPr>
            <w:r>
              <w:rPr>
                <w:sz w:val="16"/>
                <w:szCs w:val="16"/>
              </w:rPr>
              <w:t>4</w:t>
            </w:r>
          </w:p>
        </w:tc>
        <w:tc>
          <w:tcPr>
            <w:tcW w:w="561" w:type="dxa"/>
          </w:tcPr>
          <w:p w14:paraId="2C96277A" w14:textId="7718D5E2" w:rsidR="00EE01A8" w:rsidRPr="00741859" w:rsidRDefault="00EE01A8" w:rsidP="00E15AC2">
            <w:pPr>
              <w:pStyle w:val="IEEEParagraph"/>
              <w:ind w:firstLine="0"/>
              <w:rPr>
                <w:sz w:val="16"/>
                <w:szCs w:val="16"/>
              </w:rPr>
            </w:pPr>
            <w:r>
              <w:rPr>
                <w:sz w:val="16"/>
                <w:szCs w:val="16"/>
              </w:rPr>
              <w:t>1</w:t>
            </w:r>
          </w:p>
        </w:tc>
        <w:tc>
          <w:tcPr>
            <w:tcW w:w="561" w:type="dxa"/>
          </w:tcPr>
          <w:p w14:paraId="17754931" w14:textId="0ED24274" w:rsidR="00EE01A8" w:rsidRPr="00741859" w:rsidRDefault="00EE01A8" w:rsidP="00E15AC2">
            <w:pPr>
              <w:pStyle w:val="IEEEParagraph"/>
              <w:ind w:firstLine="0"/>
              <w:rPr>
                <w:sz w:val="16"/>
                <w:szCs w:val="16"/>
              </w:rPr>
            </w:pPr>
            <w:r>
              <w:rPr>
                <w:sz w:val="16"/>
                <w:szCs w:val="16"/>
              </w:rPr>
              <w:t>1</w:t>
            </w:r>
          </w:p>
        </w:tc>
        <w:tc>
          <w:tcPr>
            <w:tcW w:w="845" w:type="dxa"/>
          </w:tcPr>
          <w:p w14:paraId="0985966D" w14:textId="22E19D88" w:rsidR="00EE01A8" w:rsidRPr="00741859" w:rsidRDefault="00520AF3" w:rsidP="00E15AC2">
            <w:pPr>
              <w:pStyle w:val="IEEEParagraph"/>
              <w:ind w:firstLine="0"/>
              <w:rPr>
                <w:sz w:val="16"/>
                <w:szCs w:val="16"/>
              </w:rPr>
            </w:pPr>
            <w:r>
              <w:rPr>
                <w:sz w:val="16"/>
                <w:szCs w:val="16"/>
              </w:rPr>
              <w:t>1.75</w:t>
            </w:r>
          </w:p>
        </w:tc>
        <w:tc>
          <w:tcPr>
            <w:tcW w:w="744" w:type="dxa"/>
          </w:tcPr>
          <w:p w14:paraId="64E87ADC" w14:textId="29968499" w:rsidR="00EE01A8" w:rsidRPr="00741859" w:rsidRDefault="00F4305C" w:rsidP="00E15AC2">
            <w:pPr>
              <w:pStyle w:val="IEEEParagraph"/>
              <w:ind w:firstLine="0"/>
              <w:rPr>
                <w:sz w:val="16"/>
                <w:szCs w:val="16"/>
              </w:rPr>
            </w:pPr>
            <w:r>
              <w:rPr>
                <w:sz w:val="16"/>
                <w:szCs w:val="16"/>
              </w:rPr>
              <w:t>3.25</w:t>
            </w:r>
          </w:p>
        </w:tc>
      </w:tr>
      <w:tr w:rsidR="00EE01A8" w14:paraId="4AD00EA1" w14:textId="77777777" w:rsidTr="00E15AC2">
        <w:tc>
          <w:tcPr>
            <w:tcW w:w="492" w:type="dxa"/>
          </w:tcPr>
          <w:p w14:paraId="2B77359E" w14:textId="77777777" w:rsidR="00EE01A8" w:rsidRDefault="00EE01A8" w:rsidP="00E15AC2">
            <w:pPr>
              <w:pStyle w:val="IEEEParagraph"/>
              <w:ind w:firstLine="0"/>
              <w:rPr>
                <w:sz w:val="16"/>
                <w:szCs w:val="16"/>
              </w:rPr>
            </w:pPr>
            <w:r>
              <w:rPr>
                <w:sz w:val="16"/>
                <w:szCs w:val="16"/>
              </w:rPr>
              <w:t>Q3</w:t>
            </w:r>
          </w:p>
        </w:tc>
        <w:tc>
          <w:tcPr>
            <w:tcW w:w="531" w:type="dxa"/>
          </w:tcPr>
          <w:p w14:paraId="1750A5EC" w14:textId="49D8FCF6" w:rsidR="00EE01A8" w:rsidRPr="00741859" w:rsidRDefault="00520AF3" w:rsidP="00E15AC2">
            <w:pPr>
              <w:pStyle w:val="IEEEParagraph"/>
              <w:ind w:firstLine="0"/>
              <w:rPr>
                <w:sz w:val="16"/>
                <w:szCs w:val="16"/>
              </w:rPr>
            </w:pPr>
            <w:r>
              <w:rPr>
                <w:sz w:val="16"/>
                <w:szCs w:val="16"/>
              </w:rPr>
              <w:t>0</w:t>
            </w:r>
          </w:p>
        </w:tc>
        <w:tc>
          <w:tcPr>
            <w:tcW w:w="561" w:type="dxa"/>
          </w:tcPr>
          <w:p w14:paraId="0BFA1911" w14:textId="246D4348" w:rsidR="00EE01A8" w:rsidRPr="00741859" w:rsidRDefault="00520AF3" w:rsidP="00E15AC2">
            <w:pPr>
              <w:pStyle w:val="IEEEParagraph"/>
              <w:ind w:firstLine="0"/>
              <w:rPr>
                <w:sz w:val="16"/>
                <w:szCs w:val="16"/>
              </w:rPr>
            </w:pPr>
            <w:r>
              <w:rPr>
                <w:sz w:val="16"/>
                <w:szCs w:val="16"/>
              </w:rPr>
              <w:t>4</w:t>
            </w:r>
          </w:p>
        </w:tc>
        <w:tc>
          <w:tcPr>
            <w:tcW w:w="561" w:type="dxa"/>
          </w:tcPr>
          <w:p w14:paraId="14A05BD9" w14:textId="360DDC61" w:rsidR="00EE01A8" w:rsidRPr="00741859" w:rsidRDefault="00520AF3" w:rsidP="00E15AC2">
            <w:pPr>
              <w:pStyle w:val="IEEEParagraph"/>
              <w:ind w:firstLine="0"/>
              <w:rPr>
                <w:sz w:val="16"/>
                <w:szCs w:val="16"/>
              </w:rPr>
            </w:pPr>
            <w:r>
              <w:rPr>
                <w:sz w:val="16"/>
                <w:szCs w:val="16"/>
              </w:rPr>
              <w:t>12</w:t>
            </w:r>
          </w:p>
        </w:tc>
        <w:tc>
          <w:tcPr>
            <w:tcW w:w="561" w:type="dxa"/>
          </w:tcPr>
          <w:p w14:paraId="66F04FEC" w14:textId="53535756" w:rsidR="00EE01A8" w:rsidRPr="00741859" w:rsidRDefault="00520AF3" w:rsidP="00E15AC2">
            <w:pPr>
              <w:pStyle w:val="IEEEParagraph"/>
              <w:ind w:firstLine="0"/>
              <w:rPr>
                <w:sz w:val="16"/>
                <w:szCs w:val="16"/>
              </w:rPr>
            </w:pPr>
            <w:r>
              <w:rPr>
                <w:sz w:val="16"/>
                <w:szCs w:val="16"/>
              </w:rPr>
              <w:t>13</w:t>
            </w:r>
          </w:p>
        </w:tc>
        <w:tc>
          <w:tcPr>
            <w:tcW w:w="561" w:type="dxa"/>
          </w:tcPr>
          <w:p w14:paraId="2C370480" w14:textId="3F4A5BFA" w:rsidR="00EE01A8" w:rsidRPr="00741859" w:rsidRDefault="00520AF3" w:rsidP="00E15AC2">
            <w:pPr>
              <w:pStyle w:val="IEEEParagraph"/>
              <w:ind w:firstLine="0"/>
              <w:rPr>
                <w:sz w:val="16"/>
                <w:szCs w:val="16"/>
              </w:rPr>
            </w:pPr>
            <w:r>
              <w:rPr>
                <w:sz w:val="16"/>
                <w:szCs w:val="16"/>
              </w:rPr>
              <w:t>6</w:t>
            </w:r>
          </w:p>
        </w:tc>
        <w:tc>
          <w:tcPr>
            <w:tcW w:w="845" w:type="dxa"/>
          </w:tcPr>
          <w:p w14:paraId="55B46E54" w14:textId="16E88034" w:rsidR="00EE01A8" w:rsidRPr="00741859" w:rsidRDefault="00520AF3" w:rsidP="00E15AC2">
            <w:pPr>
              <w:pStyle w:val="IEEEParagraph"/>
              <w:ind w:firstLine="0"/>
              <w:rPr>
                <w:sz w:val="16"/>
                <w:szCs w:val="16"/>
              </w:rPr>
            </w:pPr>
            <w:r>
              <w:rPr>
                <w:sz w:val="16"/>
                <w:szCs w:val="16"/>
              </w:rPr>
              <w:t>3.6</w:t>
            </w:r>
          </w:p>
        </w:tc>
        <w:tc>
          <w:tcPr>
            <w:tcW w:w="744" w:type="dxa"/>
          </w:tcPr>
          <w:p w14:paraId="05F95F77" w14:textId="43C815B4" w:rsidR="00EE01A8" w:rsidRPr="00741859" w:rsidRDefault="00F4305C" w:rsidP="00E15AC2">
            <w:pPr>
              <w:pStyle w:val="IEEEParagraph"/>
              <w:ind w:firstLine="0"/>
              <w:rPr>
                <w:sz w:val="16"/>
                <w:szCs w:val="16"/>
              </w:rPr>
            </w:pPr>
            <w:r>
              <w:rPr>
                <w:sz w:val="16"/>
                <w:szCs w:val="16"/>
              </w:rPr>
              <w:t>2.6</w:t>
            </w:r>
          </w:p>
        </w:tc>
      </w:tr>
      <w:tr w:rsidR="00EE01A8" w14:paraId="55EC5955" w14:textId="77777777" w:rsidTr="00E15AC2">
        <w:tc>
          <w:tcPr>
            <w:tcW w:w="492" w:type="dxa"/>
          </w:tcPr>
          <w:p w14:paraId="2ACE0B62" w14:textId="77777777" w:rsidR="00EE01A8" w:rsidRDefault="00EE01A8" w:rsidP="00E15AC2">
            <w:pPr>
              <w:pStyle w:val="IEEEParagraph"/>
              <w:ind w:firstLine="0"/>
              <w:rPr>
                <w:sz w:val="16"/>
                <w:szCs w:val="16"/>
              </w:rPr>
            </w:pPr>
            <w:r>
              <w:rPr>
                <w:sz w:val="16"/>
                <w:szCs w:val="16"/>
              </w:rPr>
              <w:lastRenderedPageBreak/>
              <w:t>Q4</w:t>
            </w:r>
          </w:p>
        </w:tc>
        <w:tc>
          <w:tcPr>
            <w:tcW w:w="531" w:type="dxa"/>
          </w:tcPr>
          <w:p w14:paraId="3D9780B9" w14:textId="7133B8AD" w:rsidR="00EE01A8" w:rsidRPr="00741859" w:rsidRDefault="00520AF3" w:rsidP="00E15AC2">
            <w:pPr>
              <w:pStyle w:val="IEEEParagraph"/>
              <w:ind w:firstLine="0"/>
              <w:rPr>
                <w:sz w:val="16"/>
                <w:szCs w:val="16"/>
              </w:rPr>
            </w:pPr>
            <w:r>
              <w:rPr>
                <w:sz w:val="16"/>
                <w:szCs w:val="16"/>
              </w:rPr>
              <w:t>11</w:t>
            </w:r>
          </w:p>
        </w:tc>
        <w:tc>
          <w:tcPr>
            <w:tcW w:w="561" w:type="dxa"/>
          </w:tcPr>
          <w:p w14:paraId="7832160A" w14:textId="13426A08" w:rsidR="00EE01A8" w:rsidRPr="00741859" w:rsidRDefault="00520AF3" w:rsidP="00E15AC2">
            <w:pPr>
              <w:pStyle w:val="IEEEParagraph"/>
              <w:ind w:firstLine="0"/>
              <w:rPr>
                <w:sz w:val="16"/>
                <w:szCs w:val="16"/>
              </w:rPr>
            </w:pPr>
            <w:r>
              <w:rPr>
                <w:sz w:val="16"/>
                <w:szCs w:val="16"/>
              </w:rPr>
              <w:t>10</w:t>
            </w:r>
          </w:p>
        </w:tc>
        <w:tc>
          <w:tcPr>
            <w:tcW w:w="561" w:type="dxa"/>
          </w:tcPr>
          <w:p w14:paraId="34847FDC" w14:textId="75EA8394" w:rsidR="00EE01A8" w:rsidRPr="00741859" w:rsidRDefault="00520AF3" w:rsidP="00E15AC2">
            <w:pPr>
              <w:pStyle w:val="IEEEParagraph"/>
              <w:ind w:firstLine="0"/>
              <w:rPr>
                <w:sz w:val="16"/>
                <w:szCs w:val="16"/>
              </w:rPr>
            </w:pPr>
            <w:r>
              <w:rPr>
                <w:sz w:val="16"/>
                <w:szCs w:val="16"/>
              </w:rPr>
              <w:t>6</w:t>
            </w:r>
          </w:p>
        </w:tc>
        <w:tc>
          <w:tcPr>
            <w:tcW w:w="561" w:type="dxa"/>
          </w:tcPr>
          <w:p w14:paraId="5A29E912" w14:textId="40C6BA54" w:rsidR="00EE01A8" w:rsidRPr="00741859" w:rsidRDefault="00520AF3" w:rsidP="00E15AC2">
            <w:pPr>
              <w:pStyle w:val="IEEEParagraph"/>
              <w:ind w:firstLine="0"/>
              <w:rPr>
                <w:sz w:val="16"/>
                <w:szCs w:val="16"/>
              </w:rPr>
            </w:pPr>
            <w:r>
              <w:rPr>
                <w:sz w:val="16"/>
                <w:szCs w:val="16"/>
              </w:rPr>
              <w:t>7</w:t>
            </w:r>
          </w:p>
        </w:tc>
        <w:tc>
          <w:tcPr>
            <w:tcW w:w="561" w:type="dxa"/>
          </w:tcPr>
          <w:p w14:paraId="14DF42B1" w14:textId="22E70235" w:rsidR="00EE01A8" w:rsidRPr="00741859" w:rsidRDefault="00520AF3" w:rsidP="00E15AC2">
            <w:pPr>
              <w:pStyle w:val="IEEEParagraph"/>
              <w:ind w:firstLine="0"/>
              <w:rPr>
                <w:sz w:val="16"/>
                <w:szCs w:val="16"/>
              </w:rPr>
            </w:pPr>
            <w:r>
              <w:rPr>
                <w:sz w:val="16"/>
                <w:szCs w:val="16"/>
              </w:rPr>
              <w:t>2</w:t>
            </w:r>
          </w:p>
        </w:tc>
        <w:tc>
          <w:tcPr>
            <w:tcW w:w="845" w:type="dxa"/>
          </w:tcPr>
          <w:p w14:paraId="540E2A09" w14:textId="376559D8" w:rsidR="00EE01A8" w:rsidRPr="00741859" w:rsidRDefault="00F4305C" w:rsidP="00E15AC2">
            <w:pPr>
              <w:pStyle w:val="IEEEParagraph"/>
              <w:ind w:firstLine="0"/>
              <w:rPr>
                <w:sz w:val="16"/>
                <w:szCs w:val="16"/>
              </w:rPr>
            </w:pPr>
            <w:r>
              <w:rPr>
                <w:sz w:val="16"/>
                <w:szCs w:val="16"/>
              </w:rPr>
              <w:t>2.41</w:t>
            </w:r>
          </w:p>
        </w:tc>
        <w:tc>
          <w:tcPr>
            <w:tcW w:w="744" w:type="dxa"/>
          </w:tcPr>
          <w:p w14:paraId="3E6F7BC7" w14:textId="7220863F" w:rsidR="00EE01A8" w:rsidRPr="00741859" w:rsidRDefault="00F4305C" w:rsidP="00E15AC2">
            <w:pPr>
              <w:pStyle w:val="IEEEParagraph"/>
              <w:ind w:firstLine="0"/>
              <w:rPr>
                <w:sz w:val="16"/>
                <w:szCs w:val="16"/>
              </w:rPr>
            </w:pPr>
            <w:r>
              <w:rPr>
                <w:sz w:val="16"/>
                <w:szCs w:val="16"/>
              </w:rPr>
              <w:t>2.59</w:t>
            </w:r>
          </w:p>
        </w:tc>
      </w:tr>
      <w:tr w:rsidR="00EE01A8" w14:paraId="71FDE454" w14:textId="77777777" w:rsidTr="00E15AC2">
        <w:tc>
          <w:tcPr>
            <w:tcW w:w="492" w:type="dxa"/>
          </w:tcPr>
          <w:p w14:paraId="672BFC20" w14:textId="77777777" w:rsidR="00EE01A8" w:rsidRDefault="00EE01A8" w:rsidP="00E15AC2">
            <w:pPr>
              <w:pStyle w:val="IEEEParagraph"/>
              <w:ind w:firstLine="0"/>
              <w:rPr>
                <w:sz w:val="16"/>
                <w:szCs w:val="16"/>
              </w:rPr>
            </w:pPr>
            <w:r>
              <w:rPr>
                <w:sz w:val="16"/>
                <w:szCs w:val="16"/>
              </w:rPr>
              <w:t>Q5</w:t>
            </w:r>
          </w:p>
        </w:tc>
        <w:tc>
          <w:tcPr>
            <w:tcW w:w="531" w:type="dxa"/>
          </w:tcPr>
          <w:p w14:paraId="1D744732" w14:textId="134C6EFE" w:rsidR="00EE01A8" w:rsidRPr="00741859" w:rsidRDefault="00520AF3" w:rsidP="00E15AC2">
            <w:pPr>
              <w:pStyle w:val="IEEEParagraph"/>
              <w:ind w:firstLine="0"/>
              <w:rPr>
                <w:sz w:val="16"/>
                <w:szCs w:val="16"/>
              </w:rPr>
            </w:pPr>
            <w:r>
              <w:rPr>
                <w:sz w:val="16"/>
                <w:szCs w:val="16"/>
              </w:rPr>
              <w:t>2</w:t>
            </w:r>
          </w:p>
        </w:tc>
        <w:tc>
          <w:tcPr>
            <w:tcW w:w="561" w:type="dxa"/>
          </w:tcPr>
          <w:p w14:paraId="10DC0E67" w14:textId="764AC18A" w:rsidR="00EE01A8" w:rsidRPr="00741859" w:rsidRDefault="00520AF3" w:rsidP="00E15AC2">
            <w:pPr>
              <w:pStyle w:val="IEEEParagraph"/>
              <w:ind w:firstLine="0"/>
              <w:rPr>
                <w:sz w:val="16"/>
                <w:szCs w:val="16"/>
              </w:rPr>
            </w:pPr>
            <w:r>
              <w:rPr>
                <w:sz w:val="16"/>
                <w:szCs w:val="16"/>
              </w:rPr>
              <w:t>7</w:t>
            </w:r>
          </w:p>
        </w:tc>
        <w:tc>
          <w:tcPr>
            <w:tcW w:w="561" w:type="dxa"/>
          </w:tcPr>
          <w:p w14:paraId="65213299" w14:textId="047E2968" w:rsidR="00EE01A8" w:rsidRPr="00741859" w:rsidRDefault="00520AF3" w:rsidP="00E15AC2">
            <w:pPr>
              <w:pStyle w:val="IEEEParagraph"/>
              <w:ind w:firstLine="0"/>
              <w:rPr>
                <w:sz w:val="16"/>
                <w:szCs w:val="16"/>
              </w:rPr>
            </w:pPr>
            <w:r>
              <w:rPr>
                <w:sz w:val="16"/>
                <w:szCs w:val="16"/>
              </w:rPr>
              <w:t>13</w:t>
            </w:r>
          </w:p>
        </w:tc>
        <w:tc>
          <w:tcPr>
            <w:tcW w:w="561" w:type="dxa"/>
          </w:tcPr>
          <w:p w14:paraId="459F05BA" w14:textId="7707312D" w:rsidR="00EE01A8" w:rsidRPr="00741859" w:rsidRDefault="00520AF3" w:rsidP="00E15AC2">
            <w:pPr>
              <w:pStyle w:val="IEEEParagraph"/>
              <w:ind w:firstLine="0"/>
              <w:rPr>
                <w:sz w:val="16"/>
                <w:szCs w:val="16"/>
              </w:rPr>
            </w:pPr>
            <w:r>
              <w:rPr>
                <w:sz w:val="16"/>
                <w:szCs w:val="16"/>
              </w:rPr>
              <w:t>8</w:t>
            </w:r>
          </w:p>
        </w:tc>
        <w:tc>
          <w:tcPr>
            <w:tcW w:w="561" w:type="dxa"/>
          </w:tcPr>
          <w:p w14:paraId="00AB8ADD" w14:textId="69F6869A" w:rsidR="00EE01A8" w:rsidRPr="00741859" w:rsidRDefault="00520AF3" w:rsidP="00E15AC2">
            <w:pPr>
              <w:pStyle w:val="IEEEParagraph"/>
              <w:ind w:firstLine="0"/>
              <w:rPr>
                <w:sz w:val="16"/>
                <w:szCs w:val="16"/>
              </w:rPr>
            </w:pPr>
            <w:r>
              <w:rPr>
                <w:sz w:val="16"/>
                <w:szCs w:val="16"/>
              </w:rPr>
              <w:t>6</w:t>
            </w:r>
          </w:p>
        </w:tc>
        <w:tc>
          <w:tcPr>
            <w:tcW w:w="845" w:type="dxa"/>
          </w:tcPr>
          <w:p w14:paraId="4FFAEF0A" w14:textId="67123559" w:rsidR="00EE01A8" w:rsidRPr="00741859" w:rsidRDefault="00F4305C" w:rsidP="00E15AC2">
            <w:pPr>
              <w:pStyle w:val="IEEEParagraph"/>
              <w:ind w:firstLine="0"/>
              <w:rPr>
                <w:sz w:val="16"/>
                <w:szCs w:val="16"/>
              </w:rPr>
            </w:pPr>
            <w:r>
              <w:rPr>
                <w:sz w:val="16"/>
                <w:szCs w:val="16"/>
              </w:rPr>
              <w:t>3.25</w:t>
            </w:r>
          </w:p>
        </w:tc>
        <w:tc>
          <w:tcPr>
            <w:tcW w:w="744" w:type="dxa"/>
          </w:tcPr>
          <w:p w14:paraId="68B139A9" w14:textId="7824D51B" w:rsidR="00EE01A8" w:rsidRPr="00741859" w:rsidRDefault="00F4305C" w:rsidP="00E15AC2">
            <w:pPr>
              <w:pStyle w:val="IEEEParagraph"/>
              <w:ind w:firstLine="0"/>
              <w:rPr>
                <w:sz w:val="16"/>
                <w:szCs w:val="16"/>
              </w:rPr>
            </w:pPr>
            <w:r>
              <w:rPr>
                <w:sz w:val="16"/>
                <w:szCs w:val="16"/>
              </w:rPr>
              <w:t>2.25</w:t>
            </w:r>
          </w:p>
        </w:tc>
      </w:tr>
      <w:tr w:rsidR="00EE01A8" w14:paraId="592CE2DF" w14:textId="77777777" w:rsidTr="00E15AC2">
        <w:tc>
          <w:tcPr>
            <w:tcW w:w="492" w:type="dxa"/>
          </w:tcPr>
          <w:p w14:paraId="342D65D9" w14:textId="77777777" w:rsidR="00EE01A8" w:rsidRPr="00741859" w:rsidRDefault="00EE01A8" w:rsidP="00E15AC2">
            <w:pPr>
              <w:pStyle w:val="IEEEParagraph"/>
              <w:ind w:firstLine="0"/>
              <w:rPr>
                <w:sz w:val="16"/>
                <w:szCs w:val="16"/>
              </w:rPr>
            </w:pPr>
            <w:r>
              <w:rPr>
                <w:sz w:val="16"/>
                <w:szCs w:val="16"/>
              </w:rPr>
              <w:t>Q6</w:t>
            </w:r>
          </w:p>
        </w:tc>
        <w:tc>
          <w:tcPr>
            <w:tcW w:w="531" w:type="dxa"/>
          </w:tcPr>
          <w:p w14:paraId="4CA90F12" w14:textId="7E7DCAAA" w:rsidR="00EE01A8" w:rsidRPr="00741859" w:rsidRDefault="00520AF3" w:rsidP="00E15AC2">
            <w:pPr>
              <w:pStyle w:val="IEEEParagraph"/>
              <w:ind w:firstLine="0"/>
              <w:rPr>
                <w:sz w:val="16"/>
                <w:szCs w:val="16"/>
              </w:rPr>
            </w:pPr>
            <w:r>
              <w:rPr>
                <w:sz w:val="16"/>
                <w:szCs w:val="16"/>
              </w:rPr>
              <w:t>17</w:t>
            </w:r>
          </w:p>
        </w:tc>
        <w:tc>
          <w:tcPr>
            <w:tcW w:w="561" w:type="dxa"/>
          </w:tcPr>
          <w:p w14:paraId="0CB40C32" w14:textId="3AD4D9DD" w:rsidR="00EE01A8" w:rsidRPr="00741859" w:rsidRDefault="00520AF3" w:rsidP="00E15AC2">
            <w:pPr>
              <w:pStyle w:val="IEEEParagraph"/>
              <w:ind w:firstLine="0"/>
              <w:rPr>
                <w:sz w:val="16"/>
                <w:szCs w:val="16"/>
              </w:rPr>
            </w:pPr>
            <w:r>
              <w:rPr>
                <w:sz w:val="16"/>
                <w:szCs w:val="16"/>
              </w:rPr>
              <w:t>5</w:t>
            </w:r>
          </w:p>
        </w:tc>
        <w:tc>
          <w:tcPr>
            <w:tcW w:w="561" w:type="dxa"/>
          </w:tcPr>
          <w:p w14:paraId="724487CB" w14:textId="12B6C1BD" w:rsidR="00EE01A8" w:rsidRPr="00741859" w:rsidRDefault="00520AF3" w:rsidP="00E15AC2">
            <w:pPr>
              <w:pStyle w:val="IEEEParagraph"/>
              <w:ind w:firstLine="0"/>
              <w:rPr>
                <w:sz w:val="16"/>
                <w:szCs w:val="16"/>
              </w:rPr>
            </w:pPr>
            <w:r>
              <w:rPr>
                <w:sz w:val="16"/>
                <w:szCs w:val="16"/>
              </w:rPr>
              <w:t>4</w:t>
            </w:r>
          </w:p>
        </w:tc>
        <w:tc>
          <w:tcPr>
            <w:tcW w:w="561" w:type="dxa"/>
          </w:tcPr>
          <w:p w14:paraId="4A1A6856" w14:textId="083329F5" w:rsidR="00EE01A8" w:rsidRPr="00741859" w:rsidRDefault="00520AF3" w:rsidP="00E15AC2">
            <w:pPr>
              <w:pStyle w:val="IEEEParagraph"/>
              <w:ind w:firstLine="0"/>
              <w:rPr>
                <w:sz w:val="16"/>
                <w:szCs w:val="16"/>
              </w:rPr>
            </w:pPr>
            <w:r>
              <w:rPr>
                <w:sz w:val="16"/>
                <w:szCs w:val="16"/>
              </w:rPr>
              <w:t>4</w:t>
            </w:r>
          </w:p>
        </w:tc>
        <w:tc>
          <w:tcPr>
            <w:tcW w:w="561" w:type="dxa"/>
          </w:tcPr>
          <w:p w14:paraId="7221932A" w14:textId="2DDD5B9F" w:rsidR="00EE01A8" w:rsidRPr="00741859" w:rsidRDefault="00520AF3" w:rsidP="00E15AC2">
            <w:pPr>
              <w:pStyle w:val="IEEEParagraph"/>
              <w:ind w:firstLine="0"/>
              <w:rPr>
                <w:sz w:val="16"/>
                <w:szCs w:val="16"/>
              </w:rPr>
            </w:pPr>
            <w:r>
              <w:rPr>
                <w:sz w:val="16"/>
                <w:szCs w:val="16"/>
              </w:rPr>
              <w:t>2</w:t>
            </w:r>
          </w:p>
        </w:tc>
        <w:tc>
          <w:tcPr>
            <w:tcW w:w="845" w:type="dxa"/>
          </w:tcPr>
          <w:p w14:paraId="0D17AFFE" w14:textId="4FB823E8" w:rsidR="00EE01A8" w:rsidRPr="00741859" w:rsidRDefault="00F4305C" w:rsidP="00E15AC2">
            <w:pPr>
              <w:pStyle w:val="IEEEParagraph"/>
              <w:ind w:firstLine="0"/>
              <w:rPr>
                <w:sz w:val="16"/>
                <w:szCs w:val="16"/>
              </w:rPr>
            </w:pPr>
            <w:r>
              <w:rPr>
                <w:sz w:val="16"/>
                <w:szCs w:val="16"/>
              </w:rPr>
              <w:t>2.09</w:t>
            </w:r>
          </w:p>
        </w:tc>
        <w:tc>
          <w:tcPr>
            <w:tcW w:w="744" w:type="dxa"/>
          </w:tcPr>
          <w:p w14:paraId="60C74EF4" w14:textId="6407BAC1" w:rsidR="00EE01A8" w:rsidRPr="00741859" w:rsidRDefault="00F4305C" w:rsidP="00E15AC2">
            <w:pPr>
              <w:pStyle w:val="IEEEParagraph"/>
              <w:ind w:firstLine="0"/>
              <w:rPr>
                <w:sz w:val="16"/>
                <w:szCs w:val="16"/>
              </w:rPr>
            </w:pPr>
            <w:r>
              <w:rPr>
                <w:sz w:val="16"/>
                <w:szCs w:val="16"/>
              </w:rPr>
              <w:t>2.91</w:t>
            </w:r>
          </w:p>
        </w:tc>
      </w:tr>
      <w:tr w:rsidR="00EE01A8" w14:paraId="1AE4D6E5" w14:textId="77777777" w:rsidTr="00E15AC2">
        <w:tc>
          <w:tcPr>
            <w:tcW w:w="492" w:type="dxa"/>
          </w:tcPr>
          <w:p w14:paraId="2A0864FF" w14:textId="77777777" w:rsidR="00EE01A8" w:rsidRPr="00741859" w:rsidRDefault="00EE01A8" w:rsidP="00E15AC2">
            <w:pPr>
              <w:pStyle w:val="IEEEParagraph"/>
              <w:ind w:firstLine="0"/>
              <w:rPr>
                <w:sz w:val="16"/>
                <w:szCs w:val="16"/>
              </w:rPr>
            </w:pPr>
            <w:r>
              <w:rPr>
                <w:sz w:val="16"/>
                <w:szCs w:val="16"/>
              </w:rPr>
              <w:t>Q7</w:t>
            </w:r>
          </w:p>
        </w:tc>
        <w:tc>
          <w:tcPr>
            <w:tcW w:w="531" w:type="dxa"/>
          </w:tcPr>
          <w:p w14:paraId="1F175844" w14:textId="20109E68" w:rsidR="00EE01A8" w:rsidRPr="00741859" w:rsidRDefault="00520AF3" w:rsidP="00E15AC2">
            <w:pPr>
              <w:pStyle w:val="IEEEParagraph"/>
              <w:ind w:firstLine="0"/>
              <w:rPr>
                <w:sz w:val="16"/>
                <w:szCs w:val="16"/>
              </w:rPr>
            </w:pPr>
            <w:r>
              <w:rPr>
                <w:sz w:val="16"/>
                <w:szCs w:val="16"/>
              </w:rPr>
              <w:t>1</w:t>
            </w:r>
          </w:p>
        </w:tc>
        <w:tc>
          <w:tcPr>
            <w:tcW w:w="561" w:type="dxa"/>
          </w:tcPr>
          <w:p w14:paraId="5DA1E312" w14:textId="3899C5BC" w:rsidR="00EE01A8" w:rsidRPr="00741859" w:rsidRDefault="00520AF3" w:rsidP="00E15AC2">
            <w:pPr>
              <w:pStyle w:val="IEEEParagraph"/>
              <w:ind w:firstLine="0"/>
              <w:rPr>
                <w:sz w:val="16"/>
                <w:szCs w:val="16"/>
              </w:rPr>
            </w:pPr>
            <w:r>
              <w:rPr>
                <w:sz w:val="16"/>
                <w:szCs w:val="16"/>
              </w:rPr>
              <w:t>7</w:t>
            </w:r>
          </w:p>
        </w:tc>
        <w:tc>
          <w:tcPr>
            <w:tcW w:w="561" w:type="dxa"/>
          </w:tcPr>
          <w:p w14:paraId="2691167D" w14:textId="03A4F8E6" w:rsidR="00EE01A8" w:rsidRPr="00741859" w:rsidRDefault="00520AF3" w:rsidP="00E15AC2">
            <w:pPr>
              <w:pStyle w:val="IEEEParagraph"/>
              <w:ind w:firstLine="0"/>
              <w:rPr>
                <w:sz w:val="16"/>
                <w:szCs w:val="16"/>
              </w:rPr>
            </w:pPr>
            <w:r>
              <w:rPr>
                <w:sz w:val="16"/>
                <w:szCs w:val="16"/>
              </w:rPr>
              <w:t>14</w:t>
            </w:r>
          </w:p>
        </w:tc>
        <w:tc>
          <w:tcPr>
            <w:tcW w:w="561" w:type="dxa"/>
          </w:tcPr>
          <w:p w14:paraId="271870EF" w14:textId="290F3427" w:rsidR="00EE01A8" w:rsidRPr="00741859" w:rsidRDefault="00520AF3" w:rsidP="00E15AC2">
            <w:pPr>
              <w:pStyle w:val="IEEEParagraph"/>
              <w:ind w:firstLine="0"/>
              <w:rPr>
                <w:sz w:val="16"/>
                <w:szCs w:val="16"/>
              </w:rPr>
            </w:pPr>
            <w:r>
              <w:rPr>
                <w:sz w:val="16"/>
                <w:szCs w:val="16"/>
              </w:rPr>
              <w:t>11</w:t>
            </w:r>
          </w:p>
        </w:tc>
        <w:tc>
          <w:tcPr>
            <w:tcW w:w="561" w:type="dxa"/>
          </w:tcPr>
          <w:p w14:paraId="6FB14B27" w14:textId="47507EEE" w:rsidR="00EE01A8" w:rsidRPr="00741859" w:rsidRDefault="00520AF3" w:rsidP="00E15AC2">
            <w:pPr>
              <w:pStyle w:val="IEEEParagraph"/>
              <w:ind w:firstLine="0"/>
              <w:rPr>
                <w:sz w:val="16"/>
                <w:szCs w:val="16"/>
              </w:rPr>
            </w:pPr>
            <w:r>
              <w:rPr>
                <w:sz w:val="16"/>
                <w:szCs w:val="16"/>
              </w:rPr>
              <w:t>3</w:t>
            </w:r>
          </w:p>
        </w:tc>
        <w:tc>
          <w:tcPr>
            <w:tcW w:w="845" w:type="dxa"/>
          </w:tcPr>
          <w:p w14:paraId="7F9CF832" w14:textId="42CBDDAA" w:rsidR="00EE01A8" w:rsidRPr="00741859" w:rsidRDefault="00F4305C" w:rsidP="00E15AC2">
            <w:pPr>
              <w:pStyle w:val="IEEEParagraph"/>
              <w:ind w:firstLine="0"/>
              <w:rPr>
                <w:sz w:val="16"/>
                <w:szCs w:val="16"/>
              </w:rPr>
            </w:pPr>
            <w:r>
              <w:rPr>
                <w:sz w:val="16"/>
                <w:szCs w:val="16"/>
              </w:rPr>
              <w:t>3.5</w:t>
            </w:r>
          </w:p>
        </w:tc>
        <w:tc>
          <w:tcPr>
            <w:tcW w:w="744" w:type="dxa"/>
          </w:tcPr>
          <w:p w14:paraId="43EA9F0F" w14:textId="68D49B67" w:rsidR="00EE01A8" w:rsidRPr="00741859" w:rsidRDefault="00F4305C" w:rsidP="00E15AC2">
            <w:pPr>
              <w:pStyle w:val="IEEEParagraph"/>
              <w:ind w:firstLine="0"/>
              <w:rPr>
                <w:sz w:val="16"/>
                <w:szCs w:val="16"/>
              </w:rPr>
            </w:pPr>
            <w:r>
              <w:rPr>
                <w:sz w:val="16"/>
                <w:szCs w:val="16"/>
              </w:rPr>
              <w:t>2.5</w:t>
            </w:r>
          </w:p>
        </w:tc>
      </w:tr>
      <w:tr w:rsidR="00EE01A8" w14:paraId="3A655CE0" w14:textId="77777777" w:rsidTr="00E15AC2">
        <w:tc>
          <w:tcPr>
            <w:tcW w:w="492" w:type="dxa"/>
          </w:tcPr>
          <w:p w14:paraId="5814DDDD" w14:textId="77777777" w:rsidR="00EE01A8" w:rsidRPr="00741859" w:rsidRDefault="00EE01A8" w:rsidP="00E15AC2">
            <w:pPr>
              <w:pStyle w:val="IEEEParagraph"/>
              <w:ind w:firstLine="0"/>
              <w:rPr>
                <w:sz w:val="16"/>
                <w:szCs w:val="16"/>
              </w:rPr>
            </w:pPr>
            <w:r>
              <w:rPr>
                <w:sz w:val="16"/>
                <w:szCs w:val="16"/>
              </w:rPr>
              <w:t>Q8</w:t>
            </w:r>
          </w:p>
        </w:tc>
        <w:tc>
          <w:tcPr>
            <w:tcW w:w="531" w:type="dxa"/>
          </w:tcPr>
          <w:p w14:paraId="33905CD9" w14:textId="1BA0681F" w:rsidR="00EE01A8" w:rsidRPr="00741859" w:rsidRDefault="00520AF3" w:rsidP="00E15AC2">
            <w:pPr>
              <w:pStyle w:val="IEEEParagraph"/>
              <w:ind w:firstLine="0"/>
              <w:rPr>
                <w:sz w:val="16"/>
                <w:szCs w:val="16"/>
              </w:rPr>
            </w:pPr>
            <w:r>
              <w:rPr>
                <w:sz w:val="16"/>
                <w:szCs w:val="16"/>
              </w:rPr>
              <w:t>10</w:t>
            </w:r>
          </w:p>
        </w:tc>
        <w:tc>
          <w:tcPr>
            <w:tcW w:w="561" w:type="dxa"/>
          </w:tcPr>
          <w:p w14:paraId="4446CA72" w14:textId="73C73B42" w:rsidR="00EE01A8" w:rsidRPr="00741859" w:rsidRDefault="00520AF3" w:rsidP="00E15AC2">
            <w:pPr>
              <w:pStyle w:val="IEEEParagraph"/>
              <w:ind w:firstLine="0"/>
              <w:rPr>
                <w:sz w:val="16"/>
                <w:szCs w:val="16"/>
              </w:rPr>
            </w:pPr>
            <w:r>
              <w:rPr>
                <w:sz w:val="16"/>
                <w:szCs w:val="16"/>
              </w:rPr>
              <w:t>9</w:t>
            </w:r>
          </w:p>
        </w:tc>
        <w:tc>
          <w:tcPr>
            <w:tcW w:w="561" w:type="dxa"/>
          </w:tcPr>
          <w:p w14:paraId="6AD15A8B" w14:textId="3D39568D" w:rsidR="00EE01A8" w:rsidRPr="00741859" w:rsidRDefault="00520AF3" w:rsidP="00E15AC2">
            <w:pPr>
              <w:pStyle w:val="IEEEParagraph"/>
              <w:ind w:firstLine="0"/>
              <w:rPr>
                <w:sz w:val="16"/>
                <w:szCs w:val="16"/>
              </w:rPr>
            </w:pPr>
            <w:r>
              <w:rPr>
                <w:sz w:val="16"/>
                <w:szCs w:val="16"/>
              </w:rPr>
              <w:t>5</w:t>
            </w:r>
          </w:p>
        </w:tc>
        <w:tc>
          <w:tcPr>
            <w:tcW w:w="561" w:type="dxa"/>
          </w:tcPr>
          <w:p w14:paraId="7C8B6C3F" w14:textId="5BBA3790" w:rsidR="00EE01A8" w:rsidRPr="00741859" w:rsidRDefault="00520AF3" w:rsidP="00E15AC2">
            <w:pPr>
              <w:pStyle w:val="IEEEParagraph"/>
              <w:ind w:firstLine="0"/>
              <w:rPr>
                <w:sz w:val="16"/>
                <w:szCs w:val="16"/>
              </w:rPr>
            </w:pPr>
            <w:r>
              <w:rPr>
                <w:sz w:val="16"/>
                <w:szCs w:val="16"/>
              </w:rPr>
              <w:t>1</w:t>
            </w:r>
          </w:p>
        </w:tc>
        <w:tc>
          <w:tcPr>
            <w:tcW w:w="561" w:type="dxa"/>
          </w:tcPr>
          <w:p w14:paraId="0BC4A081" w14:textId="11F26F13" w:rsidR="00EE01A8" w:rsidRPr="00741859" w:rsidRDefault="00520AF3" w:rsidP="00E15AC2">
            <w:pPr>
              <w:pStyle w:val="IEEEParagraph"/>
              <w:ind w:firstLine="0"/>
              <w:rPr>
                <w:sz w:val="16"/>
                <w:szCs w:val="16"/>
              </w:rPr>
            </w:pPr>
            <w:r>
              <w:rPr>
                <w:sz w:val="16"/>
                <w:szCs w:val="16"/>
              </w:rPr>
              <w:t>2</w:t>
            </w:r>
          </w:p>
        </w:tc>
        <w:tc>
          <w:tcPr>
            <w:tcW w:w="845" w:type="dxa"/>
          </w:tcPr>
          <w:p w14:paraId="114E32D5" w14:textId="3D7C1B39" w:rsidR="00EE01A8" w:rsidRPr="00741859" w:rsidRDefault="00F4305C" w:rsidP="00E15AC2">
            <w:pPr>
              <w:pStyle w:val="IEEEParagraph"/>
              <w:ind w:firstLine="0"/>
              <w:rPr>
                <w:sz w:val="16"/>
                <w:szCs w:val="16"/>
              </w:rPr>
            </w:pPr>
            <w:r>
              <w:rPr>
                <w:sz w:val="16"/>
                <w:szCs w:val="16"/>
              </w:rPr>
              <w:t>2.1</w:t>
            </w:r>
          </w:p>
        </w:tc>
        <w:tc>
          <w:tcPr>
            <w:tcW w:w="744" w:type="dxa"/>
          </w:tcPr>
          <w:p w14:paraId="0000D12D" w14:textId="66A2CFBC" w:rsidR="00EE01A8" w:rsidRPr="00741859" w:rsidRDefault="00F4305C" w:rsidP="00E15AC2">
            <w:pPr>
              <w:pStyle w:val="IEEEParagraph"/>
              <w:ind w:firstLine="0"/>
              <w:rPr>
                <w:sz w:val="16"/>
                <w:szCs w:val="16"/>
              </w:rPr>
            </w:pPr>
            <w:r>
              <w:rPr>
                <w:sz w:val="16"/>
                <w:szCs w:val="16"/>
              </w:rPr>
              <w:t>2.9</w:t>
            </w:r>
          </w:p>
        </w:tc>
      </w:tr>
      <w:tr w:rsidR="00EE01A8" w14:paraId="5D2D6F31" w14:textId="77777777" w:rsidTr="00E15AC2">
        <w:tc>
          <w:tcPr>
            <w:tcW w:w="492" w:type="dxa"/>
          </w:tcPr>
          <w:p w14:paraId="5DA8D9B0" w14:textId="77777777" w:rsidR="00EE01A8" w:rsidRPr="00741859" w:rsidRDefault="00EE01A8" w:rsidP="00E15AC2">
            <w:pPr>
              <w:pStyle w:val="IEEEParagraph"/>
              <w:ind w:firstLine="0"/>
              <w:rPr>
                <w:sz w:val="16"/>
                <w:szCs w:val="16"/>
              </w:rPr>
            </w:pPr>
            <w:r>
              <w:rPr>
                <w:sz w:val="16"/>
                <w:szCs w:val="16"/>
              </w:rPr>
              <w:t>Q9</w:t>
            </w:r>
          </w:p>
        </w:tc>
        <w:tc>
          <w:tcPr>
            <w:tcW w:w="531" w:type="dxa"/>
          </w:tcPr>
          <w:p w14:paraId="31B4142C" w14:textId="1C9BE4A0" w:rsidR="00EE01A8" w:rsidRPr="00741859" w:rsidRDefault="00520AF3" w:rsidP="00E15AC2">
            <w:pPr>
              <w:pStyle w:val="IEEEParagraph"/>
              <w:ind w:firstLine="0"/>
              <w:rPr>
                <w:sz w:val="16"/>
                <w:szCs w:val="16"/>
              </w:rPr>
            </w:pPr>
            <w:r>
              <w:rPr>
                <w:sz w:val="16"/>
                <w:szCs w:val="16"/>
              </w:rPr>
              <w:t>1</w:t>
            </w:r>
          </w:p>
        </w:tc>
        <w:tc>
          <w:tcPr>
            <w:tcW w:w="561" w:type="dxa"/>
          </w:tcPr>
          <w:p w14:paraId="6476B0A7" w14:textId="239E94DC" w:rsidR="00EE01A8" w:rsidRPr="00741859" w:rsidRDefault="00520AF3" w:rsidP="00E15AC2">
            <w:pPr>
              <w:pStyle w:val="IEEEParagraph"/>
              <w:ind w:firstLine="0"/>
              <w:rPr>
                <w:sz w:val="16"/>
                <w:szCs w:val="16"/>
              </w:rPr>
            </w:pPr>
            <w:r>
              <w:rPr>
                <w:sz w:val="16"/>
                <w:szCs w:val="16"/>
              </w:rPr>
              <w:t>4</w:t>
            </w:r>
          </w:p>
        </w:tc>
        <w:tc>
          <w:tcPr>
            <w:tcW w:w="561" w:type="dxa"/>
          </w:tcPr>
          <w:p w14:paraId="3863DA40" w14:textId="15C18162" w:rsidR="00EE01A8" w:rsidRPr="00741859" w:rsidRDefault="00520AF3" w:rsidP="00E15AC2">
            <w:pPr>
              <w:pStyle w:val="IEEEParagraph"/>
              <w:ind w:firstLine="0"/>
              <w:rPr>
                <w:sz w:val="16"/>
                <w:szCs w:val="16"/>
              </w:rPr>
            </w:pPr>
            <w:r>
              <w:rPr>
                <w:sz w:val="16"/>
                <w:szCs w:val="16"/>
              </w:rPr>
              <w:t>8</w:t>
            </w:r>
          </w:p>
        </w:tc>
        <w:tc>
          <w:tcPr>
            <w:tcW w:w="561" w:type="dxa"/>
          </w:tcPr>
          <w:p w14:paraId="69B88C15" w14:textId="1D9C3388" w:rsidR="00EE01A8" w:rsidRPr="00741859" w:rsidRDefault="00520AF3" w:rsidP="00E15AC2">
            <w:pPr>
              <w:pStyle w:val="IEEEParagraph"/>
              <w:ind w:firstLine="0"/>
              <w:rPr>
                <w:sz w:val="16"/>
                <w:szCs w:val="16"/>
              </w:rPr>
            </w:pPr>
            <w:r>
              <w:rPr>
                <w:sz w:val="16"/>
                <w:szCs w:val="16"/>
              </w:rPr>
              <w:t>12</w:t>
            </w:r>
          </w:p>
        </w:tc>
        <w:tc>
          <w:tcPr>
            <w:tcW w:w="561" w:type="dxa"/>
          </w:tcPr>
          <w:p w14:paraId="67E302BA" w14:textId="3E3D530E" w:rsidR="00EE01A8" w:rsidRPr="00741859" w:rsidRDefault="00520AF3" w:rsidP="00E15AC2">
            <w:pPr>
              <w:pStyle w:val="IEEEParagraph"/>
              <w:ind w:firstLine="0"/>
              <w:rPr>
                <w:sz w:val="16"/>
                <w:szCs w:val="16"/>
              </w:rPr>
            </w:pPr>
            <w:r>
              <w:rPr>
                <w:sz w:val="16"/>
                <w:szCs w:val="16"/>
              </w:rPr>
              <w:t>12</w:t>
            </w:r>
          </w:p>
        </w:tc>
        <w:tc>
          <w:tcPr>
            <w:tcW w:w="845" w:type="dxa"/>
          </w:tcPr>
          <w:p w14:paraId="0AEC9881" w14:textId="38BC97C5" w:rsidR="00EE01A8" w:rsidRPr="00741859" w:rsidRDefault="00F4305C" w:rsidP="00E15AC2">
            <w:pPr>
              <w:pStyle w:val="IEEEParagraph"/>
              <w:ind w:firstLine="0"/>
              <w:rPr>
                <w:sz w:val="16"/>
                <w:szCs w:val="16"/>
              </w:rPr>
            </w:pPr>
            <w:r>
              <w:rPr>
                <w:sz w:val="16"/>
                <w:szCs w:val="16"/>
              </w:rPr>
              <w:t>3.81</w:t>
            </w:r>
          </w:p>
        </w:tc>
        <w:tc>
          <w:tcPr>
            <w:tcW w:w="744" w:type="dxa"/>
          </w:tcPr>
          <w:p w14:paraId="31A334CD" w14:textId="69B8182C" w:rsidR="00EE01A8" w:rsidRPr="00741859" w:rsidRDefault="00F4305C" w:rsidP="00E15AC2">
            <w:pPr>
              <w:pStyle w:val="IEEEParagraph"/>
              <w:ind w:firstLine="0"/>
              <w:rPr>
                <w:sz w:val="16"/>
                <w:szCs w:val="16"/>
              </w:rPr>
            </w:pPr>
            <w:r>
              <w:rPr>
                <w:sz w:val="16"/>
                <w:szCs w:val="16"/>
              </w:rPr>
              <w:t>2.81</w:t>
            </w:r>
          </w:p>
        </w:tc>
      </w:tr>
      <w:tr w:rsidR="00EE01A8" w14:paraId="46D5FB7B" w14:textId="77777777" w:rsidTr="00E15AC2">
        <w:trPr>
          <w:trHeight w:val="50"/>
        </w:trPr>
        <w:tc>
          <w:tcPr>
            <w:tcW w:w="492" w:type="dxa"/>
          </w:tcPr>
          <w:p w14:paraId="330F9905" w14:textId="77777777" w:rsidR="00EE01A8" w:rsidRPr="00741859" w:rsidRDefault="00EE01A8" w:rsidP="00E15AC2">
            <w:pPr>
              <w:pStyle w:val="IEEEParagraph"/>
              <w:ind w:firstLine="0"/>
              <w:rPr>
                <w:sz w:val="16"/>
                <w:szCs w:val="16"/>
              </w:rPr>
            </w:pPr>
            <w:r>
              <w:rPr>
                <w:sz w:val="16"/>
                <w:szCs w:val="16"/>
              </w:rPr>
              <w:t>Q10</w:t>
            </w:r>
          </w:p>
        </w:tc>
        <w:tc>
          <w:tcPr>
            <w:tcW w:w="531" w:type="dxa"/>
          </w:tcPr>
          <w:p w14:paraId="786E3612" w14:textId="51A81295" w:rsidR="00EE01A8" w:rsidRPr="00741859" w:rsidRDefault="00520AF3" w:rsidP="00E15AC2">
            <w:pPr>
              <w:pStyle w:val="IEEEParagraph"/>
              <w:ind w:firstLine="0"/>
              <w:rPr>
                <w:sz w:val="16"/>
                <w:szCs w:val="16"/>
              </w:rPr>
            </w:pPr>
            <w:r>
              <w:rPr>
                <w:sz w:val="16"/>
                <w:szCs w:val="16"/>
              </w:rPr>
              <w:t>2</w:t>
            </w:r>
          </w:p>
        </w:tc>
        <w:tc>
          <w:tcPr>
            <w:tcW w:w="561" w:type="dxa"/>
          </w:tcPr>
          <w:p w14:paraId="371D47E7" w14:textId="37DDB772" w:rsidR="00EE01A8" w:rsidRPr="00741859" w:rsidRDefault="00520AF3" w:rsidP="00E15AC2">
            <w:pPr>
              <w:pStyle w:val="IEEEParagraph"/>
              <w:ind w:firstLine="0"/>
              <w:rPr>
                <w:sz w:val="16"/>
                <w:szCs w:val="16"/>
              </w:rPr>
            </w:pPr>
            <w:r>
              <w:rPr>
                <w:sz w:val="16"/>
                <w:szCs w:val="16"/>
              </w:rPr>
              <w:t>6</w:t>
            </w:r>
          </w:p>
        </w:tc>
        <w:tc>
          <w:tcPr>
            <w:tcW w:w="561" w:type="dxa"/>
          </w:tcPr>
          <w:p w14:paraId="795C2A07" w14:textId="79D7315B" w:rsidR="00EE01A8" w:rsidRPr="00741859" w:rsidRDefault="00520AF3" w:rsidP="00E15AC2">
            <w:pPr>
              <w:pStyle w:val="IEEEParagraph"/>
              <w:ind w:firstLine="0"/>
              <w:rPr>
                <w:sz w:val="16"/>
                <w:szCs w:val="16"/>
              </w:rPr>
            </w:pPr>
            <w:r>
              <w:rPr>
                <w:sz w:val="16"/>
                <w:szCs w:val="16"/>
              </w:rPr>
              <w:t>10</w:t>
            </w:r>
          </w:p>
        </w:tc>
        <w:tc>
          <w:tcPr>
            <w:tcW w:w="561" w:type="dxa"/>
          </w:tcPr>
          <w:p w14:paraId="5FC548D3" w14:textId="4F8D6206" w:rsidR="00EE01A8" w:rsidRPr="00741859" w:rsidRDefault="00520AF3" w:rsidP="00E15AC2">
            <w:pPr>
              <w:pStyle w:val="IEEEParagraph"/>
              <w:ind w:firstLine="0"/>
              <w:rPr>
                <w:sz w:val="16"/>
                <w:szCs w:val="16"/>
              </w:rPr>
            </w:pPr>
            <w:r>
              <w:rPr>
                <w:sz w:val="16"/>
                <w:szCs w:val="16"/>
              </w:rPr>
              <w:t>8</w:t>
            </w:r>
          </w:p>
        </w:tc>
        <w:tc>
          <w:tcPr>
            <w:tcW w:w="561" w:type="dxa"/>
          </w:tcPr>
          <w:p w14:paraId="2E87B147" w14:textId="7DF664A8" w:rsidR="00EE01A8" w:rsidRPr="00741859" w:rsidRDefault="00520AF3" w:rsidP="00E15AC2">
            <w:pPr>
              <w:pStyle w:val="IEEEParagraph"/>
              <w:ind w:firstLine="0"/>
              <w:rPr>
                <w:sz w:val="16"/>
                <w:szCs w:val="16"/>
              </w:rPr>
            </w:pPr>
            <w:r>
              <w:rPr>
                <w:sz w:val="16"/>
                <w:szCs w:val="16"/>
              </w:rPr>
              <w:t>7</w:t>
            </w:r>
          </w:p>
        </w:tc>
        <w:tc>
          <w:tcPr>
            <w:tcW w:w="845" w:type="dxa"/>
          </w:tcPr>
          <w:p w14:paraId="26A8B67A" w14:textId="659B6CA0" w:rsidR="00EE01A8" w:rsidRPr="00741859" w:rsidRDefault="00F4305C" w:rsidP="00E15AC2">
            <w:pPr>
              <w:pStyle w:val="IEEEParagraph"/>
              <w:ind w:firstLine="0"/>
              <w:rPr>
                <w:sz w:val="16"/>
                <w:szCs w:val="16"/>
              </w:rPr>
            </w:pPr>
            <w:r>
              <w:rPr>
                <w:sz w:val="16"/>
                <w:szCs w:val="16"/>
              </w:rPr>
              <w:t>3.36</w:t>
            </w:r>
          </w:p>
        </w:tc>
        <w:tc>
          <w:tcPr>
            <w:tcW w:w="744" w:type="dxa"/>
          </w:tcPr>
          <w:p w14:paraId="316D3D50" w14:textId="48B959F3" w:rsidR="00EE01A8" w:rsidRPr="00741859" w:rsidRDefault="00F4305C" w:rsidP="00E15AC2">
            <w:pPr>
              <w:pStyle w:val="IEEEParagraph"/>
              <w:ind w:firstLine="0"/>
              <w:rPr>
                <w:sz w:val="16"/>
                <w:szCs w:val="16"/>
              </w:rPr>
            </w:pPr>
            <w:r>
              <w:rPr>
                <w:sz w:val="16"/>
                <w:szCs w:val="16"/>
              </w:rPr>
              <w:t>1.64</w:t>
            </w:r>
          </w:p>
        </w:tc>
      </w:tr>
      <w:tr w:rsidR="00EE01A8" w14:paraId="204E8898" w14:textId="77777777" w:rsidTr="00E15AC2">
        <w:trPr>
          <w:trHeight w:val="50"/>
        </w:trPr>
        <w:tc>
          <w:tcPr>
            <w:tcW w:w="3267" w:type="dxa"/>
            <w:gridSpan w:val="6"/>
          </w:tcPr>
          <w:p w14:paraId="1A1D7A39" w14:textId="77777777" w:rsidR="00EE01A8" w:rsidRDefault="00EE01A8" w:rsidP="00E15AC2">
            <w:pPr>
              <w:pStyle w:val="IEEEParagraph"/>
              <w:ind w:firstLine="0"/>
              <w:rPr>
                <w:sz w:val="16"/>
                <w:szCs w:val="16"/>
              </w:rPr>
            </w:pPr>
            <w:r>
              <w:rPr>
                <w:sz w:val="16"/>
                <w:szCs w:val="16"/>
              </w:rPr>
              <w:t>Total</w:t>
            </w:r>
          </w:p>
        </w:tc>
        <w:tc>
          <w:tcPr>
            <w:tcW w:w="845" w:type="dxa"/>
          </w:tcPr>
          <w:p w14:paraId="77E69CB1" w14:textId="3E9FA7F1" w:rsidR="00EE01A8" w:rsidRDefault="00F4305C" w:rsidP="00E15AC2">
            <w:pPr>
              <w:pStyle w:val="IEEEParagraph"/>
              <w:ind w:firstLine="0"/>
              <w:rPr>
                <w:sz w:val="16"/>
                <w:szCs w:val="16"/>
              </w:rPr>
            </w:pPr>
            <w:r>
              <w:rPr>
                <w:sz w:val="16"/>
                <w:szCs w:val="16"/>
              </w:rPr>
              <w:t>2.88</w:t>
            </w:r>
          </w:p>
        </w:tc>
        <w:tc>
          <w:tcPr>
            <w:tcW w:w="744" w:type="dxa"/>
          </w:tcPr>
          <w:p w14:paraId="65163726" w14:textId="34D9D38E" w:rsidR="00EE01A8" w:rsidRPr="00741859" w:rsidRDefault="00F4305C" w:rsidP="00E15AC2">
            <w:pPr>
              <w:pStyle w:val="IEEEParagraph"/>
              <w:ind w:firstLine="0"/>
              <w:rPr>
                <w:sz w:val="16"/>
                <w:szCs w:val="16"/>
              </w:rPr>
            </w:pPr>
            <w:r>
              <w:rPr>
                <w:sz w:val="16"/>
                <w:szCs w:val="16"/>
              </w:rPr>
              <w:t>25.39</w:t>
            </w:r>
          </w:p>
        </w:tc>
      </w:tr>
    </w:tbl>
    <w:p w14:paraId="7FDAF63F" w14:textId="1824FE3D" w:rsidR="00EE01A8" w:rsidRDefault="00EE01A8" w:rsidP="00EE01A8">
      <w:pPr>
        <w:pStyle w:val="IEEEParagraph"/>
        <w:ind w:firstLine="0"/>
      </w:pPr>
      <w:r>
        <w:t xml:space="preserve"> SUS Score = 2.5 x 25.</w:t>
      </w:r>
      <w:r w:rsidR="00F4305C">
        <w:t>39</w:t>
      </w:r>
      <w:r>
        <w:t xml:space="preserve"> = 63.</w:t>
      </w:r>
      <w:r w:rsidR="00F4305C">
        <w:t>47</w:t>
      </w:r>
    </w:p>
    <w:p w14:paraId="04A59F97" w14:textId="77777777" w:rsidR="00EE01A8" w:rsidRDefault="00EE01A8" w:rsidP="00B202BB">
      <w:pPr>
        <w:pStyle w:val="IEEEParagraph"/>
        <w:ind w:firstLine="0"/>
      </w:pPr>
    </w:p>
    <w:p w14:paraId="51B1DA8A" w14:textId="4C73EBA6" w:rsidR="00A70C82" w:rsidRDefault="00D3459F" w:rsidP="00B202BB">
      <w:pPr>
        <w:pStyle w:val="IEEEParagraph"/>
        <w:ind w:firstLine="0"/>
      </w:pPr>
      <w:r>
        <w:t xml:space="preserve">      The result of SUS value from about </w:t>
      </w:r>
      <w:commentRangeStart w:id="5"/>
      <w:r>
        <w:t xml:space="preserve"> </w:t>
      </w:r>
      <w:commentRangeEnd w:id="5"/>
      <w:r w:rsidR="00F01A42">
        <w:rPr>
          <w:rStyle w:val="CommentReference"/>
          <w:lang w:val="en-US" w:eastAsia="en-US"/>
        </w:rPr>
        <w:commentReference w:id="5"/>
      </w:r>
      <w:r>
        <w:t xml:space="preserve">respondents for Traveloka was 63.55. Meanwhile result of SUS value for Tiket.com was 63.47. These obtained from the evaluation results that user acceptance based on the acceptability range grade scale, </w:t>
      </w:r>
      <w:r w:rsidR="00700F78">
        <w:t>category,</w:t>
      </w:r>
      <w:r>
        <w:t xml:space="preserve"> and ratings from respondents. </w:t>
      </w:r>
      <w:r w:rsidR="00F773F2">
        <w:t xml:space="preserve">There was just a slight difference between Traveloka’s SUS Score and Tiket.com’s SUS Score. It means both of them have similar app ratings </w:t>
      </w:r>
      <w:r w:rsidR="0099507A">
        <w:t xml:space="preserve">in features and design. </w:t>
      </w:r>
    </w:p>
    <w:p w14:paraId="44244E9E" w14:textId="77777777" w:rsidR="00434006" w:rsidRDefault="00434006" w:rsidP="00B202BB">
      <w:pPr>
        <w:pStyle w:val="IEEEParagraph"/>
        <w:ind w:firstLine="0"/>
      </w:pPr>
    </w:p>
    <w:p w14:paraId="6359C062" w14:textId="77777777" w:rsidR="00434006" w:rsidRDefault="00434006" w:rsidP="00B202BB">
      <w:pPr>
        <w:pStyle w:val="IEEEParagraph"/>
        <w:ind w:firstLine="0"/>
      </w:pPr>
    </w:p>
    <w:p w14:paraId="00D03EAA" w14:textId="77777777" w:rsidR="00700F78" w:rsidRDefault="00700F78" w:rsidP="00B202BB">
      <w:pPr>
        <w:pStyle w:val="IEEEParagraph"/>
        <w:ind w:firstLine="0"/>
      </w:pPr>
    </w:p>
    <w:p w14:paraId="291841F6" w14:textId="108508DE" w:rsidR="00700F78" w:rsidRDefault="00700F78" w:rsidP="00B202BB">
      <w:pPr>
        <w:pStyle w:val="IEEEParagraph"/>
        <w:ind w:firstLine="0"/>
      </w:pPr>
      <w:r>
        <w:rPr>
          <w:noProof/>
        </w:rPr>
        <w:drawing>
          <wp:inline distT="0" distB="0" distL="0" distR="0" wp14:anchorId="643EA883" wp14:editId="2935BFDA">
            <wp:extent cx="3087232" cy="1029077"/>
            <wp:effectExtent l="0" t="0" r="0" b="0"/>
            <wp:docPr id="1513015362" name="Picture 1" descr="A close-up of a sco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015362" name="Picture 1" descr="A close-up of a score&#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2201" cy="1034067"/>
                    </a:xfrm>
                    <a:prstGeom prst="rect">
                      <a:avLst/>
                    </a:prstGeom>
                    <a:noFill/>
                    <a:ln>
                      <a:noFill/>
                    </a:ln>
                  </pic:spPr>
                </pic:pic>
              </a:graphicData>
            </a:graphic>
          </wp:inline>
        </w:drawing>
      </w:r>
    </w:p>
    <w:p w14:paraId="7603F0E1" w14:textId="1F2D82C8" w:rsidR="005F479A" w:rsidRDefault="005F479A" w:rsidP="00B202BB">
      <w:pPr>
        <w:pStyle w:val="IEEEParagraph"/>
        <w:ind w:firstLine="0"/>
      </w:pPr>
      <w:r>
        <w:t xml:space="preserve">The average SUS score from most number of studies is 68, so if the SUS score is above 68, it will be considered above average. And for scores below 68 are below average. From </w:t>
      </w:r>
      <w:r w:rsidR="00F4175C">
        <w:t>this case</w:t>
      </w:r>
      <w:r>
        <w:t xml:space="preserve">, both of website get about sixty-three. It means Tiket.com and Traveloka’s website have acceptability ranges in the “D” category and get an adjective rating level between “OK” and “Good” category. The evaluation results of the interface on Traveloka and Tiket.com website have a good acceptance and good usability on online ticket booking application. </w:t>
      </w:r>
    </w:p>
    <w:p w14:paraId="17113879" w14:textId="77777777" w:rsidR="00434006" w:rsidRDefault="00434006" w:rsidP="00F4175C">
      <w:pPr>
        <w:pStyle w:val="Heading2"/>
        <w:sectPr w:rsidR="00434006" w:rsidSect="003B4E04">
          <w:type w:val="continuous"/>
          <w:pgSz w:w="11906" w:h="16838" w:code="9"/>
          <w:pgMar w:top="1080" w:right="907" w:bottom="1440" w:left="907" w:header="720" w:footer="720" w:gutter="0"/>
          <w:cols w:num="2" w:space="360"/>
          <w:docGrid w:linePitch="360"/>
        </w:sectPr>
      </w:pPr>
    </w:p>
    <w:p w14:paraId="07A370C0" w14:textId="1310D1F9" w:rsidR="00F4175C" w:rsidRDefault="00F4175C" w:rsidP="00F4175C">
      <w:pPr>
        <w:pStyle w:val="Heading2"/>
      </w:pPr>
      <w:r>
        <w:t>Questionnaire</w:t>
      </w:r>
    </w:p>
    <w:p w14:paraId="30DF754A" w14:textId="15CAF2F5" w:rsidR="00F4175C" w:rsidRDefault="00F4175C" w:rsidP="00F4175C">
      <w:pPr>
        <w:pStyle w:val="IEEEParagraph"/>
        <w:ind w:firstLine="288"/>
      </w:pPr>
      <w:r>
        <w:t xml:space="preserve">Each respondent who has filled out the survey of SUS questionnaire will be directed to fill out the questionnaire. In </w:t>
      </w:r>
      <w:r>
        <w:t xml:space="preserve">this part, there is only 2 questions. First about what are the features that should be had on online ticket booking application. </w:t>
      </w:r>
    </w:p>
    <w:p w14:paraId="02BD2A03" w14:textId="77777777" w:rsidR="00434006" w:rsidRDefault="00434006" w:rsidP="00F4175C">
      <w:pPr>
        <w:pStyle w:val="IEEEParagraph"/>
        <w:ind w:firstLine="0"/>
        <w:sectPr w:rsidR="00434006" w:rsidSect="00434006">
          <w:type w:val="continuous"/>
          <w:pgSz w:w="11906" w:h="16838" w:code="9"/>
          <w:pgMar w:top="1080" w:right="907" w:bottom="1440" w:left="907" w:header="720" w:footer="720" w:gutter="0"/>
          <w:cols w:num="2" w:space="360"/>
          <w:docGrid w:linePitch="360"/>
        </w:sectPr>
      </w:pPr>
    </w:p>
    <w:p w14:paraId="2E0157DC" w14:textId="77777777" w:rsidR="00434006" w:rsidRDefault="00F4175C" w:rsidP="00F4175C">
      <w:pPr>
        <w:pStyle w:val="IEEEParagraph"/>
        <w:ind w:firstLine="0"/>
        <w:sectPr w:rsidR="00434006" w:rsidSect="00434006">
          <w:type w:val="continuous"/>
          <w:pgSz w:w="11906" w:h="16838" w:code="9"/>
          <w:pgMar w:top="1080" w:right="907" w:bottom="1440" w:left="907" w:header="720" w:footer="720" w:gutter="0"/>
          <w:cols w:space="360"/>
          <w:docGrid w:linePitch="360"/>
        </w:sectPr>
      </w:pPr>
      <w:commentRangeStart w:id="6"/>
      <w:r>
        <w:rPr>
          <w:noProof/>
        </w:rPr>
        <w:drawing>
          <wp:inline distT="0" distB="0" distL="0" distR="0" wp14:anchorId="523D9999" wp14:editId="4D2FB3B3">
            <wp:extent cx="6427960" cy="3055461"/>
            <wp:effectExtent l="0" t="0" r="0" b="0"/>
            <wp:docPr id="656058567" name="Picture 2" descr="Diagram jawaban Formulir. Judul pertanyaan: Menurut kamu apa saja fitur yang harus dimiliki pada website pemesanan tiket?. Jumlah jawaban: 37 jawa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jawaban Formulir. Judul pertanyaan: Menurut kamu apa saja fitur yang harus dimiliki pada website pemesanan tiket?. Jumlah jawaban: 37 jawaba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442501" cy="3062373"/>
                    </a:xfrm>
                    <a:prstGeom prst="rect">
                      <a:avLst/>
                    </a:prstGeom>
                    <a:noFill/>
                    <a:ln>
                      <a:noFill/>
                    </a:ln>
                  </pic:spPr>
                </pic:pic>
              </a:graphicData>
            </a:graphic>
          </wp:inline>
        </w:drawing>
      </w:r>
      <w:commentRangeEnd w:id="6"/>
    </w:p>
    <w:p w14:paraId="50B6E585" w14:textId="3F25BA74" w:rsidR="00F4175C" w:rsidRDefault="00F01A42" w:rsidP="00F4175C">
      <w:pPr>
        <w:pStyle w:val="IEEEParagraph"/>
        <w:ind w:firstLine="0"/>
      </w:pPr>
      <w:r>
        <w:rPr>
          <w:rStyle w:val="CommentReference"/>
          <w:lang w:val="en-US" w:eastAsia="en-US"/>
        </w:rPr>
        <w:commentReference w:id="6"/>
      </w:r>
    </w:p>
    <w:p w14:paraId="45320803" w14:textId="75DCA5DA" w:rsidR="00F4175C" w:rsidRDefault="00F4175C" w:rsidP="00F4175C">
      <w:pPr>
        <w:pStyle w:val="IEEEParagraph"/>
        <w:ind w:firstLine="0"/>
      </w:pPr>
      <w:r>
        <w:t>There are lots answers for this question, including chatbot features, discounts, refund, transaction history, reschedule, comparison between website prices, tracking plane location</w:t>
      </w:r>
      <w:r w:rsidR="00864D86">
        <w:t>, complain, automatic payment check, and responsive customer services.</w:t>
      </w:r>
    </w:p>
    <w:p w14:paraId="4D96C1A1" w14:textId="249B7699" w:rsidR="00864D86" w:rsidRDefault="00864D86" w:rsidP="00F4175C">
      <w:pPr>
        <w:pStyle w:val="IEEEParagraph"/>
        <w:ind w:firstLine="0"/>
      </w:pPr>
      <w:r>
        <w:t>The next questions is about the weakness of Traveloka’s website. Such as too many ornaments, high complexity of interface layout, untidy interface, there are errors in some features, not easily to understand for new users, too many features that made the new users confused, too many ads, guidebook for user, there are less discount for users.</w:t>
      </w:r>
    </w:p>
    <w:p w14:paraId="50C080DA" w14:textId="77777777" w:rsidR="00864D86" w:rsidRDefault="00864D86" w:rsidP="00F4175C">
      <w:pPr>
        <w:pStyle w:val="IEEEParagraph"/>
        <w:ind w:firstLine="0"/>
      </w:pPr>
    </w:p>
    <w:p w14:paraId="41E2FCFA" w14:textId="382EB60A" w:rsidR="00864D86" w:rsidRDefault="00864D86" w:rsidP="00F4175C">
      <w:pPr>
        <w:pStyle w:val="IEEEParagraph"/>
        <w:ind w:firstLine="0"/>
      </w:pPr>
      <w:r>
        <w:t>With the same questions, here are the answers for Tiket.com websites, more creative for the website’s interface,</w:t>
      </w:r>
      <w:r w:rsidR="001B7759">
        <w:t xml:space="preserve"> need user’s guide, this website already has a simple and aesthetic appearance, need more information in the home page of website, the button size is too big and not to appropriate for website, and sometimes the prices are not invalid.</w:t>
      </w:r>
    </w:p>
    <w:p w14:paraId="43BCCB10" w14:textId="77777777" w:rsidR="00370764" w:rsidRDefault="00370764" w:rsidP="00F4175C">
      <w:pPr>
        <w:pStyle w:val="IEEEParagraph"/>
        <w:ind w:firstLine="0"/>
      </w:pPr>
    </w:p>
    <w:p w14:paraId="43A51AFC" w14:textId="5708181F" w:rsidR="005F479A" w:rsidRDefault="005F479A" w:rsidP="00370764">
      <w:pPr>
        <w:pStyle w:val="Heading1"/>
      </w:pPr>
      <w:r>
        <w:t>Conclusion</w:t>
      </w:r>
    </w:p>
    <w:p w14:paraId="36893C58" w14:textId="77777777" w:rsidR="00370764" w:rsidRPr="00370764" w:rsidRDefault="00370764" w:rsidP="00370764"/>
    <w:p w14:paraId="741A70BF" w14:textId="15405A50" w:rsidR="00C45E3B" w:rsidRDefault="005F479A" w:rsidP="001B7759">
      <w:pPr>
        <w:ind w:firstLine="720"/>
        <w:jc w:val="both"/>
      </w:pPr>
      <w:r>
        <w:t>SUS</w:t>
      </w:r>
      <w:r w:rsidR="001B7759" w:rsidRPr="001B7759">
        <w:t xml:space="preserve"> has proved to be a valuable evaluation tool, being robust and reliable</w:t>
      </w:r>
      <w:r w:rsidR="001B7759">
        <w:t xml:space="preserve">. This research aims to compare online travel booking application’s interface and features, to know which one </w:t>
      </w:r>
      <w:r w:rsidR="000C1FC8">
        <w:t>is</w:t>
      </w:r>
      <w:r w:rsidR="001B7759">
        <w:t xml:space="preserve"> better. This study </w:t>
      </w:r>
      <w:r w:rsidR="00E64FC0">
        <w:t xml:space="preserve">using system usability scale and questionnaire for collect the data. The final respondents for this research contained 53 data, including respondents who have never used the online ticket booking application and respondents who often used the online ticket booking. </w:t>
      </w:r>
    </w:p>
    <w:p w14:paraId="68384845" w14:textId="50872560" w:rsidR="005F479A" w:rsidRPr="005F479A" w:rsidRDefault="00C45E3B" w:rsidP="000C1FC8">
      <w:pPr>
        <w:ind w:firstLine="720"/>
        <w:jc w:val="both"/>
      </w:pPr>
      <w:r w:rsidRPr="00C45E3B">
        <w:t>The SUS questionnaire consisted of a set of positive and negative statements that covered various aspects of usability. The respondents ranked their agreement with each statement on a Likert scale.</w:t>
      </w:r>
      <w:r>
        <w:t xml:space="preserve"> </w:t>
      </w:r>
      <w:r w:rsidR="00E64FC0">
        <w:t xml:space="preserve">This score result of SUS </w:t>
      </w:r>
      <w:r w:rsidR="00370764">
        <w:t>is</w:t>
      </w:r>
      <w:r w:rsidR="00E64FC0">
        <w:t xml:space="preserve"> 63.55 for Traveloka and 63.47 for Tiket.com that means the website </w:t>
      </w:r>
      <w:r w:rsidR="00E64FC0">
        <w:lastRenderedPageBreak/>
        <w:t>has “OK” or “Good” category. This score result of SUS is below 68 (average), which means there’s a lot of components of website that must be improved.</w:t>
      </w:r>
      <w:r w:rsidR="000C1FC8">
        <w:t xml:space="preserve"> From the questionnaire result, </w:t>
      </w:r>
      <w:r w:rsidR="000C1FC8" w:rsidRPr="000C1FC8">
        <w:t xml:space="preserve">we </w:t>
      </w:r>
      <w:r w:rsidR="000C1FC8">
        <w:t>know the things</w:t>
      </w:r>
      <w:r w:rsidR="000C1FC8" w:rsidRPr="000C1FC8">
        <w:t xml:space="preserve"> and what the user wants </w:t>
      </w:r>
      <w:r w:rsidR="000C1FC8">
        <w:t xml:space="preserve">that makes </w:t>
      </w:r>
      <w:r w:rsidR="000C1FC8" w:rsidRPr="000C1FC8">
        <w:t>user is comfortable using the website</w:t>
      </w:r>
      <w:r w:rsidR="000C1FC8">
        <w:t xml:space="preserve">. Also, what makes user uncomfortable in using the website. So the researcher know what needs to be improved and doesn’t appropriate with user’s need. </w:t>
      </w:r>
    </w:p>
    <w:p w14:paraId="497A9924" w14:textId="77777777" w:rsidR="005F479A" w:rsidRDefault="005F479A" w:rsidP="00B202BB">
      <w:pPr>
        <w:pStyle w:val="IEEEParagraph"/>
        <w:ind w:firstLine="0"/>
      </w:pPr>
    </w:p>
    <w:bookmarkEnd w:id="3"/>
    <w:p w14:paraId="49709A5C" w14:textId="77777777" w:rsidR="009303D9" w:rsidRDefault="009303D9" w:rsidP="00A059B3">
      <w:pPr>
        <w:pStyle w:val="Heading5"/>
      </w:pPr>
      <w:r w:rsidRPr="005B520E">
        <w:t>References</w:t>
      </w:r>
    </w:p>
    <w:p w14:paraId="56B7602A" w14:textId="77777777" w:rsidR="009303D9" w:rsidRPr="005B520E" w:rsidRDefault="009303D9"/>
    <w:p w14:paraId="4B2F2E97" w14:textId="77777777" w:rsidR="003B0BEC" w:rsidRPr="003B0BEC" w:rsidRDefault="003B0BEC" w:rsidP="0004781E">
      <w:pPr>
        <w:pStyle w:val="references"/>
        <w:ind w:left="354" w:hanging="354"/>
      </w:pPr>
      <w:r w:rsidRPr="003B0BEC">
        <w:rPr>
          <w:lang w:val="en-ID"/>
        </w:rPr>
        <w:t>A.A. Istri Ita Paramitha, Gede Rasben Dantes, Gede Indrawan. 2018. The Evaluation of Web Based Academic Progress Information System Using Heuristic Evaluation and User Experience Questionnaire (UEQ).</w:t>
      </w:r>
    </w:p>
    <w:p w14:paraId="6CD12FAF" w14:textId="47E025FA" w:rsidR="003B0BEC" w:rsidRPr="003B0BEC" w:rsidRDefault="003B0BEC" w:rsidP="0004781E">
      <w:pPr>
        <w:pStyle w:val="references"/>
        <w:ind w:left="354" w:hanging="354"/>
      </w:pPr>
      <w:r w:rsidRPr="003B0BEC">
        <w:rPr>
          <w:lang w:val="en-ID"/>
        </w:rPr>
        <w:t>Nur Ani, Handrie Noprisson, Nazlena Mohamad Ali. 2019. MEASURING USABILITY AND PURCHASE INTENTION FOR ONLINE TRAVEL BOOKING: A CASE STUDY. Int. Rev. Appl. Sci. Eng. 10 (2019) 2, 165–171</w:t>
      </w:r>
    </w:p>
    <w:p w14:paraId="492F3DB3" w14:textId="792650CA" w:rsidR="003B0BEC" w:rsidRPr="003B0BEC" w:rsidRDefault="003B0BEC" w:rsidP="0004781E">
      <w:pPr>
        <w:pStyle w:val="references"/>
        <w:ind w:left="354" w:hanging="354"/>
      </w:pPr>
      <w:r w:rsidRPr="003B0BEC">
        <w:rPr>
          <w:lang w:val="en-ID"/>
        </w:rPr>
        <w:t>Fransisca Andreani, Gabriella Winata, Eunike Halim. 2018. GAP ANALYSIS OF TRAVELOKA.COM: HOTEL CONSUMERS’ EXPECTATIONS AND PERCEPTIONS OF THE WEBSITE. JMK, VOL. 20, NO. 1, 31–37.</w:t>
      </w:r>
    </w:p>
    <w:p w14:paraId="68495410" w14:textId="1B3F517B" w:rsidR="003B0BEC" w:rsidRDefault="003B0BEC" w:rsidP="0004781E">
      <w:pPr>
        <w:pStyle w:val="references"/>
        <w:ind w:left="354" w:hanging="354"/>
      </w:pPr>
      <w:r w:rsidRPr="003B0BEC">
        <w:t>Maguire, Martin, and Paul Isherwood. 2019. “A Comparison of User Testing and Heuristic Evaluation Methods for Identifying Website Usability Problems”. figshare. https://hdl.handle.net/2134/36466</w:t>
      </w:r>
    </w:p>
    <w:p w14:paraId="294D8E69" w14:textId="23B66290" w:rsidR="003B0BEC" w:rsidRDefault="003B0BEC" w:rsidP="0004781E">
      <w:pPr>
        <w:pStyle w:val="references"/>
        <w:ind w:left="354" w:hanging="354"/>
      </w:pPr>
      <w:r w:rsidRPr="003B0BEC">
        <w:t xml:space="preserve">Ingrid Pettersson, Florian Lachner, Anna-Katharina Frison, Andreas Riener, Andreas Butz. 2018. A Bermuda Triangle? A Review of Method Application and Triangulation in User Experience Evaluation. Paper No : 461. 1-16. </w:t>
      </w:r>
      <w:hyperlink r:id="rId22" w:history="1">
        <w:r w:rsidRPr="00763371">
          <w:rPr>
            <w:rStyle w:val="Hyperlink"/>
          </w:rPr>
          <w:t>https://doi.org/10.1145/3173574.3174035</w:t>
        </w:r>
      </w:hyperlink>
    </w:p>
    <w:p w14:paraId="35A90367" w14:textId="3E5A0754" w:rsidR="003B0BEC" w:rsidRDefault="003B0BEC" w:rsidP="0004781E">
      <w:pPr>
        <w:pStyle w:val="references"/>
        <w:ind w:left="354" w:hanging="354"/>
      </w:pPr>
      <w:r w:rsidRPr="003B0BEC">
        <w:t>Ignacio Díaz-Oreiro, Gustavo López, Luis Quesada, Luis A. 2019. Guerrero. Standardized Questionnaires for User Experience Evaluation: A Systematic Literature Review. 31(1), 14; https://doi.org/10.3390/proceedings2019031014</w:t>
      </w:r>
    </w:p>
    <w:p w14:paraId="564AD3E3" w14:textId="2D0DD775" w:rsidR="009303D9" w:rsidRDefault="003B0BEC" w:rsidP="0004781E">
      <w:pPr>
        <w:pStyle w:val="references"/>
        <w:ind w:left="354" w:hanging="354"/>
      </w:pPr>
      <w:r w:rsidRPr="003B0BEC">
        <w:t>Ignacio Díaz-Oreiro, Gustavo López, Luis Quesada, Luis A. Guerrero. 2019. User Experience Comparison of Intelligent Personal Assistants: Alexa, Google Assistant, Siri and Cortana. Proceedings 2019, 31(1), 51; https://doi.org/10.3390/proceedings2019031051</w:t>
      </w:r>
      <w:r w:rsidR="009303D9">
        <w:t>R. Nicole, “Title of paper with only first word capitalized,” J. Name Stand. Abbrev., in press.</w:t>
      </w:r>
    </w:p>
    <w:p w14:paraId="49F442C1" w14:textId="77777777" w:rsidR="003B0BEC" w:rsidRPr="003B0BEC" w:rsidRDefault="003B0BEC" w:rsidP="003B0BEC">
      <w:pPr>
        <w:pStyle w:val="references"/>
      </w:pPr>
      <w:r w:rsidRPr="003B0BEC">
        <w:t>Leon A. Abdillah. 2020. FinTech E-Commerce Payment Application User Experience Analysis during COVID-19 Pandemic. Page : 1 – 14. https://doi.org/10.15294/sji.v7i2.26056.</w:t>
      </w:r>
    </w:p>
    <w:p w14:paraId="75BBFEFF" w14:textId="058E9FF6" w:rsidR="003B0BEC" w:rsidRDefault="003B0BEC" w:rsidP="0004781E">
      <w:pPr>
        <w:pStyle w:val="references"/>
        <w:ind w:left="354" w:hanging="354"/>
      </w:pPr>
      <w:r w:rsidRPr="003B0BEC">
        <w:t>Komang Candra Brata, Adam Hendra Brata. 2020. User experience improvement of Japanese language mobile learning application through mental model and A/B testing. Vol. 10, No. 3, June 2020, pp. 2659~2667.</w:t>
      </w:r>
    </w:p>
    <w:p w14:paraId="65FAF94B" w14:textId="77777777" w:rsidR="003B0BEC" w:rsidRDefault="003B0BEC" w:rsidP="003B0BEC">
      <w:pPr>
        <w:pStyle w:val="references"/>
      </w:pPr>
      <w:r>
        <w:t xml:space="preserve">Dharmayanti, A. M. Bachtiar and A. P. Wibawa. 2018. Analysis of User Interface and User Experience on Comrades Application. doi:10.1088/1757-899X/407/1/012127 </w:t>
      </w:r>
    </w:p>
    <w:p w14:paraId="1EBEB03B" w14:textId="4B7369D9" w:rsidR="003B0BEC" w:rsidRDefault="003B0BEC" w:rsidP="003B0BEC">
      <w:pPr>
        <w:pStyle w:val="references"/>
      </w:pPr>
      <w:r>
        <w:t>Rahawarin, M. Furqon, Salim, and R. Ahmad, Comparative analysis of Pegipegi.com and Tiket.com website quality using the Webqual 4.0 method for end user satisfaction, vol. 8, no. 9, 2020.</w:t>
      </w:r>
    </w:p>
    <w:p w14:paraId="07124DB5" w14:textId="0FF45D11" w:rsidR="003B0BEC" w:rsidRDefault="003B0BEC" w:rsidP="003B0BEC">
      <w:pPr>
        <w:pStyle w:val="references"/>
      </w:pPr>
      <w:r>
        <w:t>L. Maharani, Systematic Literature Review : Evaluate User Systematic Literature Review : Evaluate User Experience On the Ticket Booking Application, 2021.</w:t>
      </w:r>
    </w:p>
    <w:p w14:paraId="63EBD28E" w14:textId="46CD9D11" w:rsidR="003B0BEC" w:rsidRDefault="003B0BEC" w:rsidP="003B0BEC">
      <w:pPr>
        <w:pStyle w:val="references"/>
      </w:pPr>
      <w:r>
        <w:t>Nadya Paramitha Putri, Andry Alamsyah, and Sri Widiyanesti, “Fulfillment and Responsiveness on Online Travel Agencies Using Multiclass Classification,” International Conference on Information and Communication Technology, Jun. 2020, doi: https://doi.org/10.1109/icoict49345.2020.9166457.</w:t>
      </w:r>
    </w:p>
    <w:p w14:paraId="001D5BB0" w14:textId="77903B60" w:rsidR="003B0BEC" w:rsidRDefault="003B0BEC" w:rsidP="003B0BEC">
      <w:pPr>
        <w:pStyle w:val="references"/>
      </w:pPr>
      <w:r>
        <w:t>Dina Ayu Musfikasari, Evaluasi Perbandin</w:t>
      </w:r>
      <w:r w:rsidR="00EE01A8">
        <w:t>g</w:t>
      </w:r>
      <w:r>
        <w:t>an Scoring Proposed Value dan Perceived Value Berdasarkan Model UX Honeycomb (Studi Kasus: Traveloka, Tiket.com, Dan Pegi-Pegi), Aug. 2018.</w:t>
      </w:r>
    </w:p>
    <w:p w14:paraId="775956ED" w14:textId="35BD7D4E" w:rsidR="003B0BEC" w:rsidRDefault="003B0BEC" w:rsidP="003B0BEC">
      <w:pPr>
        <w:pStyle w:val="references"/>
      </w:pPr>
      <w:r>
        <w:t>I. Pettersson, A. K. Frison, A. Riener, A. Butz, and F. Lachner, “A bermuda triangle? - A review of method application and triangulation in user experience evaluation,” in Conference on Human Factors in Computing Systems - Proceedings, 2018.</w:t>
      </w:r>
    </w:p>
    <w:p w14:paraId="7DE9AE9C" w14:textId="77777777" w:rsidR="003B0BEC" w:rsidRDefault="003B0BEC" w:rsidP="003B0BEC">
      <w:pPr>
        <w:pStyle w:val="references"/>
      </w:pPr>
      <w:r>
        <w:t>Safitri, Liza Ria and Abdurrahman, Agus, THE EFFECT OF SMART TOURISM TECHNOLOGIES, MEMORABLE TOURISM EXPERIENCES, AND TOURIST SATISFACTIONS ON TRAVELLER LOYALTY (STUDY ON TRAVELLER USERS OF THE TIKET.COM APP), vol. 16, no. 1, pp. 153–172, 2023, doi: https://doi.org/10.21107/pamator.v16i1.19558.</w:t>
      </w:r>
    </w:p>
    <w:p w14:paraId="125B3820" w14:textId="0D98952E" w:rsidR="003B0BEC" w:rsidRDefault="003B0BEC" w:rsidP="003B0BEC">
      <w:pPr>
        <w:pStyle w:val="references"/>
      </w:pPr>
      <w:r>
        <w:t>W. Takashi Nakamura, E. Harada Teixeira de Oliveira, and T. Conte, “Usability and User Experience Evaluation of Learning Management Systems - A Systematic Mapping Study,” Proceedings of the 19th International Conference on Enterprise Information Systems, 2017, doi: https://doi.org/10.5220/0006363100970108.</w:t>
      </w:r>
    </w:p>
    <w:p w14:paraId="168CCBF8" w14:textId="14D542BD" w:rsidR="003B0BEC" w:rsidRDefault="003B0BEC" w:rsidP="003B0BEC">
      <w:pPr>
        <w:pStyle w:val="references"/>
      </w:pPr>
      <w:r>
        <w:t>The Universal Access Handbook, C Stepanidis (ed), CRC Press, 2009</w:t>
      </w:r>
    </w:p>
    <w:p w14:paraId="268F864E" w14:textId="7004DE3D" w:rsidR="003B0BEC" w:rsidRDefault="003B0BEC" w:rsidP="003B0BEC">
      <w:pPr>
        <w:pStyle w:val="references"/>
      </w:pPr>
      <w:r>
        <w:t>ICEC '05: Proceedings of the 7th international conference on Electronic commerce August 2005, Pages 319–326</w:t>
      </w:r>
    </w:p>
    <w:p w14:paraId="0715CE6E" w14:textId="77777777" w:rsidR="003B0BEC" w:rsidRDefault="003B0BEC" w:rsidP="003B0BEC">
      <w:pPr>
        <w:pStyle w:val="references"/>
      </w:pPr>
      <w:r>
        <w:t>Ravi Chandra Chaitanya Guntupali. User Interface Design - Method and Qualities of a Good User Interface.</w:t>
      </w:r>
    </w:p>
    <w:p w14:paraId="6A9D1877" w14:textId="77777777" w:rsidR="003B0BEC" w:rsidRDefault="003B0BEC" w:rsidP="003B0BEC">
      <w:pPr>
        <w:pStyle w:val="references"/>
      </w:pPr>
      <w:r>
        <w:t>https://www.diva-portal.org/smash/get/diva2:215020/FULLTEXT01.pdf</w:t>
      </w:r>
    </w:p>
    <w:p w14:paraId="3DC78A8A" w14:textId="1A568781" w:rsidR="003B0BEC" w:rsidRDefault="003B0BEC" w:rsidP="003B0BEC">
      <w:pPr>
        <w:pStyle w:val="references"/>
      </w:pPr>
      <w:r>
        <w:t xml:space="preserve">Feyza Gündüz, Al-Sakib Khan Pathan. 2012. Usability Improvements for Touch-Screen Mobile Flight Booking Application: A Case Study. </w:t>
      </w:r>
      <w:hyperlink r:id="rId23" w:history="1">
        <w:r w:rsidRPr="00763371">
          <w:rPr>
            <w:rStyle w:val="Hyperlink"/>
          </w:rPr>
          <w:t>https://doi.org/10.1109/ACSAT.2012.9</w:t>
        </w:r>
      </w:hyperlink>
    </w:p>
    <w:p w14:paraId="33088A69" w14:textId="5FC39E7E" w:rsidR="003B0BEC" w:rsidRPr="003B0BEC" w:rsidRDefault="003B0BEC" w:rsidP="003B0BEC">
      <w:pPr>
        <w:pStyle w:val="references"/>
      </w:pPr>
      <w:r w:rsidRPr="009E676C">
        <w:rPr>
          <w:szCs w:val="22"/>
        </w:rPr>
        <w:t>Josh Dehlinger and Jeremy Dixon, Department of Computer and Information Sciences Towson University</w:t>
      </w:r>
    </w:p>
    <w:p w14:paraId="41F236F9" w14:textId="2A07FDB1" w:rsidR="003B0BEC" w:rsidRDefault="003B0BEC" w:rsidP="003B0BEC">
      <w:pPr>
        <w:pStyle w:val="references"/>
      </w:pPr>
      <w:r>
        <w:rPr>
          <w:rFonts w:hint="eastAsia"/>
        </w:rPr>
        <w:t>Al</w:t>
      </w:r>
      <w:r>
        <w:rPr>
          <w:rFonts w:hint="eastAsia"/>
        </w:rPr>
        <w:t>‐</w:t>
      </w:r>
      <w:r>
        <w:rPr>
          <w:rFonts w:hint="eastAsia"/>
        </w:rPr>
        <w:t>hawari, M.A. and Mouakket, S. (2012), "Do offline factors trigger customers' appetite for online continual usage? A study of online reservation in the airline industry", Asia Pacific Journal of Marketing and Logistics, Vol. 24 No. 4, pages 640-657. http</w:t>
      </w:r>
      <w:r>
        <w:t>s://doi.org/10.1108/13555851211259061</w:t>
      </w:r>
    </w:p>
    <w:p w14:paraId="0433D530" w14:textId="749E2F9B" w:rsidR="003B0BEC" w:rsidRDefault="003B0BEC" w:rsidP="003B0BEC">
      <w:pPr>
        <w:pStyle w:val="references"/>
      </w:pPr>
      <w:r>
        <w:t>Schaarschmidt, M. and Höber, B. (2017), "Digital booking services: comparing online with phone reservation services", Journal of Services Marketing, Vol. 31 No. 7, pages 704-719. https://doi.org/10.1108/JSM-04-2016-0145</w:t>
      </w:r>
    </w:p>
    <w:p w14:paraId="616011BD" w14:textId="06451632" w:rsidR="003B0BEC" w:rsidRDefault="003B0BEC" w:rsidP="003B0BEC">
      <w:pPr>
        <w:pStyle w:val="references"/>
      </w:pPr>
      <w:r>
        <w:t>International Journal of Applied Engineering Research ISSN 0973-4562 Volume 12, Number 20 (2017) pages 9931-9935 © Research India Publications. http://www.ripublication.com</w:t>
      </w:r>
    </w:p>
    <w:p w14:paraId="2E3B8D15" w14:textId="1A9F51A1" w:rsidR="003B0BEC" w:rsidRDefault="003B0BEC" w:rsidP="003B0BEC">
      <w:pPr>
        <w:pStyle w:val="references"/>
      </w:pPr>
      <w:bookmarkStart w:id="7" w:name="_Hlk133973589"/>
      <w:r>
        <w:t>Tourism Management Vol. 35, april 2013, pages 23-31.</w:t>
      </w:r>
    </w:p>
    <w:bookmarkEnd w:id="7"/>
    <w:p w14:paraId="09B4B1E9" w14:textId="145A5600" w:rsidR="0034781C" w:rsidRDefault="0034781C" w:rsidP="0034781C">
      <w:pPr>
        <w:pStyle w:val="references"/>
      </w:pPr>
      <w:r w:rsidRPr="0034781C">
        <w:t>Michael A. Rupp &amp; Andrew J. Wismer HP Inc.</w:t>
      </w:r>
      <w:r>
        <w:t xml:space="preserve"> 2021. Too Much of a Good Thing is Just About Right: Using Penalty Analysis to Evaluate the Impact of Key Travel on Notebook Keyboard User Experience.</w:t>
      </w:r>
    </w:p>
    <w:p w14:paraId="2B48DDFF" w14:textId="0203EAAF" w:rsidR="0034781C" w:rsidRDefault="0034781C" w:rsidP="0034781C">
      <w:pPr>
        <w:pStyle w:val="references"/>
      </w:pPr>
      <w:r>
        <w:t xml:space="preserve">Lisa Maharani. Yusuf Durachman, Suci Ratnawati. 2021. </w:t>
      </w:r>
      <w:r w:rsidRPr="0034781C">
        <w:t>Systematic Literature Review Method for Evaluation of User Experience on Ticket Booking Applications</w:t>
      </w:r>
      <w:r>
        <w:t>.</w:t>
      </w:r>
    </w:p>
    <w:p w14:paraId="4BCE7312" w14:textId="71A449E1" w:rsidR="0034781C" w:rsidRDefault="0034781C" w:rsidP="0034781C">
      <w:pPr>
        <w:pStyle w:val="references"/>
      </w:pPr>
      <w:r w:rsidRPr="0034781C">
        <w:t>Azham Hussain, Rahma Fitria</w:t>
      </w:r>
      <w:r>
        <w:t xml:space="preserve">. 2018. </w:t>
      </w:r>
      <w:r w:rsidRPr="0034781C">
        <w:t>Mobile Flight and Hotel Booking Application: A Heuristic and UX Test</w:t>
      </w:r>
      <w:r>
        <w:t>. e-ISSN: 2289-8131 Vol. 10 No. 1-11.</w:t>
      </w:r>
    </w:p>
    <w:p w14:paraId="351BAED7" w14:textId="77777777" w:rsidR="009303D9" w:rsidRDefault="009303D9" w:rsidP="00836367">
      <w:pPr>
        <w:pStyle w:val="references"/>
        <w:numPr>
          <w:ilvl w:val="0"/>
          <w:numId w:val="0"/>
        </w:numPr>
        <w:ind w:left="360" w:hanging="360"/>
      </w:pPr>
    </w:p>
    <w:p w14:paraId="020F3930" w14:textId="35D65741"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1D119A11" w14:textId="44CFBBE7"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HAMMAD RIZKI NUR MAJIID" w:date="2023-06-25T17:56:00Z" w:initials="MRNM">
    <w:p w14:paraId="6FB5FF71" w14:textId="77777777" w:rsidR="00F01A42" w:rsidRDefault="00F01A42" w:rsidP="00FD2FD9">
      <w:pPr>
        <w:pStyle w:val="CommentText"/>
        <w:jc w:val="left"/>
      </w:pPr>
      <w:r>
        <w:rPr>
          <w:rStyle w:val="CommentReference"/>
        </w:rPr>
        <w:annotationRef/>
      </w:r>
      <w:r>
        <w:t>Bahasa inggris</w:t>
      </w:r>
    </w:p>
  </w:comment>
  <w:comment w:id="4" w:author="MUHAMMAD RIZKI NUR MAJIID" w:date="2023-06-25T17:59:00Z" w:initials="MRNM">
    <w:p w14:paraId="0DC93FD4" w14:textId="77777777" w:rsidR="00F01A42" w:rsidRDefault="00F01A42" w:rsidP="00327F94">
      <w:pPr>
        <w:pStyle w:val="CommentText"/>
        <w:jc w:val="left"/>
      </w:pPr>
      <w:r>
        <w:rPr>
          <w:rStyle w:val="CommentReference"/>
        </w:rPr>
        <w:annotationRef/>
      </w:r>
      <w:r>
        <w:t>Gambar tidak bisa dibaca, diperbesar</w:t>
      </w:r>
    </w:p>
  </w:comment>
  <w:comment w:id="5" w:author="MUHAMMAD RIZKI NUR MAJIID" w:date="2023-06-25T18:00:00Z" w:initials="MRNM">
    <w:p w14:paraId="08835B10" w14:textId="77777777" w:rsidR="00F01A42" w:rsidRDefault="00F01A42" w:rsidP="00F211AE">
      <w:pPr>
        <w:pStyle w:val="CommentText"/>
        <w:jc w:val="left"/>
      </w:pPr>
      <w:r>
        <w:rPr>
          <w:rStyle w:val="CommentReference"/>
        </w:rPr>
        <w:annotationRef/>
      </w:r>
      <w:r>
        <w:t>Kalo dua digit, ditulis angka saja</w:t>
      </w:r>
    </w:p>
  </w:comment>
  <w:comment w:id="6" w:author="MUHAMMAD RIZKI NUR MAJIID" w:date="2023-06-25T17:59:00Z" w:initials="MRNM">
    <w:p w14:paraId="20C7902E" w14:textId="0320ED94" w:rsidR="00F01A42" w:rsidRDefault="00F01A42" w:rsidP="00902065">
      <w:pPr>
        <w:pStyle w:val="CommentText"/>
        <w:jc w:val="left"/>
      </w:pPr>
      <w:r>
        <w:rPr>
          <w:rStyle w:val="CommentReference"/>
        </w:rPr>
        <w:annotationRef/>
      </w:r>
      <w:r>
        <w:t>Ini juga gabisa dibaca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B5FF71" w15:done="1"/>
  <w15:commentEx w15:paraId="0DC93FD4" w15:done="1"/>
  <w15:commentEx w15:paraId="08835B10" w15:done="1"/>
  <w15:commentEx w15:paraId="20C7902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2FE45" w16cex:dateUtc="2023-06-25T10:56:00Z"/>
  <w16cex:commentExtensible w16cex:durableId="2842FF03" w16cex:dateUtc="2023-06-25T10:59:00Z"/>
  <w16cex:commentExtensible w16cex:durableId="2842FF4A" w16cex:dateUtc="2023-06-25T11:00:00Z"/>
  <w16cex:commentExtensible w16cex:durableId="2842FF15" w16cex:dateUtc="2023-06-25T1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B5FF71" w16cid:durableId="2842FE45"/>
  <w16cid:commentId w16cid:paraId="0DC93FD4" w16cid:durableId="2842FF03"/>
  <w16cid:commentId w16cid:paraId="08835B10" w16cid:durableId="2842FF4A"/>
  <w16cid:commentId w16cid:paraId="20C7902E" w16cid:durableId="2842FF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EBFB2" w14:textId="77777777" w:rsidR="0046184B" w:rsidRDefault="0046184B" w:rsidP="001A3B3D">
      <w:r>
        <w:separator/>
      </w:r>
    </w:p>
  </w:endnote>
  <w:endnote w:type="continuationSeparator" w:id="0">
    <w:p w14:paraId="2C3BF832" w14:textId="77777777" w:rsidR="0046184B" w:rsidRDefault="0046184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D5AE"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5F437" w14:textId="77777777" w:rsidR="0046184B" w:rsidRDefault="0046184B" w:rsidP="001A3B3D">
      <w:r>
        <w:separator/>
      </w:r>
    </w:p>
  </w:footnote>
  <w:footnote w:type="continuationSeparator" w:id="0">
    <w:p w14:paraId="7FFEB344" w14:textId="77777777" w:rsidR="0046184B" w:rsidRDefault="0046184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E15366"/>
    <w:multiLevelType w:val="hybridMultilevel"/>
    <w:tmpl w:val="04A0AB52"/>
    <w:lvl w:ilvl="0" w:tplc="7FEE37EE">
      <w:start w:val="1"/>
      <w:numFmt w:val="decimal"/>
      <w:lvlText w:val="%1."/>
      <w:lvlJc w:val="left"/>
      <w:pPr>
        <w:ind w:left="576" w:hanging="360"/>
      </w:pPr>
      <w:rPr>
        <w:rFonts w:hint="default"/>
      </w:rPr>
    </w:lvl>
    <w:lvl w:ilvl="1" w:tplc="38090019" w:tentative="1">
      <w:start w:val="1"/>
      <w:numFmt w:val="lowerLetter"/>
      <w:lvlText w:val="%2."/>
      <w:lvlJc w:val="left"/>
      <w:pPr>
        <w:ind w:left="1296" w:hanging="360"/>
      </w:pPr>
    </w:lvl>
    <w:lvl w:ilvl="2" w:tplc="3809001B" w:tentative="1">
      <w:start w:val="1"/>
      <w:numFmt w:val="lowerRoman"/>
      <w:lvlText w:val="%3."/>
      <w:lvlJc w:val="right"/>
      <w:pPr>
        <w:ind w:left="2016" w:hanging="180"/>
      </w:pPr>
    </w:lvl>
    <w:lvl w:ilvl="3" w:tplc="3809000F" w:tentative="1">
      <w:start w:val="1"/>
      <w:numFmt w:val="decimal"/>
      <w:lvlText w:val="%4."/>
      <w:lvlJc w:val="left"/>
      <w:pPr>
        <w:ind w:left="2736" w:hanging="360"/>
      </w:pPr>
    </w:lvl>
    <w:lvl w:ilvl="4" w:tplc="38090019" w:tentative="1">
      <w:start w:val="1"/>
      <w:numFmt w:val="lowerLetter"/>
      <w:lvlText w:val="%5."/>
      <w:lvlJc w:val="left"/>
      <w:pPr>
        <w:ind w:left="3456" w:hanging="360"/>
      </w:pPr>
    </w:lvl>
    <w:lvl w:ilvl="5" w:tplc="3809001B" w:tentative="1">
      <w:start w:val="1"/>
      <w:numFmt w:val="lowerRoman"/>
      <w:lvlText w:val="%6."/>
      <w:lvlJc w:val="right"/>
      <w:pPr>
        <w:ind w:left="4176" w:hanging="180"/>
      </w:pPr>
    </w:lvl>
    <w:lvl w:ilvl="6" w:tplc="3809000F" w:tentative="1">
      <w:start w:val="1"/>
      <w:numFmt w:val="decimal"/>
      <w:lvlText w:val="%7."/>
      <w:lvlJc w:val="left"/>
      <w:pPr>
        <w:ind w:left="4896" w:hanging="360"/>
      </w:pPr>
    </w:lvl>
    <w:lvl w:ilvl="7" w:tplc="38090019" w:tentative="1">
      <w:start w:val="1"/>
      <w:numFmt w:val="lowerLetter"/>
      <w:lvlText w:val="%8."/>
      <w:lvlJc w:val="left"/>
      <w:pPr>
        <w:ind w:left="5616" w:hanging="360"/>
      </w:pPr>
    </w:lvl>
    <w:lvl w:ilvl="8" w:tplc="3809001B" w:tentative="1">
      <w:start w:val="1"/>
      <w:numFmt w:val="lowerRoman"/>
      <w:lvlText w:val="%9."/>
      <w:lvlJc w:val="right"/>
      <w:pPr>
        <w:ind w:left="6336"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5873F67"/>
    <w:multiLevelType w:val="hybridMultilevel"/>
    <w:tmpl w:val="5E3EF12E"/>
    <w:lvl w:ilvl="0" w:tplc="FBB02EF8">
      <w:start w:val="31"/>
      <w:numFmt w:val="bullet"/>
      <w:lvlText w:val=""/>
      <w:lvlJc w:val="left"/>
      <w:pPr>
        <w:ind w:left="720" w:hanging="360"/>
      </w:pPr>
      <w:rPr>
        <w:rFonts w:ascii="Wingdings" w:eastAsia="SimSun" w:hAnsi="Wingding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433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2629"/>
        </w:tabs>
        <w:ind w:left="2557"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69B34E1"/>
    <w:multiLevelType w:val="hybridMultilevel"/>
    <w:tmpl w:val="B3901CF0"/>
    <w:lvl w:ilvl="0" w:tplc="EBC2283A">
      <w:start w:val="31"/>
      <w:numFmt w:val="bullet"/>
      <w:lvlText w:val=""/>
      <w:lvlJc w:val="left"/>
      <w:pPr>
        <w:ind w:left="720" w:hanging="360"/>
      </w:pPr>
      <w:rPr>
        <w:rFonts w:ascii="Wingdings" w:eastAsia="SimSun" w:hAnsi="Wingding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583C39B4"/>
    <w:multiLevelType w:val="hybridMultilevel"/>
    <w:tmpl w:val="F59ADA4C"/>
    <w:lvl w:ilvl="0" w:tplc="0E9863EE">
      <w:start w:val="25"/>
      <w:numFmt w:val="bullet"/>
      <w:lvlText w:val="-"/>
      <w:lvlJc w:val="left"/>
      <w:pPr>
        <w:ind w:left="576" w:hanging="360"/>
      </w:pPr>
      <w:rPr>
        <w:rFonts w:ascii="Times New Roman" w:eastAsia="SimSun" w:hAnsi="Times New Roman" w:cs="Times New Roman" w:hint="default"/>
      </w:rPr>
    </w:lvl>
    <w:lvl w:ilvl="1" w:tplc="38090003" w:tentative="1">
      <w:start w:val="1"/>
      <w:numFmt w:val="bullet"/>
      <w:lvlText w:val="o"/>
      <w:lvlJc w:val="left"/>
      <w:pPr>
        <w:ind w:left="1296" w:hanging="360"/>
      </w:pPr>
      <w:rPr>
        <w:rFonts w:ascii="Courier New" w:hAnsi="Courier New" w:cs="Courier New" w:hint="default"/>
      </w:rPr>
    </w:lvl>
    <w:lvl w:ilvl="2" w:tplc="38090005" w:tentative="1">
      <w:start w:val="1"/>
      <w:numFmt w:val="bullet"/>
      <w:lvlText w:val=""/>
      <w:lvlJc w:val="left"/>
      <w:pPr>
        <w:ind w:left="2016" w:hanging="360"/>
      </w:pPr>
      <w:rPr>
        <w:rFonts w:ascii="Wingdings" w:hAnsi="Wingdings" w:hint="default"/>
      </w:rPr>
    </w:lvl>
    <w:lvl w:ilvl="3" w:tplc="38090001" w:tentative="1">
      <w:start w:val="1"/>
      <w:numFmt w:val="bullet"/>
      <w:lvlText w:val=""/>
      <w:lvlJc w:val="left"/>
      <w:pPr>
        <w:ind w:left="2736" w:hanging="360"/>
      </w:pPr>
      <w:rPr>
        <w:rFonts w:ascii="Symbol" w:hAnsi="Symbol" w:hint="default"/>
      </w:rPr>
    </w:lvl>
    <w:lvl w:ilvl="4" w:tplc="38090003" w:tentative="1">
      <w:start w:val="1"/>
      <w:numFmt w:val="bullet"/>
      <w:lvlText w:val="o"/>
      <w:lvlJc w:val="left"/>
      <w:pPr>
        <w:ind w:left="3456" w:hanging="360"/>
      </w:pPr>
      <w:rPr>
        <w:rFonts w:ascii="Courier New" w:hAnsi="Courier New" w:cs="Courier New" w:hint="default"/>
      </w:rPr>
    </w:lvl>
    <w:lvl w:ilvl="5" w:tplc="38090005" w:tentative="1">
      <w:start w:val="1"/>
      <w:numFmt w:val="bullet"/>
      <w:lvlText w:val=""/>
      <w:lvlJc w:val="left"/>
      <w:pPr>
        <w:ind w:left="4176" w:hanging="360"/>
      </w:pPr>
      <w:rPr>
        <w:rFonts w:ascii="Wingdings" w:hAnsi="Wingdings" w:hint="default"/>
      </w:rPr>
    </w:lvl>
    <w:lvl w:ilvl="6" w:tplc="38090001" w:tentative="1">
      <w:start w:val="1"/>
      <w:numFmt w:val="bullet"/>
      <w:lvlText w:val=""/>
      <w:lvlJc w:val="left"/>
      <w:pPr>
        <w:ind w:left="4896" w:hanging="360"/>
      </w:pPr>
      <w:rPr>
        <w:rFonts w:ascii="Symbol" w:hAnsi="Symbol" w:hint="default"/>
      </w:rPr>
    </w:lvl>
    <w:lvl w:ilvl="7" w:tplc="38090003" w:tentative="1">
      <w:start w:val="1"/>
      <w:numFmt w:val="bullet"/>
      <w:lvlText w:val="o"/>
      <w:lvlJc w:val="left"/>
      <w:pPr>
        <w:ind w:left="5616" w:hanging="360"/>
      </w:pPr>
      <w:rPr>
        <w:rFonts w:ascii="Courier New" w:hAnsi="Courier New" w:cs="Courier New" w:hint="default"/>
      </w:rPr>
    </w:lvl>
    <w:lvl w:ilvl="8" w:tplc="38090005" w:tentative="1">
      <w:start w:val="1"/>
      <w:numFmt w:val="bullet"/>
      <w:lvlText w:val=""/>
      <w:lvlJc w:val="left"/>
      <w:pPr>
        <w:ind w:left="6336" w:hanging="360"/>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6FBF38C6"/>
    <w:multiLevelType w:val="hybridMultilevel"/>
    <w:tmpl w:val="40C424D0"/>
    <w:lvl w:ilvl="0" w:tplc="2DEAEEEA">
      <w:start w:val="1"/>
      <w:numFmt w:val="decimal"/>
      <w:lvlText w:val="%1."/>
      <w:lvlJc w:val="left"/>
      <w:pPr>
        <w:ind w:left="576" w:hanging="360"/>
      </w:pPr>
      <w:rPr>
        <w:rFonts w:hint="default"/>
      </w:rPr>
    </w:lvl>
    <w:lvl w:ilvl="1" w:tplc="38090019" w:tentative="1">
      <w:start w:val="1"/>
      <w:numFmt w:val="lowerLetter"/>
      <w:lvlText w:val="%2."/>
      <w:lvlJc w:val="left"/>
      <w:pPr>
        <w:ind w:left="1296" w:hanging="360"/>
      </w:pPr>
    </w:lvl>
    <w:lvl w:ilvl="2" w:tplc="3809001B" w:tentative="1">
      <w:start w:val="1"/>
      <w:numFmt w:val="lowerRoman"/>
      <w:lvlText w:val="%3."/>
      <w:lvlJc w:val="right"/>
      <w:pPr>
        <w:ind w:left="2016" w:hanging="180"/>
      </w:pPr>
    </w:lvl>
    <w:lvl w:ilvl="3" w:tplc="3809000F" w:tentative="1">
      <w:start w:val="1"/>
      <w:numFmt w:val="decimal"/>
      <w:lvlText w:val="%4."/>
      <w:lvlJc w:val="left"/>
      <w:pPr>
        <w:ind w:left="2736" w:hanging="360"/>
      </w:pPr>
    </w:lvl>
    <w:lvl w:ilvl="4" w:tplc="38090019" w:tentative="1">
      <w:start w:val="1"/>
      <w:numFmt w:val="lowerLetter"/>
      <w:lvlText w:val="%5."/>
      <w:lvlJc w:val="left"/>
      <w:pPr>
        <w:ind w:left="3456" w:hanging="360"/>
      </w:pPr>
    </w:lvl>
    <w:lvl w:ilvl="5" w:tplc="3809001B" w:tentative="1">
      <w:start w:val="1"/>
      <w:numFmt w:val="lowerRoman"/>
      <w:lvlText w:val="%6."/>
      <w:lvlJc w:val="right"/>
      <w:pPr>
        <w:ind w:left="4176" w:hanging="180"/>
      </w:pPr>
    </w:lvl>
    <w:lvl w:ilvl="6" w:tplc="3809000F" w:tentative="1">
      <w:start w:val="1"/>
      <w:numFmt w:val="decimal"/>
      <w:lvlText w:val="%7."/>
      <w:lvlJc w:val="left"/>
      <w:pPr>
        <w:ind w:left="4896" w:hanging="360"/>
      </w:pPr>
    </w:lvl>
    <w:lvl w:ilvl="7" w:tplc="38090019" w:tentative="1">
      <w:start w:val="1"/>
      <w:numFmt w:val="lowerLetter"/>
      <w:lvlText w:val="%8."/>
      <w:lvlJc w:val="left"/>
      <w:pPr>
        <w:ind w:left="5616" w:hanging="360"/>
      </w:pPr>
    </w:lvl>
    <w:lvl w:ilvl="8" w:tplc="3809001B" w:tentative="1">
      <w:start w:val="1"/>
      <w:numFmt w:val="lowerRoman"/>
      <w:lvlText w:val="%9."/>
      <w:lvlJc w:val="right"/>
      <w:pPr>
        <w:ind w:left="6336" w:hanging="180"/>
      </w:pPr>
    </w:lvl>
  </w:abstractNum>
  <w:abstractNum w:abstractNumId="26" w15:restartNumberingAfterBreak="0">
    <w:nsid w:val="73AF4F8B"/>
    <w:multiLevelType w:val="hybridMultilevel"/>
    <w:tmpl w:val="87CAEA2C"/>
    <w:lvl w:ilvl="0" w:tplc="2B5AA228">
      <w:start w:val="1"/>
      <w:numFmt w:val="lowerLetter"/>
      <w:lvlText w:val="%1."/>
      <w:lvlJc w:val="left"/>
      <w:pPr>
        <w:ind w:left="576" w:hanging="360"/>
      </w:pPr>
      <w:rPr>
        <w:rFonts w:hint="default"/>
      </w:rPr>
    </w:lvl>
    <w:lvl w:ilvl="1" w:tplc="38090019" w:tentative="1">
      <w:start w:val="1"/>
      <w:numFmt w:val="lowerLetter"/>
      <w:lvlText w:val="%2."/>
      <w:lvlJc w:val="left"/>
      <w:pPr>
        <w:ind w:left="1296" w:hanging="360"/>
      </w:pPr>
    </w:lvl>
    <w:lvl w:ilvl="2" w:tplc="3809001B" w:tentative="1">
      <w:start w:val="1"/>
      <w:numFmt w:val="lowerRoman"/>
      <w:lvlText w:val="%3."/>
      <w:lvlJc w:val="right"/>
      <w:pPr>
        <w:ind w:left="2016" w:hanging="180"/>
      </w:pPr>
    </w:lvl>
    <w:lvl w:ilvl="3" w:tplc="3809000F" w:tentative="1">
      <w:start w:val="1"/>
      <w:numFmt w:val="decimal"/>
      <w:lvlText w:val="%4."/>
      <w:lvlJc w:val="left"/>
      <w:pPr>
        <w:ind w:left="2736" w:hanging="360"/>
      </w:pPr>
    </w:lvl>
    <w:lvl w:ilvl="4" w:tplc="38090019" w:tentative="1">
      <w:start w:val="1"/>
      <w:numFmt w:val="lowerLetter"/>
      <w:lvlText w:val="%5."/>
      <w:lvlJc w:val="left"/>
      <w:pPr>
        <w:ind w:left="3456" w:hanging="360"/>
      </w:pPr>
    </w:lvl>
    <w:lvl w:ilvl="5" w:tplc="3809001B" w:tentative="1">
      <w:start w:val="1"/>
      <w:numFmt w:val="lowerRoman"/>
      <w:lvlText w:val="%6."/>
      <w:lvlJc w:val="right"/>
      <w:pPr>
        <w:ind w:left="4176" w:hanging="180"/>
      </w:pPr>
    </w:lvl>
    <w:lvl w:ilvl="6" w:tplc="3809000F" w:tentative="1">
      <w:start w:val="1"/>
      <w:numFmt w:val="decimal"/>
      <w:lvlText w:val="%7."/>
      <w:lvlJc w:val="left"/>
      <w:pPr>
        <w:ind w:left="4896" w:hanging="360"/>
      </w:pPr>
    </w:lvl>
    <w:lvl w:ilvl="7" w:tplc="38090019" w:tentative="1">
      <w:start w:val="1"/>
      <w:numFmt w:val="lowerLetter"/>
      <w:lvlText w:val="%8."/>
      <w:lvlJc w:val="left"/>
      <w:pPr>
        <w:ind w:left="5616" w:hanging="360"/>
      </w:pPr>
    </w:lvl>
    <w:lvl w:ilvl="8" w:tplc="3809001B" w:tentative="1">
      <w:start w:val="1"/>
      <w:numFmt w:val="lowerRoman"/>
      <w:lvlText w:val="%9."/>
      <w:lvlJc w:val="right"/>
      <w:pPr>
        <w:ind w:left="6336" w:hanging="180"/>
      </w:pPr>
    </w:lvl>
  </w:abstractNum>
  <w:num w:numId="1" w16cid:durableId="2117947256">
    <w:abstractNumId w:val="16"/>
  </w:num>
  <w:num w:numId="2" w16cid:durableId="684786769">
    <w:abstractNumId w:val="23"/>
  </w:num>
  <w:num w:numId="3" w16cid:durableId="1592397241">
    <w:abstractNumId w:val="14"/>
  </w:num>
  <w:num w:numId="4" w16cid:durableId="2079553920">
    <w:abstractNumId w:val="18"/>
  </w:num>
  <w:num w:numId="5" w16cid:durableId="1143428194">
    <w:abstractNumId w:val="18"/>
  </w:num>
  <w:num w:numId="6" w16cid:durableId="237132525">
    <w:abstractNumId w:val="18"/>
  </w:num>
  <w:num w:numId="7" w16cid:durableId="210265356">
    <w:abstractNumId w:val="18"/>
  </w:num>
  <w:num w:numId="8" w16cid:durableId="1291474665">
    <w:abstractNumId w:val="20"/>
  </w:num>
  <w:num w:numId="9" w16cid:durableId="1757441007">
    <w:abstractNumId w:val="24"/>
  </w:num>
  <w:num w:numId="10" w16cid:durableId="75633863">
    <w:abstractNumId w:val="17"/>
  </w:num>
  <w:num w:numId="11" w16cid:durableId="607857495">
    <w:abstractNumId w:val="13"/>
  </w:num>
  <w:num w:numId="12" w16cid:durableId="724259465">
    <w:abstractNumId w:val="12"/>
  </w:num>
  <w:num w:numId="13" w16cid:durableId="324170073">
    <w:abstractNumId w:val="0"/>
  </w:num>
  <w:num w:numId="14" w16cid:durableId="633145395">
    <w:abstractNumId w:val="10"/>
  </w:num>
  <w:num w:numId="15" w16cid:durableId="1086616239">
    <w:abstractNumId w:val="8"/>
  </w:num>
  <w:num w:numId="16" w16cid:durableId="1229993740">
    <w:abstractNumId w:val="7"/>
  </w:num>
  <w:num w:numId="17" w16cid:durableId="914323350">
    <w:abstractNumId w:val="6"/>
  </w:num>
  <w:num w:numId="18" w16cid:durableId="1934507040">
    <w:abstractNumId w:val="5"/>
  </w:num>
  <w:num w:numId="19" w16cid:durableId="1172263117">
    <w:abstractNumId w:val="9"/>
  </w:num>
  <w:num w:numId="20" w16cid:durableId="2127119612">
    <w:abstractNumId w:val="4"/>
  </w:num>
  <w:num w:numId="21" w16cid:durableId="596596178">
    <w:abstractNumId w:val="3"/>
  </w:num>
  <w:num w:numId="22" w16cid:durableId="1066879127">
    <w:abstractNumId w:val="2"/>
  </w:num>
  <w:num w:numId="23" w16cid:durableId="776407056">
    <w:abstractNumId w:val="1"/>
  </w:num>
  <w:num w:numId="24" w16cid:durableId="342166499">
    <w:abstractNumId w:val="19"/>
  </w:num>
  <w:num w:numId="25" w16cid:durableId="91050431">
    <w:abstractNumId w:val="11"/>
  </w:num>
  <w:num w:numId="26" w16cid:durableId="1383556425">
    <w:abstractNumId w:val="21"/>
  </w:num>
  <w:num w:numId="27" w16cid:durableId="151682980">
    <w:abstractNumId w:val="15"/>
  </w:num>
  <w:num w:numId="28" w16cid:durableId="1424717254">
    <w:abstractNumId w:val="22"/>
  </w:num>
  <w:num w:numId="29" w16cid:durableId="1535340868">
    <w:abstractNumId w:val="25"/>
  </w:num>
  <w:num w:numId="30" w16cid:durableId="1249659765">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HAMMAD RIZKI NUR MAJIID">
    <w15:presenceInfo w15:providerId="AD" w15:userId="S::muhammad.majiid@binus.ac.id::a7e38914-60eb-485c-81a8-88f3adbf8c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93E"/>
    <w:rsid w:val="00020B6C"/>
    <w:rsid w:val="0004781E"/>
    <w:rsid w:val="00061504"/>
    <w:rsid w:val="0008758A"/>
    <w:rsid w:val="000A3B28"/>
    <w:rsid w:val="000C1E68"/>
    <w:rsid w:val="000C1FC8"/>
    <w:rsid w:val="000D1988"/>
    <w:rsid w:val="00120CAA"/>
    <w:rsid w:val="001524E5"/>
    <w:rsid w:val="00184040"/>
    <w:rsid w:val="001A2EFD"/>
    <w:rsid w:val="001A3B3D"/>
    <w:rsid w:val="001B67DC"/>
    <w:rsid w:val="001B7759"/>
    <w:rsid w:val="00202125"/>
    <w:rsid w:val="002254A9"/>
    <w:rsid w:val="002330A2"/>
    <w:rsid w:val="00233D97"/>
    <w:rsid w:val="002347A2"/>
    <w:rsid w:val="00253923"/>
    <w:rsid w:val="00266BC6"/>
    <w:rsid w:val="002850E3"/>
    <w:rsid w:val="002A03B2"/>
    <w:rsid w:val="002E45D7"/>
    <w:rsid w:val="002F05CD"/>
    <w:rsid w:val="0030123E"/>
    <w:rsid w:val="00310391"/>
    <w:rsid w:val="003452CB"/>
    <w:rsid w:val="003454D4"/>
    <w:rsid w:val="0034781C"/>
    <w:rsid w:val="00350FB3"/>
    <w:rsid w:val="00354FCF"/>
    <w:rsid w:val="00356FE7"/>
    <w:rsid w:val="00370764"/>
    <w:rsid w:val="00370A22"/>
    <w:rsid w:val="0037694A"/>
    <w:rsid w:val="003A19E2"/>
    <w:rsid w:val="003B0BEC"/>
    <w:rsid w:val="003B2B40"/>
    <w:rsid w:val="003B4E04"/>
    <w:rsid w:val="003D2B4C"/>
    <w:rsid w:val="003E700D"/>
    <w:rsid w:val="003F5A08"/>
    <w:rsid w:val="00420691"/>
    <w:rsid w:val="00420716"/>
    <w:rsid w:val="004325FB"/>
    <w:rsid w:val="00434006"/>
    <w:rsid w:val="004432BA"/>
    <w:rsid w:val="0044407E"/>
    <w:rsid w:val="00447BB9"/>
    <w:rsid w:val="004548BA"/>
    <w:rsid w:val="0046031D"/>
    <w:rsid w:val="0046184B"/>
    <w:rsid w:val="00473AC9"/>
    <w:rsid w:val="004747ED"/>
    <w:rsid w:val="004D72B5"/>
    <w:rsid w:val="00516AF6"/>
    <w:rsid w:val="00520AF3"/>
    <w:rsid w:val="005358F2"/>
    <w:rsid w:val="00542FF7"/>
    <w:rsid w:val="00551B7F"/>
    <w:rsid w:val="0056610F"/>
    <w:rsid w:val="00575BCA"/>
    <w:rsid w:val="0058409C"/>
    <w:rsid w:val="00586EB5"/>
    <w:rsid w:val="005B0344"/>
    <w:rsid w:val="005B520E"/>
    <w:rsid w:val="005E2800"/>
    <w:rsid w:val="005F479A"/>
    <w:rsid w:val="00605825"/>
    <w:rsid w:val="00620D72"/>
    <w:rsid w:val="00623CEF"/>
    <w:rsid w:val="00636FC7"/>
    <w:rsid w:val="0064470F"/>
    <w:rsid w:val="00645D22"/>
    <w:rsid w:val="0064630C"/>
    <w:rsid w:val="00651A08"/>
    <w:rsid w:val="00651AEE"/>
    <w:rsid w:val="00654204"/>
    <w:rsid w:val="00670434"/>
    <w:rsid w:val="006B6B66"/>
    <w:rsid w:val="006C08A2"/>
    <w:rsid w:val="006C7AE0"/>
    <w:rsid w:val="006F6D3D"/>
    <w:rsid w:val="00700F78"/>
    <w:rsid w:val="00715BEA"/>
    <w:rsid w:val="007175C5"/>
    <w:rsid w:val="00723B2C"/>
    <w:rsid w:val="0072505D"/>
    <w:rsid w:val="00740EEA"/>
    <w:rsid w:val="00741859"/>
    <w:rsid w:val="00742E66"/>
    <w:rsid w:val="00763D98"/>
    <w:rsid w:val="007678B6"/>
    <w:rsid w:val="00785000"/>
    <w:rsid w:val="00794804"/>
    <w:rsid w:val="007B33F1"/>
    <w:rsid w:val="007B6DDA"/>
    <w:rsid w:val="007C0308"/>
    <w:rsid w:val="007C2FF2"/>
    <w:rsid w:val="007D6232"/>
    <w:rsid w:val="007F1F99"/>
    <w:rsid w:val="007F768F"/>
    <w:rsid w:val="0080791D"/>
    <w:rsid w:val="00816591"/>
    <w:rsid w:val="00836367"/>
    <w:rsid w:val="00845621"/>
    <w:rsid w:val="00864D86"/>
    <w:rsid w:val="00873603"/>
    <w:rsid w:val="00885B88"/>
    <w:rsid w:val="00885EC2"/>
    <w:rsid w:val="00892F07"/>
    <w:rsid w:val="008A2C7D"/>
    <w:rsid w:val="008B118D"/>
    <w:rsid w:val="008B6524"/>
    <w:rsid w:val="008C0F14"/>
    <w:rsid w:val="008C4B23"/>
    <w:rsid w:val="008E01B6"/>
    <w:rsid w:val="008F6E2C"/>
    <w:rsid w:val="009303D9"/>
    <w:rsid w:val="00933C64"/>
    <w:rsid w:val="00956C49"/>
    <w:rsid w:val="00963A50"/>
    <w:rsid w:val="00972203"/>
    <w:rsid w:val="0099507A"/>
    <w:rsid w:val="009F0E88"/>
    <w:rsid w:val="009F1D79"/>
    <w:rsid w:val="00A059B3"/>
    <w:rsid w:val="00A34901"/>
    <w:rsid w:val="00A50412"/>
    <w:rsid w:val="00A661AC"/>
    <w:rsid w:val="00A70C82"/>
    <w:rsid w:val="00AA3748"/>
    <w:rsid w:val="00AE2267"/>
    <w:rsid w:val="00AE3409"/>
    <w:rsid w:val="00AF3EFC"/>
    <w:rsid w:val="00B06F12"/>
    <w:rsid w:val="00B11A60"/>
    <w:rsid w:val="00B202BB"/>
    <w:rsid w:val="00B22613"/>
    <w:rsid w:val="00B44A76"/>
    <w:rsid w:val="00B5634D"/>
    <w:rsid w:val="00B60FDC"/>
    <w:rsid w:val="00B768D1"/>
    <w:rsid w:val="00BA1025"/>
    <w:rsid w:val="00BA6664"/>
    <w:rsid w:val="00BC3420"/>
    <w:rsid w:val="00BD2EE4"/>
    <w:rsid w:val="00BD670B"/>
    <w:rsid w:val="00BE7D3C"/>
    <w:rsid w:val="00BF5FF6"/>
    <w:rsid w:val="00BF77A4"/>
    <w:rsid w:val="00C0207F"/>
    <w:rsid w:val="00C16117"/>
    <w:rsid w:val="00C3075A"/>
    <w:rsid w:val="00C37DAD"/>
    <w:rsid w:val="00C417FB"/>
    <w:rsid w:val="00C45369"/>
    <w:rsid w:val="00C45E3B"/>
    <w:rsid w:val="00C53456"/>
    <w:rsid w:val="00C919A4"/>
    <w:rsid w:val="00CA4392"/>
    <w:rsid w:val="00CC0874"/>
    <w:rsid w:val="00CC393F"/>
    <w:rsid w:val="00CD1A36"/>
    <w:rsid w:val="00D072C3"/>
    <w:rsid w:val="00D2176E"/>
    <w:rsid w:val="00D238E7"/>
    <w:rsid w:val="00D24383"/>
    <w:rsid w:val="00D3459F"/>
    <w:rsid w:val="00D45FCF"/>
    <w:rsid w:val="00D632BE"/>
    <w:rsid w:val="00D666C7"/>
    <w:rsid w:val="00D72D06"/>
    <w:rsid w:val="00D7522C"/>
    <w:rsid w:val="00D7536F"/>
    <w:rsid w:val="00D76668"/>
    <w:rsid w:val="00DA2270"/>
    <w:rsid w:val="00DE4007"/>
    <w:rsid w:val="00E07383"/>
    <w:rsid w:val="00E165BC"/>
    <w:rsid w:val="00E3174F"/>
    <w:rsid w:val="00E61E12"/>
    <w:rsid w:val="00E64FC0"/>
    <w:rsid w:val="00E7596C"/>
    <w:rsid w:val="00E878F2"/>
    <w:rsid w:val="00ED0149"/>
    <w:rsid w:val="00EE01A8"/>
    <w:rsid w:val="00EF7DE3"/>
    <w:rsid w:val="00F01A42"/>
    <w:rsid w:val="00F03103"/>
    <w:rsid w:val="00F271DE"/>
    <w:rsid w:val="00F4175C"/>
    <w:rsid w:val="00F4305C"/>
    <w:rsid w:val="00F44085"/>
    <w:rsid w:val="00F4796B"/>
    <w:rsid w:val="00F627DA"/>
    <w:rsid w:val="00F633DB"/>
    <w:rsid w:val="00F640A9"/>
    <w:rsid w:val="00F7288F"/>
    <w:rsid w:val="00F773F2"/>
    <w:rsid w:val="00F77903"/>
    <w:rsid w:val="00F847A6"/>
    <w:rsid w:val="00F85BB3"/>
    <w:rsid w:val="00F9441B"/>
    <w:rsid w:val="00FA4C32"/>
    <w:rsid w:val="00FB6FC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D9D3B2"/>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5BB3"/>
    <w:pPr>
      <w:jc w:val="center"/>
    </w:pPr>
  </w:style>
  <w:style w:type="paragraph" w:styleId="Heading1">
    <w:name w:val="heading 1"/>
    <w:basedOn w:val="Normal"/>
    <w:next w:val="Normal"/>
    <w:link w:val="Heading1Char"/>
    <w:qFormat/>
    <w:rsid w:val="006B6B66"/>
    <w:pPr>
      <w:keepNext/>
      <w:keepLines/>
      <w:numPr>
        <w:numId w:val="4"/>
      </w:numPr>
      <w:tabs>
        <w:tab w:val="clear" w:pos="4330"/>
        <w:tab w:val="left" w:pos="216"/>
        <w:tab w:val="num" w:pos="57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2629"/>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3D2B4C"/>
    <w:rPr>
      <w:color w:val="0563C1" w:themeColor="hyperlink"/>
      <w:u w:val="single"/>
    </w:rPr>
  </w:style>
  <w:style w:type="character" w:styleId="UnresolvedMention">
    <w:name w:val="Unresolved Mention"/>
    <w:basedOn w:val="DefaultParagraphFont"/>
    <w:uiPriority w:val="99"/>
    <w:semiHidden/>
    <w:unhideWhenUsed/>
    <w:rsid w:val="003D2B4C"/>
    <w:rPr>
      <w:color w:val="605E5C"/>
      <w:shd w:val="clear" w:color="auto" w:fill="E1DFDD"/>
    </w:rPr>
  </w:style>
  <w:style w:type="paragraph" w:customStyle="1" w:styleId="IEEEParagraph">
    <w:name w:val="IEEE Paragraph"/>
    <w:basedOn w:val="Normal"/>
    <w:link w:val="IEEEParagraphChar"/>
    <w:rsid w:val="003B0BEC"/>
    <w:pPr>
      <w:adjustRightInd w:val="0"/>
      <w:snapToGrid w:val="0"/>
      <w:ind w:firstLine="216"/>
      <w:jc w:val="both"/>
    </w:pPr>
    <w:rPr>
      <w:szCs w:val="24"/>
      <w:lang w:val="en-AU" w:eastAsia="zh-CN"/>
    </w:rPr>
  </w:style>
  <w:style w:type="character" w:customStyle="1" w:styleId="IEEEParagraphChar">
    <w:name w:val="IEEE Paragraph Char"/>
    <w:link w:val="IEEEParagraph"/>
    <w:rsid w:val="003B0BEC"/>
    <w:rPr>
      <w:szCs w:val="24"/>
      <w:lang w:val="en-AU" w:eastAsia="zh-CN"/>
    </w:rPr>
  </w:style>
  <w:style w:type="character" w:customStyle="1" w:styleId="Heading1Char">
    <w:name w:val="Heading 1 Char"/>
    <w:basedOn w:val="DefaultParagraphFont"/>
    <w:link w:val="Heading1"/>
    <w:rsid w:val="006C08A2"/>
    <w:rPr>
      <w:smallCaps/>
      <w:noProof/>
    </w:rPr>
  </w:style>
  <w:style w:type="table" w:styleId="TableGrid">
    <w:name w:val="Table Grid"/>
    <w:basedOn w:val="TableNormal"/>
    <w:rsid w:val="009F0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661A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661A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0123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30123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rsid w:val="0064470F"/>
    <w:rPr>
      <w:i/>
      <w:iCs/>
      <w:noProof/>
    </w:rPr>
  </w:style>
  <w:style w:type="character" w:styleId="CommentReference">
    <w:name w:val="annotation reference"/>
    <w:basedOn w:val="DefaultParagraphFont"/>
    <w:rsid w:val="00F01A42"/>
    <w:rPr>
      <w:sz w:val="16"/>
      <w:szCs w:val="16"/>
    </w:rPr>
  </w:style>
  <w:style w:type="paragraph" w:styleId="CommentText">
    <w:name w:val="annotation text"/>
    <w:basedOn w:val="Normal"/>
    <w:link w:val="CommentTextChar"/>
    <w:rsid w:val="00F01A42"/>
  </w:style>
  <w:style w:type="character" w:customStyle="1" w:styleId="CommentTextChar">
    <w:name w:val="Comment Text Char"/>
    <w:basedOn w:val="DefaultParagraphFont"/>
    <w:link w:val="CommentText"/>
    <w:rsid w:val="00F01A42"/>
  </w:style>
  <w:style w:type="paragraph" w:styleId="CommentSubject">
    <w:name w:val="annotation subject"/>
    <w:basedOn w:val="CommentText"/>
    <w:next w:val="CommentText"/>
    <w:link w:val="CommentSubjectChar"/>
    <w:semiHidden/>
    <w:unhideWhenUsed/>
    <w:rsid w:val="00F01A42"/>
    <w:rPr>
      <w:b/>
      <w:bCs/>
    </w:rPr>
  </w:style>
  <w:style w:type="character" w:customStyle="1" w:styleId="CommentSubjectChar">
    <w:name w:val="Comment Subject Char"/>
    <w:basedOn w:val="CommentTextChar"/>
    <w:link w:val="CommentSubject"/>
    <w:semiHidden/>
    <w:rsid w:val="00F01A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celina.josephine@binus.ac.id"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kevin093@binus.ac.id" TargetMode="External"/><Relationship Id="rId23" Type="http://schemas.openxmlformats.org/officeDocument/2006/relationships/hyperlink" Target="https://doi.org/10.1109/ACSAT.2012.9" TargetMode="External"/><Relationship Id="rId10" Type="http://schemas.microsoft.com/office/2016/09/relationships/commentsIds" Target="commentsIds.xml"/><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christian.pranata001@binus.ac.id" TargetMode="External"/><Relationship Id="rId22" Type="http://schemas.openxmlformats.org/officeDocument/2006/relationships/hyperlink" Target="https://doi.org/10.1145/3173574.31740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3797</Words>
  <Characters>21646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celina</cp:lastModifiedBy>
  <cp:revision>2</cp:revision>
  <cp:lastPrinted>2023-05-02T18:13:00Z</cp:lastPrinted>
  <dcterms:created xsi:type="dcterms:W3CDTF">2023-07-12T13:10:00Z</dcterms:created>
  <dcterms:modified xsi:type="dcterms:W3CDTF">2023-07-12T13:10:00Z</dcterms:modified>
</cp:coreProperties>
</file>