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2BEEF" w14:textId="77777777" w:rsidR="006C374A" w:rsidRPr="006C374A" w:rsidRDefault="006C374A" w:rsidP="006C374A">
      <w:pPr>
        <w:shd w:val="clear" w:color="auto" w:fill="FFFFFF"/>
        <w:spacing w:after="150" w:line="60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s-ES" w:eastAsia="es-ES_tradnl"/>
        </w:rPr>
      </w:pPr>
      <w:r w:rsidRPr="006C374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u w:val="single"/>
          <w:lang w:val="es-ES" w:eastAsia="es-ES_tradnl"/>
        </w:rPr>
        <w:t>Actividades UF1_2:</w:t>
      </w:r>
    </w:p>
    <w:p w14:paraId="2D038B5A" w14:textId="77777777" w:rsidR="006C374A" w:rsidRPr="006C374A" w:rsidRDefault="006C374A" w:rsidP="006C374A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lang w:val="es-ES" w:eastAsia="es-ES_tradnl"/>
        </w:rPr>
      </w:pPr>
      <w:r w:rsidRPr="006C374A">
        <w:rPr>
          <w:rFonts w:ascii="Times New Roman" w:eastAsia="Times New Roman" w:hAnsi="Times New Roman" w:cs="Times New Roman"/>
          <w:b/>
          <w:bCs/>
          <w:color w:val="333333"/>
          <w:shd w:val="clear" w:color="auto" w:fill="FFCF35"/>
          <w:lang w:val="es-ES" w:eastAsia="es-ES_tradnl"/>
        </w:rPr>
        <w:t xml:space="preserve"> 1a </w:t>
      </w:r>
      <w:proofErr w:type="spellStart"/>
      <w:r w:rsidRPr="006C374A">
        <w:rPr>
          <w:rFonts w:ascii="Times New Roman" w:eastAsia="Times New Roman" w:hAnsi="Times New Roman" w:cs="Times New Roman"/>
          <w:b/>
          <w:bCs/>
          <w:color w:val="333333"/>
          <w:shd w:val="clear" w:color="auto" w:fill="FFCF35"/>
          <w:lang w:val="es-ES" w:eastAsia="es-ES_tradnl"/>
        </w:rPr>
        <w:t>Part</w:t>
      </w:r>
      <w:proofErr w:type="spellEnd"/>
      <w:r w:rsidRPr="006C374A">
        <w:rPr>
          <w:rFonts w:ascii="Times New Roman" w:eastAsia="Times New Roman" w:hAnsi="Times New Roman" w:cs="Times New Roman"/>
          <w:b/>
          <w:bCs/>
          <w:color w:val="333333"/>
          <w:shd w:val="clear" w:color="auto" w:fill="FFCF35"/>
          <w:lang w:val="es-ES" w:eastAsia="es-ES_tradnl"/>
        </w:rPr>
        <w:t>:</w:t>
      </w:r>
    </w:p>
    <w:p w14:paraId="7C05BBD5" w14:textId="77777777" w:rsidR="006C374A" w:rsidRPr="006C374A" w:rsidRDefault="006C374A" w:rsidP="006C374A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val="es-ES" w:eastAsia="es-ES_tradnl"/>
        </w:rPr>
      </w:pPr>
      <w:r w:rsidRPr="006C374A">
        <w:rPr>
          <w:rFonts w:ascii="Arial" w:eastAsia="Times New Roman" w:hAnsi="Arial" w:cs="Arial"/>
          <w:color w:val="333333"/>
          <w:sz w:val="22"/>
          <w:szCs w:val="22"/>
          <w:lang w:val="es-ES" w:eastAsia="es-ES_tradnl"/>
        </w:rPr>
        <w:t>1.     Elabora los apuntes de esta Unidad y guárdalos en GitHub en un repositorio llamado 'Apuntes_UF1_2'.</w:t>
      </w:r>
    </w:p>
    <w:p w14:paraId="0303D24E" w14:textId="77777777" w:rsidR="006C374A" w:rsidRPr="006C374A" w:rsidRDefault="006C374A" w:rsidP="006C374A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val="es-ES" w:eastAsia="es-ES_tradnl"/>
        </w:rPr>
      </w:pPr>
      <w:r w:rsidRPr="006C374A">
        <w:rPr>
          <w:rFonts w:ascii="Arial" w:eastAsia="Times New Roman" w:hAnsi="Arial" w:cs="Arial"/>
          <w:color w:val="333333"/>
          <w:sz w:val="22"/>
          <w:szCs w:val="22"/>
          <w:lang w:val="es-ES" w:eastAsia="es-ES_tradnl"/>
        </w:rPr>
        <w:t>2.     ¿Para qué sirve un compilador? ¿Qué tipo de archivo obtenemos tras compilar?</w:t>
      </w:r>
    </w:p>
    <w:p w14:paraId="44A7B634" w14:textId="77777777" w:rsidR="006C374A" w:rsidRPr="006C374A" w:rsidRDefault="006C374A" w:rsidP="006C374A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val="es-ES" w:eastAsia="es-ES_tradnl"/>
        </w:rPr>
      </w:pPr>
      <w:r w:rsidRPr="006C374A">
        <w:rPr>
          <w:rFonts w:ascii="Arial" w:eastAsia="Times New Roman" w:hAnsi="Arial" w:cs="Arial"/>
          <w:color w:val="333333"/>
          <w:sz w:val="22"/>
          <w:szCs w:val="22"/>
          <w:lang w:val="es-ES" w:eastAsia="es-ES_tradnl"/>
        </w:rPr>
        <w:t>3.     ¿Para qué sirve un enlazador? ¿Qué tipo de archivo obtenemos tras enlazar?</w:t>
      </w:r>
    </w:p>
    <w:p w14:paraId="7105C7C0" w14:textId="77777777" w:rsidR="006C374A" w:rsidRPr="006C374A" w:rsidRDefault="006C374A" w:rsidP="006C374A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val="es-ES" w:eastAsia="es-ES_tradnl"/>
        </w:rPr>
      </w:pPr>
      <w:r w:rsidRPr="006C374A">
        <w:rPr>
          <w:rFonts w:ascii="Arial" w:eastAsia="Times New Roman" w:hAnsi="Arial" w:cs="Arial"/>
          <w:color w:val="333333"/>
          <w:sz w:val="22"/>
          <w:szCs w:val="22"/>
          <w:lang w:val="es-ES" w:eastAsia="es-ES_tradnl"/>
        </w:rPr>
        <w:t>4.     ¿Para qué sirve un interprete? ¿Obtenemos algún archivo tras interpretar?</w:t>
      </w:r>
    </w:p>
    <w:p w14:paraId="05CCFFF3" w14:textId="77777777" w:rsidR="006C374A" w:rsidRPr="006C374A" w:rsidRDefault="006C374A" w:rsidP="006C374A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val="es-ES" w:eastAsia="es-ES_tradnl"/>
        </w:rPr>
      </w:pPr>
      <w:r w:rsidRPr="006C374A">
        <w:rPr>
          <w:rFonts w:ascii="Arial" w:eastAsia="Times New Roman" w:hAnsi="Arial" w:cs="Arial"/>
          <w:color w:val="333333"/>
          <w:sz w:val="22"/>
          <w:szCs w:val="22"/>
          <w:lang w:val="es-ES" w:eastAsia="es-ES_tradnl"/>
        </w:rPr>
        <w:t>5.     ¿Qué extensión tienen los archivos de código objeto?</w:t>
      </w:r>
    </w:p>
    <w:p w14:paraId="2483AFAC" w14:textId="77777777" w:rsidR="006C374A" w:rsidRPr="006C374A" w:rsidRDefault="006C374A" w:rsidP="006C374A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val="es-ES" w:eastAsia="es-ES_tradnl"/>
        </w:rPr>
      </w:pPr>
      <w:r w:rsidRPr="006C374A">
        <w:rPr>
          <w:rFonts w:ascii="Arial" w:eastAsia="Times New Roman" w:hAnsi="Arial" w:cs="Arial"/>
          <w:color w:val="333333"/>
          <w:sz w:val="22"/>
          <w:szCs w:val="22"/>
          <w:lang w:val="es-ES" w:eastAsia="es-ES_tradnl"/>
        </w:rPr>
        <w:t>6.     Explica cada uno de los siguientes conceptos e indica la relación entre ellos.</w:t>
      </w:r>
    </w:p>
    <w:p w14:paraId="6AF71B45" w14:textId="77777777" w:rsidR="006C374A" w:rsidRPr="006C374A" w:rsidRDefault="006C374A" w:rsidP="006C374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2190"/>
        <w:rPr>
          <w:rFonts w:ascii="Arial" w:eastAsia="Times New Roman" w:hAnsi="Arial" w:cs="Arial"/>
          <w:color w:val="333333"/>
          <w:sz w:val="22"/>
          <w:szCs w:val="22"/>
          <w:lang w:val="es-ES" w:eastAsia="es-ES_tradnl"/>
        </w:rPr>
      </w:pPr>
      <w:r w:rsidRPr="006C374A">
        <w:rPr>
          <w:rFonts w:ascii="Arial" w:eastAsia="Times New Roman" w:hAnsi="Arial" w:cs="Arial"/>
          <w:color w:val="333333"/>
          <w:sz w:val="22"/>
          <w:szCs w:val="22"/>
          <w:lang w:val="es-ES" w:eastAsia="es-ES_tradnl"/>
        </w:rPr>
        <w:t>código fuente</w:t>
      </w:r>
    </w:p>
    <w:p w14:paraId="24DE1257" w14:textId="77777777" w:rsidR="006C374A" w:rsidRPr="006C374A" w:rsidRDefault="006C374A" w:rsidP="006C374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2190"/>
        <w:rPr>
          <w:rFonts w:ascii="Arial" w:eastAsia="Times New Roman" w:hAnsi="Arial" w:cs="Arial"/>
          <w:color w:val="333333"/>
          <w:sz w:val="22"/>
          <w:szCs w:val="22"/>
          <w:lang w:val="es-ES" w:eastAsia="es-ES_tradnl"/>
        </w:rPr>
      </w:pPr>
      <w:r w:rsidRPr="006C374A">
        <w:rPr>
          <w:rFonts w:ascii="Arial" w:eastAsia="Times New Roman" w:hAnsi="Arial" w:cs="Arial"/>
          <w:color w:val="333333"/>
          <w:sz w:val="22"/>
          <w:szCs w:val="22"/>
          <w:lang w:val="es-ES" w:eastAsia="es-ES_tradnl"/>
        </w:rPr>
        <w:t>código objeto</w:t>
      </w:r>
    </w:p>
    <w:p w14:paraId="76725936" w14:textId="77777777" w:rsidR="006C374A" w:rsidRPr="006C374A" w:rsidRDefault="006C374A" w:rsidP="006C374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2190"/>
        <w:rPr>
          <w:rFonts w:ascii="Arial" w:eastAsia="Times New Roman" w:hAnsi="Arial" w:cs="Arial"/>
          <w:color w:val="333333"/>
          <w:sz w:val="22"/>
          <w:szCs w:val="22"/>
          <w:lang w:val="es-ES" w:eastAsia="es-ES_tradnl"/>
        </w:rPr>
      </w:pPr>
      <w:r w:rsidRPr="006C374A">
        <w:rPr>
          <w:rFonts w:ascii="Arial" w:eastAsia="Times New Roman" w:hAnsi="Arial" w:cs="Arial"/>
          <w:color w:val="333333"/>
          <w:sz w:val="22"/>
          <w:szCs w:val="22"/>
          <w:lang w:val="es-ES" w:eastAsia="es-ES_tradnl"/>
        </w:rPr>
        <w:t>código binario</w:t>
      </w:r>
    </w:p>
    <w:p w14:paraId="1BD56302" w14:textId="77777777" w:rsidR="006C374A" w:rsidRPr="006C374A" w:rsidRDefault="006C374A" w:rsidP="006C374A">
      <w:pPr>
        <w:rPr>
          <w:rFonts w:ascii="Times New Roman" w:eastAsia="Times New Roman" w:hAnsi="Times New Roman" w:cs="Times New Roman"/>
          <w:lang w:val="es-ES" w:eastAsia="es-ES_tradnl"/>
        </w:rPr>
      </w:pPr>
      <w:r w:rsidRPr="006C374A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  <w:lang w:val="es-ES" w:eastAsia="es-ES_tradnl"/>
        </w:rPr>
        <w:t>7.     ¿Qué tipo de código es el </w:t>
      </w:r>
      <w:proofErr w:type="spellStart"/>
      <w:r w:rsidRPr="006C374A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s-ES" w:eastAsia="es-ES_tradnl"/>
        </w:rPr>
        <w:t>bytecode</w:t>
      </w:r>
      <w:proofErr w:type="spellEnd"/>
      <w:r w:rsidRPr="006C374A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  <w:lang w:val="es-ES" w:eastAsia="es-ES_tradnl"/>
        </w:rPr>
        <w:t> generado por el compilador de Java?</w:t>
      </w:r>
    </w:p>
    <w:p w14:paraId="6443F6E7" w14:textId="77777777" w:rsidR="006C374A" w:rsidRPr="006C374A" w:rsidRDefault="006C374A" w:rsidP="006C374A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val="es-ES" w:eastAsia="es-ES_tradnl"/>
        </w:rPr>
      </w:pPr>
    </w:p>
    <w:p w14:paraId="1E63D815" w14:textId="77777777" w:rsidR="006C374A" w:rsidRPr="006C374A" w:rsidRDefault="006C374A" w:rsidP="006C374A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lang w:val="es-ES" w:eastAsia="es-ES_tradnl"/>
        </w:rPr>
      </w:pPr>
      <w:r w:rsidRPr="006C374A">
        <w:rPr>
          <w:rFonts w:ascii="Times New Roman" w:eastAsia="Times New Roman" w:hAnsi="Times New Roman" w:cs="Times New Roman"/>
          <w:b/>
          <w:bCs/>
          <w:color w:val="333333"/>
          <w:shd w:val="clear" w:color="auto" w:fill="FFCF35"/>
          <w:lang w:val="es-ES" w:eastAsia="es-ES_tradnl"/>
        </w:rPr>
        <w:t xml:space="preserve">2a </w:t>
      </w:r>
      <w:proofErr w:type="spellStart"/>
      <w:r w:rsidRPr="006C374A">
        <w:rPr>
          <w:rFonts w:ascii="Times New Roman" w:eastAsia="Times New Roman" w:hAnsi="Times New Roman" w:cs="Times New Roman"/>
          <w:b/>
          <w:bCs/>
          <w:color w:val="333333"/>
          <w:shd w:val="clear" w:color="auto" w:fill="FFCF35"/>
          <w:lang w:val="es-ES" w:eastAsia="es-ES_tradnl"/>
        </w:rPr>
        <w:t>Part</w:t>
      </w:r>
      <w:proofErr w:type="spellEnd"/>
      <w:r w:rsidRPr="006C374A">
        <w:rPr>
          <w:rFonts w:ascii="Times New Roman" w:eastAsia="Times New Roman" w:hAnsi="Times New Roman" w:cs="Times New Roman"/>
          <w:b/>
          <w:bCs/>
          <w:color w:val="333333"/>
          <w:shd w:val="clear" w:color="auto" w:fill="FFCF35"/>
          <w:lang w:val="es-ES" w:eastAsia="es-ES_tradnl"/>
        </w:rPr>
        <w:t>:</w:t>
      </w:r>
    </w:p>
    <w:p w14:paraId="77656123" w14:textId="77777777" w:rsidR="006C374A" w:rsidRPr="006C374A" w:rsidRDefault="006C374A" w:rsidP="006C374A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val="es-ES" w:eastAsia="es-ES_tradnl"/>
        </w:rPr>
      </w:pPr>
      <w:r w:rsidRPr="006C374A">
        <w:rPr>
          <w:rFonts w:ascii="Arial" w:eastAsia="Times New Roman" w:hAnsi="Arial" w:cs="Arial"/>
          <w:color w:val="333333"/>
          <w:sz w:val="22"/>
          <w:szCs w:val="22"/>
          <w:lang w:val="es-ES" w:eastAsia="es-ES_tradnl"/>
        </w:rPr>
        <w:t>8.     Bibliotecas. Define qué se entiende por biblioteca o librería y los tipos que existen. ¿Qué tipo es el más utilizado actualmente? ¿Por qué?</w:t>
      </w:r>
    </w:p>
    <w:p w14:paraId="074C6ECF" w14:textId="77777777" w:rsidR="006C374A" w:rsidRPr="006C374A" w:rsidRDefault="006C374A" w:rsidP="006C374A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val="es-ES" w:eastAsia="es-ES_tradnl"/>
        </w:rPr>
      </w:pPr>
      <w:r w:rsidRPr="006C374A">
        <w:rPr>
          <w:rFonts w:ascii="Arial" w:eastAsia="Times New Roman" w:hAnsi="Arial" w:cs="Arial"/>
          <w:color w:val="333333"/>
          <w:sz w:val="22"/>
          <w:szCs w:val="22"/>
          <w:lang w:val="es-ES" w:eastAsia="es-ES_tradnl"/>
        </w:rPr>
        <w:t>9.     Crea una biblioteca dinámica en Java que proporcione las funciones para sumar, restar, multiplicar y dividir 2 números enteros. Crea un programa que haga uso de ella y comprueba que se ejecuta correctamente.</w:t>
      </w:r>
    </w:p>
    <w:p w14:paraId="1A43AEAD" w14:textId="77777777" w:rsidR="006C374A" w:rsidRPr="006C374A" w:rsidRDefault="006C374A" w:rsidP="006C374A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val="es-ES" w:eastAsia="es-ES_tradnl"/>
        </w:rPr>
      </w:pPr>
      <w:r w:rsidRPr="006C374A">
        <w:rPr>
          <w:rFonts w:ascii="Arial" w:eastAsia="Times New Roman" w:hAnsi="Arial" w:cs="Arial"/>
          <w:color w:val="333333"/>
          <w:sz w:val="22"/>
          <w:szCs w:val="22"/>
          <w:lang w:val="es-ES" w:eastAsia="es-ES_tradnl"/>
        </w:rPr>
        <w:t>10.   Bibliotecas. Busca información y explica las ventajas y desventajas de usar bibliotecas estáticas i dinámicas.</w:t>
      </w:r>
    </w:p>
    <w:p w14:paraId="3190F485" w14:textId="77777777" w:rsidR="006C374A" w:rsidRPr="006C374A" w:rsidRDefault="006C374A" w:rsidP="006C374A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val="es-ES" w:eastAsia="es-ES_tradnl"/>
        </w:rPr>
      </w:pPr>
      <w:r w:rsidRPr="006C374A">
        <w:rPr>
          <w:rFonts w:ascii="Arial" w:eastAsia="Times New Roman" w:hAnsi="Arial" w:cs="Arial"/>
          <w:color w:val="333333"/>
          <w:sz w:val="22"/>
          <w:szCs w:val="22"/>
          <w:lang w:val="es-ES" w:eastAsia="es-ES_tradnl"/>
        </w:rPr>
        <w:t xml:space="preserve">11.     Instala el editor sublime </w:t>
      </w:r>
      <w:proofErr w:type="spellStart"/>
      <w:r w:rsidRPr="006C374A">
        <w:rPr>
          <w:rFonts w:ascii="Arial" w:eastAsia="Times New Roman" w:hAnsi="Arial" w:cs="Arial"/>
          <w:color w:val="333333"/>
          <w:sz w:val="22"/>
          <w:szCs w:val="22"/>
          <w:lang w:val="es-ES" w:eastAsia="es-ES_tradnl"/>
        </w:rPr>
        <w:t>text</w:t>
      </w:r>
      <w:proofErr w:type="spellEnd"/>
      <w:r w:rsidRPr="006C374A">
        <w:rPr>
          <w:rFonts w:ascii="Arial" w:eastAsia="Times New Roman" w:hAnsi="Arial" w:cs="Arial"/>
          <w:color w:val="333333"/>
          <w:sz w:val="22"/>
          <w:szCs w:val="22"/>
          <w:lang w:val="es-ES" w:eastAsia="es-ES_tradnl"/>
        </w:rPr>
        <w:t>. Saca una captura de pantalla una vez instalado.</w:t>
      </w:r>
    </w:p>
    <w:p w14:paraId="21016BB5" w14:textId="77777777" w:rsidR="006C374A" w:rsidRPr="006C374A" w:rsidRDefault="006C374A" w:rsidP="006C374A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val="es-ES" w:eastAsia="es-ES_tradnl"/>
        </w:rPr>
      </w:pPr>
      <w:r w:rsidRPr="006C374A">
        <w:rPr>
          <w:rFonts w:ascii="Arial" w:eastAsia="Times New Roman" w:hAnsi="Arial" w:cs="Arial"/>
          <w:color w:val="333333"/>
          <w:sz w:val="22"/>
          <w:szCs w:val="22"/>
          <w:lang w:val="es-ES" w:eastAsia="es-ES_tradnl"/>
        </w:rPr>
        <w:t>12.     ¿Para qué sirve el complemento </w:t>
      </w:r>
      <w:proofErr w:type="spellStart"/>
      <w:r w:rsidRPr="006C374A">
        <w:rPr>
          <w:rFonts w:ascii="Arial" w:eastAsia="Times New Roman" w:hAnsi="Arial" w:cs="Arial"/>
          <w:b/>
          <w:bCs/>
          <w:color w:val="333333"/>
          <w:sz w:val="22"/>
          <w:szCs w:val="22"/>
          <w:lang w:val="es-ES" w:eastAsia="es-ES_tradnl"/>
        </w:rPr>
        <w:t>Emmet</w:t>
      </w:r>
      <w:proofErr w:type="spellEnd"/>
      <w:r w:rsidRPr="006C374A">
        <w:rPr>
          <w:rFonts w:ascii="Arial" w:eastAsia="Times New Roman" w:hAnsi="Arial" w:cs="Arial"/>
          <w:color w:val="333333"/>
          <w:sz w:val="22"/>
          <w:szCs w:val="22"/>
          <w:lang w:val="es-ES" w:eastAsia="es-ES_tradnl"/>
        </w:rPr>
        <w:t xml:space="preserve">? Haz uso de él al escribir un archivo </w:t>
      </w:r>
      <w:proofErr w:type="spellStart"/>
      <w:r w:rsidRPr="006C374A">
        <w:rPr>
          <w:rFonts w:ascii="Arial" w:eastAsia="Times New Roman" w:hAnsi="Arial" w:cs="Arial"/>
          <w:color w:val="333333"/>
          <w:sz w:val="22"/>
          <w:szCs w:val="22"/>
          <w:lang w:val="es-ES" w:eastAsia="es-ES_tradnl"/>
        </w:rPr>
        <w:t>html</w:t>
      </w:r>
      <w:proofErr w:type="spellEnd"/>
      <w:r w:rsidRPr="006C374A">
        <w:rPr>
          <w:rFonts w:ascii="Arial" w:eastAsia="Times New Roman" w:hAnsi="Arial" w:cs="Arial"/>
          <w:color w:val="333333"/>
          <w:sz w:val="22"/>
          <w:szCs w:val="22"/>
          <w:lang w:val="es-ES" w:eastAsia="es-ES_tradnl"/>
        </w:rPr>
        <w:t xml:space="preserve"> de prueba.</w:t>
      </w:r>
    </w:p>
    <w:p w14:paraId="4E8DCCFA" w14:textId="77777777" w:rsidR="006C374A" w:rsidRPr="006C374A" w:rsidRDefault="006C374A" w:rsidP="006C374A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val="es-ES" w:eastAsia="es-ES_tradnl"/>
        </w:rPr>
      </w:pPr>
      <w:r w:rsidRPr="006C374A">
        <w:rPr>
          <w:rFonts w:ascii="Arial" w:eastAsia="Times New Roman" w:hAnsi="Arial" w:cs="Arial"/>
          <w:color w:val="333333"/>
          <w:sz w:val="22"/>
          <w:szCs w:val="22"/>
          <w:lang w:val="es-ES" w:eastAsia="es-ES_tradnl"/>
        </w:rPr>
        <w:t xml:space="preserve">13.     Instala el entorno integrado </w:t>
      </w:r>
      <w:proofErr w:type="spellStart"/>
      <w:r w:rsidRPr="006C374A">
        <w:rPr>
          <w:rFonts w:ascii="Arial" w:eastAsia="Times New Roman" w:hAnsi="Arial" w:cs="Arial"/>
          <w:color w:val="333333"/>
          <w:sz w:val="22"/>
          <w:szCs w:val="22"/>
          <w:lang w:val="es-ES" w:eastAsia="es-ES_tradnl"/>
        </w:rPr>
        <w:t>Netbeans</w:t>
      </w:r>
      <w:proofErr w:type="spellEnd"/>
      <w:r w:rsidRPr="006C374A">
        <w:rPr>
          <w:rFonts w:ascii="Arial" w:eastAsia="Times New Roman" w:hAnsi="Arial" w:cs="Arial"/>
          <w:color w:val="333333"/>
          <w:sz w:val="22"/>
          <w:szCs w:val="22"/>
          <w:lang w:val="es-ES" w:eastAsia="es-ES_tradnl"/>
        </w:rPr>
        <w:t>.</w:t>
      </w:r>
    </w:p>
    <w:p w14:paraId="30FD84F0" w14:textId="77777777" w:rsidR="006C374A" w:rsidRPr="006C374A" w:rsidRDefault="006C374A" w:rsidP="006C374A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val="es-ES" w:eastAsia="es-ES_tradnl"/>
        </w:rPr>
      </w:pPr>
      <w:r w:rsidRPr="006C374A">
        <w:rPr>
          <w:rFonts w:ascii="Arial" w:eastAsia="Times New Roman" w:hAnsi="Arial" w:cs="Arial"/>
          <w:color w:val="333333"/>
          <w:sz w:val="22"/>
          <w:szCs w:val="22"/>
          <w:lang w:val="es-ES" w:eastAsia="es-ES_tradnl"/>
        </w:rPr>
        <w:t xml:space="preserve">14.     Crea un proyecto en Java en </w:t>
      </w:r>
      <w:proofErr w:type="spellStart"/>
      <w:r w:rsidRPr="006C374A">
        <w:rPr>
          <w:rFonts w:ascii="Arial" w:eastAsia="Times New Roman" w:hAnsi="Arial" w:cs="Arial"/>
          <w:color w:val="333333"/>
          <w:sz w:val="22"/>
          <w:szCs w:val="22"/>
          <w:lang w:val="es-ES" w:eastAsia="es-ES_tradnl"/>
        </w:rPr>
        <w:t>Netbeans</w:t>
      </w:r>
      <w:proofErr w:type="spellEnd"/>
      <w:r w:rsidRPr="006C374A">
        <w:rPr>
          <w:rFonts w:ascii="Arial" w:eastAsia="Times New Roman" w:hAnsi="Arial" w:cs="Arial"/>
          <w:color w:val="333333"/>
          <w:sz w:val="22"/>
          <w:szCs w:val="22"/>
          <w:lang w:val="es-ES" w:eastAsia="es-ES_tradnl"/>
        </w:rPr>
        <w:t>. Realiza su compilación y ejecución.</w:t>
      </w:r>
    </w:p>
    <w:p w14:paraId="753690A1" w14:textId="77777777" w:rsidR="008040B0" w:rsidRPr="006C374A" w:rsidRDefault="008040B0" w:rsidP="006C374A"/>
    <w:sectPr w:rsidR="008040B0" w:rsidRPr="006C374A" w:rsidSect="00033E5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altName w:val="Monaco"/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66ADA"/>
    <w:multiLevelType w:val="multilevel"/>
    <w:tmpl w:val="19C4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96F46"/>
    <w:multiLevelType w:val="multilevel"/>
    <w:tmpl w:val="49D6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46FAA"/>
    <w:multiLevelType w:val="multilevel"/>
    <w:tmpl w:val="3CFE4918"/>
    <w:lvl w:ilvl="0">
      <w:start w:val="1"/>
      <w:numFmt w:val="bullet"/>
      <w:lvlText w:val=""/>
      <w:lvlJc w:val="left"/>
      <w:pPr>
        <w:tabs>
          <w:tab w:val="num" w:pos="2100"/>
        </w:tabs>
        <w:ind w:left="21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20"/>
        </w:tabs>
        <w:ind w:left="28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40"/>
        </w:tabs>
        <w:ind w:left="35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E4BC0"/>
    <w:multiLevelType w:val="multilevel"/>
    <w:tmpl w:val="A2CC1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B07961"/>
    <w:multiLevelType w:val="hybridMultilevel"/>
    <w:tmpl w:val="79E6CAA2"/>
    <w:lvl w:ilvl="0" w:tplc="9C7E135E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333333"/>
        <w:sz w:val="23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0B0"/>
    <w:rsid w:val="00033E57"/>
    <w:rsid w:val="001F293D"/>
    <w:rsid w:val="002D62B1"/>
    <w:rsid w:val="003E46A3"/>
    <w:rsid w:val="006C374A"/>
    <w:rsid w:val="008040B0"/>
    <w:rsid w:val="009705D2"/>
    <w:rsid w:val="00D70EEB"/>
    <w:rsid w:val="00EC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3D5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C374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_tradnl"/>
    </w:rPr>
  </w:style>
  <w:style w:type="paragraph" w:styleId="Ttulo5">
    <w:name w:val="heading 5"/>
    <w:basedOn w:val="Normal"/>
    <w:link w:val="Ttulo5Car"/>
    <w:uiPriority w:val="9"/>
    <w:qFormat/>
    <w:rsid w:val="006C374A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ES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40B0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8040B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6C374A"/>
    <w:rPr>
      <w:rFonts w:ascii="Times New Roman" w:eastAsia="Times New Roman" w:hAnsi="Times New Roman" w:cs="Times New Roman"/>
      <w:b/>
      <w:bCs/>
      <w:sz w:val="27"/>
      <w:szCs w:val="27"/>
      <w:lang w:val="es-ES" w:eastAsia="es-ES_tradnl"/>
    </w:rPr>
  </w:style>
  <w:style w:type="character" w:customStyle="1" w:styleId="Ttulo5Car">
    <w:name w:val="Título 5 Car"/>
    <w:basedOn w:val="Fuentedeprrafopredeter"/>
    <w:link w:val="Ttulo5"/>
    <w:uiPriority w:val="9"/>
    <w:rsid w:val="006C374A"/>
    <w:rPr>
      <w:rFonts w:ascii="Times New Roman" w:eastAsia="Times New Roman" w:hAnsi="Times New Roman" w:cs="Times New Roman"/>
      <w:b/>
      <w:bCs/>
      <w:sz w:val="20"/>
      <w:szCs w:val="20"/>
      <w:lang w:val="es-ES"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6C374A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6C37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David Molins Zuazo</cp:lastModifiedBy>
  <cp:revision>2</cp:revision>
  <dcterms:created xsi:type="dcterms:W3CDTF">2020-11-06T16:05:00Z</dcterms:created>
  <dcterms:modified xsi:type="dcterms:W3CDTF">2020-11-06T16:05:00Z</dcterms:modified>
</cp:coreProperties>
</file>