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olors1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style1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DCB6FCF" w14:textId="369DADE1" w:rsidR="00D619C9" w:rsidRDefault="00D619C9"/>
    <w:p w14:paraId="708D2419" w14:textId="1A0C5A5E" w:rsidR="00D619C9" w:rsidRDefault="00FE2ABE">
      <w:pPr>
        <w:keepNext/>
        <w:spacing w:line="259" w:lineRule="auto"/>
        <w:jc w:val="center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7216" behindDoc="0" locked="0" layoutInCell="1" hidden="0" allowOverlap="1" wp14:anchorId="1C7B52E3" wp14:editId="4FC1D459">
                <wp:simplePos x="0" y="0"/>
                <wp:positionH relativeFrom="column">
                  <wp:posOffset>140584</wp:posOffset>
                </wp:positionH>
                <wp:positionV relativeFrom="paragraph">
                  <wp:posOffset>5256640</wp:posOffset>
                </wp:positionV>
                <wp:extent cx="5868035" cy="1789430"/>
                <wp:effectExtent l="0" t="0" r="0" b="1270"/>
                <wp:wrapSquare wrapText="bothSides" distT="45720" distB="45720" distL="114300" distR="114300"/>
                <wp:docPr id="222" name="Rectángulo 2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8035" cy="17894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17610E" w14:textId="77777777" w:rsidR="00522174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Informe estadístico Campus Virtual </w:t>
                            </w:r>
                          </w:p>
                          <w:p w14:paraId="4A591C6F" w14:textId="146F8F59" w:rsidR="00522174" w:rsidRDefault="00333734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Facultad </w:t>
                            </w:r>
                            <w:r w:rsidR="008F6774">
                              <w:rPr>
                                <w:color w:val="000000"/>
                                <w:sz w:val="28"/>
                              </w:rPr>
                              <w:t>{{PROGRAMA}}</w:t>
                            </w:r>
                          </w:p>
                          <w:p w14:paraId="64E7ED01" w14:textId="77777777" w:rsidR="00522174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  <w:rPr>
                                <w:color w:val="000000"/>
                                <w:sz w:val="28"/>
                              </w:rPr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 xml:space="preserve">Universidad Santo Tomás Seccional Tunja </w:t>
                            </w:r>
                          </w:p>
                          <w:p w14:paraId="356DC2CD" w14:textId="166E0BDD" w:rsidR="00D619C9" w:rsidRDefault="005B3E22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{{PERIODO}}</w:t>
                            </w:r>
                          </w:p>
                          <w:p w14:paraId="4ED70CD6" w14:textId="77777777" w:rsidR="00D619C9" w:rsidRDefault="00D619C9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  <w:p w14:paraId="2B1449D5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>Mg. Liliana Mendivelso Melo</w:t>
                            </w:r>
                          </w:p>
                          <w:p w14:paraId="44612CEC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Directora Campus Virtual</w:t>
                            </w:r>
                          </w:p>
                          <w:p w14:paraId="5F052A95" w14:textId="0BAAC7E1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b/>
                                <w:color w:val="000000"/>
                                <w:sz w:val="28"/>
                              </w:rPr>
                              <w:t xml:space="preserve">Ing. </w:t>
                            </w:r>
                            <w:r w:rsidR="00522357">
                              <w:rPr>
                                <w:b/>
                                <w:color w:val="000000"/>
                                <w:sz w:val="28"/>
                              </w:rPr>
                              <w:t>J</w:t>
                            </w:r>
                            <w:r w:rsidR="00152EDA">
                              <w:rPr>
                                <w:b/>
                                <w:color w:val="000000"/>
                                <w:sz w:val="28"/>
                              </w:rPr>
                              <w:t>uan Manuel Malaver Echeverria</w:t>
                            </w:r>
                          </w:p>
                          <w:p w14:paraId="643F6F97" w14:textId="77777777" w:rsidR="00D619C9" w:rsidRDefault="00E1200D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color w:val="000000"/>
                                <w:sz w:val="20"/>
                              </w:rPr>
                              <w:t>Profesional Soporte Campus Virtual</w:t>
                            </w:r>
                          </w:p>
                          <w:p w14:paraId="70A8EF69" w14:textId="77777777" w:rsidR="00D619C9" w:rsidRDefault="00D619C9">
                            <w:pPr>
                              <w:spacing w:after="0" w:line="240" w:lineRule="auto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7B52E3" id="Rectángulo 222" o:spid="_x0000_s1026" style="position:absolute;margin-left:11.05pt;margin-top:413.9pt;width:462.05pt;height:140.9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" stroked="f">
                <v:textbox inset="2.53958mm,1.2694mm,2.53958mm,1.2694mm">
                  <w:txbxContent>
                    <w:p w14:paraId="6717610E" w14:textId="77777777" w:rsidR="00522174" w:rsidRDefault="00E1200D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Informe estadístico Campus Virtual </w:t>
                      </w:r>
                    </w:p>
                    <w:p w14:paraId="4A591C6F" w14:textId="146F8F59" w:rsidR="00522174" w:rsidRDefault="00333734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Facultad </w:t>
                      </w:r>
                      <w:r w:rsidR="008F6774">
                        <w:rPr>
                          <w:color w:val="000000"/>
                          <w:sz w:val="28"/>
                        </w:rPr>
                        <w:t>{{PROGRAMA}}</w:t>
                      </w:r>
                    </w:p>
                    <w:p w14:paraId="64E7ED01" w14:textId="77777777" w:rsidR="00522174" w:rsidRDefault="00E1200D">
                      <w:pPr>
                        <w:spacing w:after="0" w:line="240" w:lineRule="auto"/>
                        <w:jc w:val="right"/>
                        <w:textDirection w:val="btLr"/>
                        <w:rPr>
                          <w:color w:val="000000"/>
                          <w:sz w:val="28"/>
                        </w:rPr>
                      </w:pPr>
                      <w:r>
                        <w:rPr>
                          <w:color w:val="000000"/>
                          <w:sz w:val="28"/>
                        </w:rPr>
                        <w:t xml:space="preserve">Universidad Santo Tomás Seccional Tunja </w:t>
                      </w:r>
                    </w:p>
                    <w:p w14:paraId="356DC2CD" w14:textId="166E0BDD" w:rsidR="00D619C9" w:rsidRDefault="005B3E22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{{PERIODO}}</w:t>
                      </w:r>
                    </w:p>
                    <w:p w14:paraId="4ED70CD6" w14:textId="77777777" w:rsidR="00D619C9" w:rsidRDefault="00D619C9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  <w:p w14:paraId="2B1449D5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>Mg. Liliana Mendivelso Melo</w:t>
                      </w:r>
                    </w:p>
                    <w:p w14:paraId="44612CEC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Directora Campus Virtual</w:t>
                      </w:r>
                    </w:p>
                    <w:p w14:paraId="5F052A95" w14:textId="0BAAC7E1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b/>
                          <w:color w:val="000000"/>
                          <w:sz w:val="28"/>
                        </w:rPr>
                        <w:t xml:space="preserve">Ing. </w:t>
                      </w:r>
                      <w:r w:rsidR="00522357">
                        <w:rPr>
                          <w:b/>
                          <w:color w:val="000000"/>
                          <w:sz w:val="28"/>
                        </w:rPr>
                        <w:t>J</w:t>
                      </w:r>
                      <w:r w:rsidR="00152EDA">
                        <w:rPr>
                          <w:b/>
                          <w:color w:val="000000"/>
                          <w:sz w:val="28"/>
                        </w:rPr>
                        <w:t>uan Manuel Malaver Echeverria</w:t>
                      </w:r>
                    </w:p>
                    <w:p w14:paraId="643F6F97" w14:textId="77777777" w:rsidR="00D619C9" w:rsidRDefault="00E1200D">
                      <w:pPr>
                        <w:spacing w:after="0" w:line="240" w:lineRule="auto"/>
                        <w:jc w:val="right"/>
                        <w:textDirection w:val="btLr"/>
                      </w:pPr>
                      <w:r>
                        <w:rPr>
                          <w:color w:val="000000"/>
                          <w:sz w:val="20"/>
                        </w:rPr>
                        <w:t>Profesional Soporte Campus Virtual</w:t>
                      </w:r>
                    </w:p>
                    <w:p w14:paraId="70A8EF69" w14:textId="77777777" w:rsidR="00D619C9" w:rsidRDefault="00D619C9">
                      <w:pPr>
                        <w:spacing w:after="0" w:line="240" w:lineRule="auto"/>
                        <w:jc w:val="right"/>
                        <w:textDirection w:val="btL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  <w:r w:rsidR="00EE7C9D">
        <w:rPr>
          <w:noProof/>
        </w:rPr>
        <w:pict w14:anchorId="7C60138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92.55pt;margin-top:152.85pt;width:322.4pt;height:93.55pt;z-index:-251658240;mso-position-horizontal-relative:text;mso-position-vertical-relative:text;mso-width-relative:page;mso-height-relative:page">
            <v:imagedata r:id="rId8" o:title="logo_menu"/>
          </v:shape>
        </w:pict>
      </w:r>
      <w:r w:rsidR="00E1200D">
        <w:br w:type="page"/>
      </w:r>
    </w:p>
    <w:p w14:paraId="71AED35B" w14:textId="77777777" w:rsidR="00D619C9" w:rsidRDefault="00E1200D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 w:line="259" w:lineRule="auto"/>
        <w:rPr>
          <w:b/>
          <w:color w:val="000000"/>
        </w:rPr>
      </w:pPr>
      <w:r>
        <w:rPr>
          <w:b/>
          <w:color w:val="000000"/>
        </w:rPr>
        <w:lastRenderedPageBreak/>
        <w:t>Tabla de contenido</w:t>
      </w:r>
    </w:p>
    <w:p w14:paraId="5AEF4910" w14:textId="77777777" w:rsidR="00D619C9" w:rsidRDefault="00D619C9">
      <w:pPr>
        <w:pBdr>
          <w:top w:val="nil"/>
          <w:left w:val="nil"/>
          <w:bottom w:val="nil"/>
          <w:right w:val="nil"/>
          <w:between w:val="nil"/>
        </w:pBdr>
        <w:tabs>
          <w:tab w:val="right" w:pos="8828"/>
        </w:tabs>
        <w:spacing w:after="100"/>
        <w:rPr>
          <w:color w:val="000000"/>
        </w:rPr>
      </w:pPr>
    </w:p>
    <w:p>
      <w:pPr>
        <w:pStyle w:val="Normal"/>
      </w:pPr>
      <w:r>
        <w:fldChar w:fldCharType="begin" w:dirty="true"/>
      </w:r>
      <w:r>
        <w:instrText xml:space="preserve"> TOC \h \z \u </w:instrText>
      </w:r>
      <w:r>
        <w:fldChar w:fldCharType="separate"/>
      </w:r>
      <w:r>
        <w:t>La tabla de contenido se actualizará al abrir el documento.</w:t>
      </w:r>
      <w:r>
        <w:fldChar w:fldCharType="end"/>
      </w:r>
    </w:p>
    <w:p w14:paraId="4E18C328" w14:textId="77777777" w:rsidR="00D619C9" w:rsidRDefault="00E1200D">
      <w:pPr>
        <w:spacing w:line="259" w:lineRule="auto"/>
      </w:pPr>
      <w:r>
        <w:br w:type="page"/>
      </w:r>
    </w:p>
    <w:p w14:paraId="2703BA9D" w14:textId="77777777" w:rsidR="00D619C9" w:rsidRDefault="00D619C9">
      <w:pPr>
        <w:rPr>
          <w:b/>
        </w:rPr>
      </w:pPr>
    </w:p>
    <w:p w14:paraId="551ACDC9" w14:textId="77777777" w:rsidR="00D619C9" w:rsidRDefault="00E1200D">
      <w:pPr>
        <w:spacing w:after="320"/>
        <w:rPr>
          <w:b/>
        </w:rPr>
      </w:pPr>
      <w:r>
        <w:rPr>
          <w:b/>
        </w:rPr>
        <w:t>Tabla de ilustraciones</w:t>
      </w:r>
    </w:p>
    <w:p>
      <w:pPr>
        <w:pStyle w:val="TableofFigures"/>
      </w:pPr>
      <w:r>
        <w:fldChar w:fldCharType="begin" w:dirty="true"/>
      </w:r>
      <w:r>
        <w:instrText xml:space="preserve"> TOC \h \z \c "FiguraInforme" </w:instrText>
      </w:r>
      <w:r>
        <w:fldChar w:fldCharType="separate"/>
      </w:r>
      <w:r>
        <w:t>La tabla de ilustraciones se actualizará al abrir el documento.</w:t>
      </w:r>
      <w:r>
        <w:fldChar w:fldCharType="end"/>
      </w:r>
    </w:p>
    <w:p w14:paraId="6A57D6DC" w14:textId="77777777" w:rsidR="00D619C9" w:rsidRDefault="00E1200D">
      <w:pPr>
        <w:spacing w:line="259" w:lineRule="auto"/>
        <w:rPr>
          <w:b/>
        </w:rPr>
      </w:pPr>
      <w:r>
        <w:br w:type="page"/>
      </w:r>
    </w:p>
    <w:p w14:paraId="46DA9EBF" w14:textId="77777777" w:rsidR="00D619C9" w:rsidRDefault="00E1200D">
      <w:pPr>
        <w:pStyle w:val="Ttulo1"/>
      </w:pPr>
      <w:bookmarkStart w:id="0" w:name="_Toc109393327"/>
      <w:r>
        <w:lastRenderedPageBreak/>
        <w:t>Resumen Ejecutivo</w:t>
      </w:r>
      <w:bookmarkEnd w:id="0"/>
    </w:p>
    <w:p w14:paraId="27E18800" w14:textId="22FE80D4" w:rsidR="00110C30" w:rsidRDefault="0078557C" w:rsidP="00110C30">
      <w:pPr>
        <w:jc w:val="both"/>
      </w:pPr>
      <w:r>
        <w:t>Durante el semestre {{PERIODO}}. {{RESUMEN_EJECUTIVO}}</w:t>
      </w:r>
    </w:p>
    <w:p>
      <w:pPr>
        <w:pStyle w:val="Ttulo1"/>
      </w:pPr>
      <w:r>
        <w:t>Indicadores principales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Indicador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Resultado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Lectura</w:t>
            </w:r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</w:tbl>
    <w:p w14:paraId="22B8D574" w14:textId="77777777" w:rsidR="00110C30" w:rsidRDefault="00110C30">
      <w:pPr>
        <w:jc w:val="both"/>
      </w:pPr>
    </w:p>
    <w:p w14:paraId="2E1A0AF7" w14:textId="77777777" w:rsidR="00D619C9" w:rsidRDefault="00E1200D">
      <w:pPr>
        <w:pStyle w:val="Ttulo1"/>
        <w:keepNext/>
        <w:pageBreakBefore/>
      </w:pPr>
      <w:r>
        <w:t>1. Introducción</w:t>
      </w:r>
    </w:p>
    <w:p w14:paraId="382363B2" w14:textId="6B700333" w:rsidR="00D619C9" w:rsidRDefault="00E1200D">
      <w:pPr>
        <w:jc w:val="both"/>
      </w:pPr>
      <w:r>
        <w:t>Este informe institucional corresponde a {{PROGRAMA}}. {{INTRODUCCION}}</w:t>
      </w:r>
    </w:p>
    <w:p w14:paraId="40B485D2" w14:textId="27816087" w:rsidR="00D619C9" w:rsidRDefault="00E1200D">
      <w:pPr>
        <w:jc w:val="both"/>
      </w:pPr>
      <w:r>
        <w:t>Para la elaboración del informe: {{METODOLOGIA_DATOS}}</w:t>
      </w:r>
    </w:p>
    <w:p w14:paraId="687EA12E" w14:textId="77777777" w:rsidR="00D619C9" w:rsidRDefault="00E1200D">
      <w:pPr>
        <w:jc w:val="both"/>
      </w:pPr>
      <w:r>
        <w:t>Para los estudiantes, la información se calculó con respecto a la cantidad de días al mes que usaron sus respectivos cursos virtuales y la cantidad promedio de estudiantes por curso que interactuaron con la plataforma. Cada análisis del informe esta soportado por una o un grupo de gráficas estadísticas para facilitar la interpretación de los datos.</w:t>
      </w:r>
    </w:p>
    <w:p>
      <w:pPr>
        <w:pStyle w:val="Ttulo1"/>
        <w:keepNext/>
        <w:pageBreakBefore/>
      </w:pPr>
      <w:r>
        <w:t>2. Metodología de los indicadores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7"/>
              </w:rPr>
              <w:t>Concepto</w:t>
            </w:r>
          </w:p>
        </w:tc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7"/>
              </w:rPr>
              <w:t>Definición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rPr>
                <w:sz w:val="16"/>
              </w:rPr>
              <w:t>Evento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Acción individual almacenada en el registro de Open LMS.</w:t>
            </w:r>
          </w:p>
        </w:tc>
      </w:tr>
      <w:tr>
        <w:trPr>
          <w:cantSplit/>
        </w:trPr>
        <w:tc>
          <w:tcPr>
            <w:tcW w:type="dxa" w:w="5040"/>
            <w:shd w:fill="EAF2F8"/>
          </w:tcPr>
          <w:p>
            <w:r>
              <w:rPr>
                <w:sz w:val="16"/>
              </w:rPr>
              <w:t>Usuario único</w:t>
            </w:r>
          </w:p>
        </w:tc>
        <w:tc>
          <w:tcPr>
            <w:tcW w:type="dxa" w:w="5040"/>
            <w:shd w:fill="EAF2F8"/>
          </w:tcPr>
          <w:p>
            <w:r>
              <w:rPr>
                <w:sz w:val="16"/>
              </w:rPr>
              <w:t>Persona diferente identificada en el conjunto de datos.</w:t>
            </w:r>
          </w:p>
        </w:tc>
      </w:tr>
      <w:tr>
        <w:trPr>
          <w:cantSplit/>
        </w:trPr>
        <w:tc>
          <w:tcPr>
            <w:tcW w:type="dxa" w:w="5040"/>
          </w:tcPr>
          <w:p>
            <w:r>
              <w:rPr>
                <w:sz w:val="16"/>
              </w:rPr>
              <w:t>Día activo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Fecha en la que un usuario o curso registró al menos un evento.</w:t>
            </w:r>
          </w:p>
        </w:tc>
      </w:tr>
      <w:tr>
        <w:trPr>
          <w:cantSplit/>
        </w:trPr>
        <w:tc>
          <w:tcPr>
            <w:tcW w:type="dxa" w:w="5040"/>
            <w:shd w:fill="EAF2F8"/>
          </w:tcPr>
          <w:p>
            <w:r>
              <w:rPr>
                <w:sz w:val="16"/>
              </w:rPr>
              <w:t>Usuario-mes</w:t>
            </w:r>
          </w:p>
        </w:tc>
        <w:tc>
          <w:tcPr>
            <w:tcW w:type="dxa" w:w="5040"/>
            <w:shd w:fill="EAF2F8"/>
          </w:tcPr>
          <w:p>
            <w:r>
              <w:rPr>
                <w:sz w:val="16"/>
              </w:rPr>
              <w:t>Usuario contado una vez en cada mes con actividad; puede repetirse entre meses.</w:t>
            </w:r>
          </w:p>
        </w:tc>
      </w:tr>
    </w:tbl>
    <w:p w14:paraId="5CFA3E05" w14:textId="77777777" w:rsidR="00D619C9" w:rsidRDefault="00E1200D">
      <w:pPr>
        <w:jc w:val="both"/>
      </w:pPr>
      <w:r>
        <w:t>{{DESCRIPCION_HOJAS}}</w:t>
      </w:r>
    </w:p>
    <w:p w14:paraId="072A3DA1" w14:textId="329C6136" w:rsidR="00D619C9" w:rsidRDefault="00E1200D">
      <w:pPr>
        <w:jc w:val="both"/>
      </w:pPr>
      <w:r>
        <w:t>{{HOJA_1}}</w:t>
      </w:r>
    </w:p>
    <w:p w14:paraId="7A8B0DF8" w14:textId="25FE6798" w:rsidR="00D619C9" w:rsidRDefault="00E1200D">
      <w:pPr>
        <w:jc w:val="both"/>
      </w:pPr>
      <w:r>
        <w:t>{{HOJA_2}}</w:t>
      </w:r>
    </w:p>
    <w:p w14:paraId="43A3E40C" w14:textId="3FE7362D" w:rsidR="007A18ED" w:rsidRDefault="007A18ED" w:rsidP="007A18ED">
      <w:pPr>
        <w:jc w:val="both"/>
      </w:pPr>
      <w:r>
        <w:t>{{HOJA_3}}</w:t>
      </w:r>
    </w:p>
    <w:p w14:paraId="01706B11" w14:textId="77777777" w:rsidR="007A18ED" w:rsidRDefault="007A18ED" w:rsidP="007A18ED">
      <w:pPr>
        <w:jc w:val="both"/>
      </w:pPr>
      <w:r>
        <w:t>{{HOJA_4}}</w:t>
      </w:r>
    </w:p>
    <w:p w14:paraId="50C82253" w14:textId="08495DA8" w:rsidR="002503FD" w:rsidRDefault="007A18ED">
      <w:pPr>
        <w:jc w:val="both"/>
      </w:pPr>
      <w:r>
        <w:t>{{HOJA_5}}</w:t>
      </w:r>
    </w:p>
    <w:p w14:paraId="28D99801" w14:textId="25883059" w:rsidR="00D619C9" w:rsidRDefault="00DD00A0">
      <w:pPr>
        <w:jc w:val="both"/>
      </w:pPr>
      <w:r>
        <w:t>{{HOJA_6}}</w:t>
      </w:r>
    </w:p>
    <w:p w14:paraId="3EA9391A" w14:textId="77777777" w:rsidR="00D619C9" w:rsidRDefault="00DD00A0">
      <w:pPr>
        <w:jc w:val="both"/>
        <w:rPr>
          <w:b/>
          <w:i/>
        </w:rPr>
      </w:pPr>
      <w:r>
        <w:t>{{HOJA_7}}</w:t>
      </w:r>
    </w:p>
    <w:p w14:paraId="7D007302" w14:textId="77777777" w:rsidR="00D619C9" w:rsidRDefault="00DD00A0">
      <w:pPr>
        <w:jc w:val="both"/>
      </w:pPr>
      <w:r>
        <w:t>{{HOJA_8}}</w:t>
      </w:r>
    </w:p>
    <w:p w14:paraId="15490865" w14:textId="08C29965" w:rsidR="00DD00A0" w:rsidRDefault="00DD00A0">
      <w:pPr>
        <w:jc w:val="both"/>
      </w:pPr>
      <w:r>
        <w:t>{{HOJA_9}}</w:t>
      </w:r>
    </w:p>
    <w:p w14:paraId="2DD3B720" w14:textId="010FC3D1" w:rsidR="00D619C9" w:rsidRDefault="00EA6CA4">
      <w:pPr>
        <w:jc w:val="both"/>
      </w:pPr>
      <w:r>
        <w:t>{{HOJA_10}}</w:t>
      </w:r>
    </w:p>
    <w:p>
      <w:pPr>
        <w:pStyle w:val="Ttulo1"/>
        <w:keepNext/>
        <w:pageBreakBefore/>
      </w:pPr>
      <w:r>
        <w:t>3. Comportamiento mensual de la actividad</w:t>
      </w:r>
    </w:p>
    <w:p>
      <w:r>
        <w:t>{{ANALISIS_MENSUAL}}</w:t>
      </w:r>
    </w:p>
    <w:p>
      <w:pPr>
        <w:keepNext/>
        <w:jc w:val="center"/>
      </w:pPr>
      <w:r/>
      <w:r>
        <w:drawing>
          <wp:inline xmlns:a="http://schemas.openxmlformats.org/drawingml/2006/main" xmlns:pic="http://schemas.openxmlformats.org/drawingml/2006/picture">
            <wp:extent cx="6080760" cy="3175508"/>
            <wp:docPr id="225" name="Picture 2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17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keepNext/>
        <w:jc w:val="center"/>
      </w:pPr>
      <w:r>
        <w:rPr>
          <w:i/>
          <w:sz w:val="20"/>
        </w:rPr>
        <w:t>Ilustración 1. {{TITULO_GRAFICA_1}}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Mes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 estudiantes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Estudiantes activos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 docentes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rPr>
          <w:cantSplit/>
        </w:trP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rPr>
          <w:cantSplit/>
        </w:trP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</w:tbl>
    <w:p w14:paraId="2E251573" w14:textId="77777777" w:rsidR="00D619C9" w:rsidRDefault="00E1200D">
      <w:pPr>
        <w:pStyle w:val="Ttulo1"/>
        <w:keepNext/>
        <w:pageBreakBefore/>
        <w:numPr>
          <w:ilvl w:val="0"/>
          <w:numId w:val="2"/>
        </w:numPr>
      </w:pPr>
      <w:r>
        <w:t>4. Docentes</w:t>
      </w:r>
    </w:p>
    <w:p w14:paraId="5FB4B9E9" w14:textId="00233830" w:rsidR="00D619C9" w:rsidRDefault="00E1200D">
      <w:pPr>
        <w:jc w:val="both"/>
      </w:pPr>
      <w:r>
        <w:t>{{ANALISIS_DOCENTES}}</w:t>
      </w:r>
    </w:p>
    <w:p w14:paraId="334D1762" w14:textId="2ECAE86D" w:rsidR="00D619C9" w:rsidRPr="00203F31" w:rsidRDefault="00DD282F" w:rsidP="00DD282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>
        <w:t>{{DOCENTE_1}}</w:t>
      </w:r>
    </w:p>
    <w:p w14:paraId="2F86C81E" w14:textId="620EF4AE" w:rsidR="00203F31" w:rsidRPr="002F41C7" w:rsidRDefault="002D1845" w:rsidP="002D184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>
        <w:t>{{DOCENTE_2}}</w:t>
      </w:r>
    </w:p>
    <w:p w14:paraId="60B8059B" w14:textId="70A81DB9" w:rsidR="002F41C7" w:rsidRPr="00203F31" w:rsidRDefault="008C64D7" w:rsidP="008C64D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both"/>
      </w:pPr>
      <w:r>
        <w:t>{{DOCENTE_3}}</w:t>
      </w:r>
    </w:p>
    <w:p w14:paraId="0EBBFBEE" w14:textId="362A5B8C" w:rsidR="00D619C9" w:rsidRDefault="00544A12">
      <w:pPr>
        <w:keepNext/>
        <w:ind w:left="360"/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6400800" cy="4175125"/>
            <wp:docPr id="226" name="Picture 2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7512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5CBC8D29" w14:textId="7681B297" w:rsidR="00D619C9" w:rsidRDefault="00E1200D">
      <w:pPr>
        <w:pStyle w:val="Descripcin"/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rPr>
          <w:i/>
          <w:sz w:val="20"/>
        </w:rPr>
        <w:t>Ilustración 2. {{TITULO_GRAFICA_2}}</w:t>
      </w:r>
    </w:p>
    <w:p>
      <w:r>
        <w:t>Los cursos con mayor continuidad docente acumulada se presentan a continuación: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Curso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Docente</w:t>
            </w:r>
          </w:p>
        </w:tc>
        <w:tc>
          <w:tcPr>
            <w:tcW w:type="dxa" w:w="3360"/>
            <w:shd w:fill="17365D"/>
          </w:tcPr>
          <w:p>
            <w:r>
              <w:rPr>
                <w:b/>
                <w:color w:val="FFFFFF"/>
                <w:sz w:val="17"/>
              </w:rPr>
              <w:t>Días activos</w:t>
            </w:r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  <w:tc>
          <w:tcPr>
            <w:tcW w:type="dxa" w:w="3360"/>
          </w:tcPr>
          <w:p>
            <w:r/>
          </w:p>
        </w:tc>
      </w:tr>
      <w:tr>
        <w:trPr>
          <w:cantSplit/>
        </w:trPr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  <w:tc>
          <w:tcPr>
            <w:tcW w:type="dxa" w:w="3360"/>
            <w:shd w:fill="EAF2F8"/>
          </w:tcPr>
          <w:p>
            <w:r/>
          </w:p>
        </w:tc>
      </w:tr>
    </w:tbl>
    <w:p w14:paraId="48804479" w14:textId="77777777" w:rsidR="00D619C9" w:rsidRDefault="00E1200D">
      <w:pPr>
        <w:pStyle w:val="Ttulo1"/>
        <w:keepNext/>
        <w:pageBreakBefore/>
        <w:numPr>
          <w:ilvl w:val="0"/>
          <w:numId w:val="2"/>
        </w:numPr>
      </w:pPr>
      <w:r>
        <w:t>5. Estudiantes</w:t>
      </w:r>
    </w:p>
    <w:p w14:paraId="7BCFA2FB" w14:textId="778823A1" w:rsidR="00D619C9" w:rsidRDefault="00E1200D">
      <w:pPr>
        <w:jc w:val="both"/>
      </w:pPr>
      <w:r>
        <w:t>{{ANALISIS_ESTUDIANTES}}</w:t>
      </w:r>
    </w:p>
    <w:p w14:paraId="67AC6CE5" w14:textId="77777777" w:rsidR="00D619C9" w:rsidRDefault="00E1200D">
      <w:pPr>
        <w:jc w:val="both"/>
      </w:pPr>
      <w:r>
        <w:t>Los cursos destacados son:</w:t>
      </w:r>
    </w:p>
    <w:p w14:paraId="5CDA74D1" w14:textId="28C633F6" w:rsidR="00D619C9" w:rsidRPr="00073F25" w:rsidRDefault="00BC1867" w:rsidP="00BC186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t>{{CURSO_1}}</w:t>
      </w:r>
    </w:p>
    <w:p w14:paraId="56C42CBF" w14:textId="79734C3A" w:rsidR="00073F25" w:rsidRPr="00203F31" w:rsidRDefault="00073F25" w:rsidP="00073F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t>{{CURSO_2}}</w:t>
      </w:r>
    </w:p>
    <w:p w14:paraId="71612410" w14:textId="597B3073" w:rsidR="00015B8D" w:rsidRPr="00203F31" w:rsidRDefault="000D02E9" w:rsidP="0077619C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t>{{CURSO_3}}</w:t>
      </w:r>
    </w:p>
    <w:p w14:paraId="36B17020" w14:textId="77777777" w:rsidR="00203F31" w:rsidRDefault="00203F31" w:rsidP="007C7F7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</w:p>
    <w:p w14:paraId="50274E45" w14:textId="24D3A945" w:rsidR="00D619C9" w:rsidRDefault="00137524" w:rsidP="00E150E1">
      <w:pPr>
        <w:keepNext/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6400800" cy="4246245"/>
            <wp:docPr id="227" name="Picture 2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246245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EF29452" w14:textId="183B808A" w:rsidR="00D619C9" w:rsidRDefault="00E1200D">
      <w:pPr>
        <w:pStyle w:val="Descripcin"/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rPr>
          <w:i/>
          <w:sz w:val="20"/>
        </w:rPr>
        <w:t>Ilustración 3. {{TITULO_GRAFICA_3}}</w:t>
      </w:r>
    </w:p>
    <w:p w14:paraId="0B30CCCF" w14:textId="77777777" w:rsidR="00D619C9" w:rsidRDefault="00D619C9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</w:p>
    <w:p w14:paraId="6A2DCB75" w14:textId="672879CF" w:rsidR="00D619C9" w:rsidRDefault="00305B5E">
      <w:pPr>
        <w:keepNext/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6366510" cy="3878580"/>
            <wp:docPr id="228" name="Picture 2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387858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79E3326C" w14:textId="15B617DF" w:rsidR="00D619C9" w:rsidRDefault="00E1200D">
      <w:pPr>
        <w:pStyle w:val="Descripcin"/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rPr>
          <w:i/>
          <w:sz w:val="20"/>
        </w:rPr>
        <w:t>Ilustración 4. {{TITULO_GRAFICA_4}}</w:t>
      </w:r>
    </w:p>
    <w:p>
      <w:pPr>
        <w:pStyle w:val="Ttulo1"/>
        <w:keepNext/>
        <w:pageBreakBefore/>
      </w:pPr>
      <w:r>
        <w:t>6. Cursos destacados</w:t>
      </w:r>
    </w:p>
    <w:p>
      <w:r>
        <w:t>La comparación se presenta por días activos para identificar los cursos con mayor continuidad estudiantil. Los eventos y estudiantes únicos se mantienen como indicadores complementarios.</w:t>
      </w:r>
    </w:p>
    <w:p>
      <w:pPr>
        <w:keepNext/>
        <w:jc w:val="center"/>
      </w:pPr>
      <w:r/>
      <w:r>
        <w:drawing>
          <wp:inline xmlns:a="http://schemas.openxmlformats.org/drawingml/2006/main" xmlns:pic="http://schemas.openxmlformats.org/drawingml/2006/picture">
            <wp:extent cx="6080760" cy="3378200"/>
            <wp:docPr id="229" name="Picture 2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378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escripcin"/>
        <w:keepNext/>
        <w:jc w:val="center"/>
      </w:pPr>
      <w:r>
        <w:rPr>
          <w:i/>
          <w:sz w:val="20"/>
        </w:rPr>
        <w:t>Ilustración 5. {{TITULO_GRAFICA_5}}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Curso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Eventos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Estudiantes únicos</w:t>
            </w:r>
          </w:p>
        </w:tc>
        <w:tc>
          <w:tcPr>
            <w:tcW w:type="dxa" w:w="2520"/>
            <w:shd w:fill="17365D"/>
          </w:tcPr>
          <w:p>
            <w:r>
              <w:rPr>
                <w:b/>
                <w:color w:val="FFFFFF"/>
                <w:sz w:val="17"/>
              </w:rPr>
              <w:t>Días activos</w:t>
            </w:r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rPr>
          <w:cantSplit/>
        </w:trP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rPr>
          <w:cantSplit/>
        </w:trP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  <w:tr>
        <w:trPr>
          <w:cantSplit/>
        </w:trPr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  <w:tc>
          <w:tcPr>
            <w:tcW w:type="dxa" w:w="2520"/>
          </w:tcPr>
          <w:p>
            <w:r/>
          </w:p>
        </w:tc>
      </w:tr>
      <w:tr>
        <w:trPr>
          <w:cantSplit/>
        </w:trPr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  <w:tc>
          <w:tcPr>
            <w:tcW w:type="dxa" w:w="2520"/>
            <w:shd w:fill="EAF2F8"/>
          </w:tcPr>
          <w:p>
            <w:r/>
          </w:p>
        </w:tc>
      </w:tr>
    </w:tbl>
    <w:p w14:paraId="352ED04B" w14:textId="77777777" w:rsidR="00D619C9" w:rsidRDefault="00E1200D">
      <w:pPr>
        <w:pStyle w:val="Ttulo1"/>
        <w:keepNext/>
        <w:pageBreakBefore/>
        <w:numPr>
          <w:ilvl w:val="0"/>
          <w:numId w:val="2"/>
        </w:numPr>
        <w:spacing w:after="200" w:line="240" w:lineRule="auto"/>
      </w:pPr>
      <w:r>
        <w:t>7. Diseño de cursos virtuales</w:t>
      </w:r>
    </w:p>
    <w:p w14:paraId="1C6E2209" w14:textId="224A515B" w:rsidR="00933034" w:rsidRDefault="00933034" w:rsidP="00933034">
      <w:pPr>
        <w:keepNext/>
      </w:pPr>
      <w:r>
        <w:t>{{ANALISIS_DISENO}}</w:t>
      </w:r>
    </w:p>
    <w:p w14:paraId="236608D9" w14:textId="77777777" w:rsidR="00933034" w:rsidRPr="000A7A0F" w:rsidRDefault="00933034"/>
    <w:p w14:paraId="049AAA8D" w14:textId="5F1CAA6E" w:rsidR="00D619C9" w:rsidRPr="000A7A0F" w:rsidRDefault="00A56D78">
      <w:pPr>
        <w:keepNext/>
        <w:jc w:val="center"/>
      </w:pPr>
      <w:r>
        <w:rPr>
          <w:noProof/>
        </w:rPr>
        <w:drawing>
          <wp:inline xmlns:a="http://schemas.openxmlformats.org/drawingml/2006/main" xmlns:pic="http://schemas.openxmlformats.org/drawingml/2006/picture">
            <wp:extent cx="4572000" cy="2743200"/>
            <wp:docPr id="230" name="Picture 2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fica_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3C8D9BCB" w14:textId="77777777" w:rsidR="00D619C9" w:rsidRDefault="00E1200D">
      <w:pPr>
        <w:pStyle w:val="Descripcin"/>
        <w:keepNext/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center"/>
        <w:rPr>
          <w:i/>
          <w:color w:val="44546A"/>
          <w:sz w:val="18"/>
          <w:szCs w:val="18"/>
        </w:rPr>
      </w:pPr>
      <w:r>
        <w:rPr>
          <w:i/>
          <w:sz w:val="20"/>
        </w:rPr>
        <w:t>Ilustración 6. {{TITULO_GRAFICA_6}}</w:t>
      </w:r>
    </w:p>
    <w:sectPr w:rsidR="00D619C9" w:rsidSect="008B5763">
      <w:headerReference w:type="default" r:id="rId13"/>
      <w:footerReference w:type="default" r:id="rId14"/>
      <w:pgSz w:w="12240" w:h="15840"/>
      <w:pgMar w:top="1440" w:right="1080" w:bottom="1440" w:left="1080" w:header="708" w:footer="708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065442F" w14:textId="77777777" w:rsidR="00EE7C9D" w:rsidRDefault="00EE7C9D">
      <w:pPr>
        <w:spacing w:after="0" w:line="240" w:lineRule="auto"/>
      </w:pPr>
      <w:r>
        <w:separator/>
      </w:r>
    </w:p>
  </w:endnote>
  <w:endnote w:type="continuationSeparator" w:id="0">
    <w:p w14:paraId="64CCD11C" w14:textId="77777777" w:rsidR="00EE7C9D" w:rsidRDefault="00EE7C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1F62396" w14:textId="77777777" w:rsidR="00D619C9" w:rsidRDefault="00E1200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60288" behindDoc="0" locked="0" layoutInCell="1" hidden="0" allowOverlap="1" wp14:anchorId="65E68F40" wp14:editId="59127DB7">
          <wp:simplePos x="0" y="0"/>
          <wp:positionH relativeFrom="column">
            <wp:posOffset>0</wp:posOffset>
          </wp:positionH>
          <wp:positionV relativeFrom="paragraph">
            <wp:posOffset>-285749</wp:posOffset>
          </wp:positionV>
          <wp:extent cx="6366807" cy="905774"/>
          <wp:effectExtent l="0" t="0" r="0" b="0"/>
          <wp:wrapSquare wrapText="bothSides" distT="0" distB="0" distL="0" distR="0"/>
          <wp:docPr id="7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66807" cy="9057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9B4B61" w14:textId="77777777" w:rsidR="00EE7C9D" w:rsidRDefault="00EE7C9D">
      <w:pPr>
        <w:spacing w:after="0" w:line="240" w:lineRule="auto"/>
      </w:pPr>
      <w:r>
        <w:separator/>
      </w:r>
    </w:p>
  </w:footnote>
  <w:footnote w:type="continuationSeparator" w:id="0">
    <w:p w14:paraId="0F77031C" w14:textId="77777777" w:rsidR="00EE7C9D" w:rsidRDefault="00EE7C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33F61EE" w14:textId="77777777" w:rsidR="00D619C9" w:rsidRDefault="00BA6535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9264" behindDoc="0" locked="0" layoutInCell="1" hidden="0" allowOverlap="1" wp14:anchorId="429CE20F" wp14:editId="14D31AE4">
          <wp:simplePos x="0" y="0"/>
          <wp:positionH relativeFrom="column">
            <wp:posOffset>-455295</wp:posOffset>
          </wp:positionH>
          <wp:positionV relativeFrom="paragraph">
            <wp:posOffset>-296545</wp:posOffset>
          </wp:positionV>
          <wp:extent cx="658495" cy="653415"/>
          <wp:effectExtent l="0" t="0" r="8255" b="0"/>
          <wp:wrapSquare wrapText="bothSides" distT="0" distB="0" distL="0" distR="0"/>
          <wp:docPr id="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58495" cy="65341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 w:rsidR="00E1200D">
      <w:rPr>
        <w:noProof/>
      </w:rPr>
      <w:drawing>
        <wp:anchor distT="0" distB="0" distL="0" distR="0" simplePos="0" relativeHeight="251658240" behindDoc="0" locked="0" layoutInCell="1" hidden="0" allowOverlap="1" wp14:anchorId="69B941EB" wp14:editId="0322B781">
          <wp:simplePos x="0" y="0"/>
          <wp:positionH relativeFrom="column">
            <wp:posOffset>2923540</wp:posOffset>
          </wp:positionH>
          <wp:positionV relativeFrom="paragraph">
            <wp:posOffset>-353059</wp:posOffset>
          </wp:positionV>
          <wp:extent cx="3522980" cy="713105"/>
          <wp:effectExtent l="0" t="0" r="0" b="0"/>
          <wp:wrapSquare wrapText="bothSides" distT="0" distB="0" distL="0" distR="0"/>
          <wp:docPr id="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522980" cy="71310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4512D"/>
    <w:multiLevelType w:val="multilevel"/>
    <w:tmpl w:val="08E6AE6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720" w:hanging="360"/>
      </w:p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1" w15:restartNumberingAfterBreak="0">
    <w:nsid w:val="506045FD"/>
    <w:multiLevelType w:val="multilevel"/>
    <w:tmpl w:val="5D7EFEA2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19C9"/>
    <w:rsid w:val="00015B8D"/>
    <w:rsid w:val="00073F25"/>
    <w:rsid w:val="00082068"/>
    <w:rsid w:val="00093A77"/>
    <w:rsid w:val="000A7962"/>
    <w:rsid w:val="000A7A0F"/>
    <w:rsid w:val="000B1650"/>
    <w:rsid w:val="000C1A12"/>
    <w:rsid w:val="000C35D3"/>
    <w:rsid w:val="000C3A1A"/>
    <w:rsid w:val="000D02E9"/>
    <w:rsid w:val="000D6E57"/>
    <w:rsid w:val="00100C34"/>
    <w:rsid w:val="00102EA7"/>
    <w:rsid w:val="00110C30"/>
    <w:rsid w:val="0012283B"/>
    <w:rsid w:val="00125E66"/>
    <w:rsid w:val="00130D8E"/>
    <w:rsid w:val="00137524"/>
    <w:rsid w:val="001403CA"/>
    <w:rsid w:val="00142C48"/>
    <w:rsid w:val="00143305"/>
    <w:rsid w:val="0014657D"/>
    <w:rsid w:val="00152EDA"/>
    <w:rsid w:val="0019248F"/>
    <w:rsid w:val="001B43D0"/>
    <w:rsid w:val="001C457B"/>
    <w:rsid w:val="001D1B36"/>
    <w:rsid w:val="00202CFF"/>
    <w:rsid w:val="00203F31"/>
    <w:rsid w:val="002058E2"/>
    <w:rsid w:val="00240131"/>
    <w:rsid w:val="002503FD"/>
    <w:rsid w:val="00252169"/>
    <w:rsid w:val="00271AFB"/>
    <w:rsid w:val="00277021"/>
    <w:rsid w:val="002A0154"/>
    <w:rsid w:val="002A47B4"/>
    <w:rsid w:val="002A4809"/>
    <w:rsid w:val="002A4F78"/>
    <w:rsid w:val="002B5D87"/>
    <w:rsid w:val="002B6A0F"/>
    <w:rsid w:val="002C6519"/>
    <w:rsid w:val="002D1845"/>
    <w:rsid w:val="002F41C7"/>
    <w:rsid w:val="002F5255"/>
    <w:rsid w:val="00302BB7"/>
    <w:rsid w:val="0030490E"/>
    <w:rsid w:val="00305B5E"/>
    <w:rsid w:val="00327431"/>
    <w:rsid w:val="00333734"/>
    <w:rsid w:val="00336862"/>
    <w:rsid w:val="00342820"/>
    <w:rsid w:val="00342C86"/>
    <w:rsid w:val="00345292"/>
    <w:rsid w:val="00363174"/>
    <w:rsid w:val="00374CEE"/>
    <w:rsid w:val="00384779"/>
    <w:rsid w:val="00395A71"/>
    <w:rsid w:val="003A60FA"/>
    <w:rsid w:val="003B4F55"/>
    <w:rsid w:val="003D3468"/>
    <w:rsid w:val="00400839"/>
    <w:rsid w:val="0046266E"/>
    <w:rsid w:val="0047039C"/>
    <w:rsid w:val="00472932"/>
    <w:rsid w:val="004958E8"/>
    <w:rsid w:val="004B1E38"/>
    <w:rsid w:val="004D76C6"/>
    <w:rsid w:val="004F14D6"/>
    <w:rsid w:val="00522174"/>
    <w:rsid w:val="00522357"/>
    <w:rsid w:val="00544A12"/>
    <w:rsid w:val="00547B99"/>
    <w:rsid w:val="00547EB0"/>
    <w:rsid w:val="00556EBF"/>
    <w:rsid w:val="00586986"/>
    <w:rsid w:val="005A4E61"/>
    <w:rsid w:val="005B3E22"/>
    <w:rsid w:val="005E4232"/>
    <w:rsid w:val="005F2448"/>
    <w:rsid w:val="005F3EDA"/>
    <w:rsid w:val="00605664"/>
    <w:rsid w:val="00612A6A"/>
    <w:rsid w:val="00615392"/>
    <w:rsid w:val="0063471F"/>
    <w:rsid w:val="0065688D"/>
    <w:rsid w:val="00673724"/>
    <w:rsid w:val="00691F50"/>
    <w:rsid w:val="006B488A"/>
    <w:rsid w:val="006B6F79"/>
    <w:rsid w:val="006C4EDD"/>
    <w:rsid w:val="006D0A03"/>
    <w:rsid w:val="006D5024"/>
    <w:rsid w:val="007061ED"/>
    <w:rsid w:val="007539CC"/>
    <w:rsid w:val="0077091B"/>
    <w:rsid w:val="0077619C"/>
    <w:rsid w:val="0078557C"/>
    <w:rsid w:val="00787A57"/>
    <w:rsid w:val="0079001C"/>
    <w:rsid w:val="007945BE"/>
    <w:rsid w:val="007A18ED"/>
    <w:rsid w:val="007C7F7C"/>
    <w:rsid w:val="007D1C16"/>
    <w:rsid w:val="007D660D"/>
    <w:rsid w:val="007F09C1"/>
    <w:rsid w:val="007F636A"/>
    <w:rsid w:val="00826845"/>
    <w:rsid w:val="00830EA1"/>
    <w:rsid w:val="00831BBA"/>
    <w:rsid w:val="0083242C"/>
    <w:rsid w:val="00862764"/>
    <w:rsid w:val="00864821"/>
    <w:rsid w:val="008A6F91"/>
    <w:rsid w:val="008B15CC"/>
    <w:rsid w:val="008B5763"/>
    <w:rsid w:val="008C64D7"/>
    <w:rsid w:val="008E3B78"/>
    <w:rsid w:val="008F5765"/>
    <w:rsid w:val="008F6774"/>
    <w:rsid w:val="0090371C"/>
    <w:rsid w:val="009140E5"/>
    <w:rsid w:val="00915E86"/>
    <w:rsid w:val="00933034"/>
    <w:rsid w:val="00937756"/>
    <w:rsid w:val="00945701"/>
    <w:rsid w:val="00947D54"/>
    <w:rsid w:val="00950EE6"/>
    <w:rsid w:val="00952059"/>
    <w:rsid w:val="009545C1"/>
    <w:rsid w:val="009555D6"/>
    <w:rsid w:val="00960EEA"/>
    <w:rsid w:val="009612DD"/>
    <w:rsid w:val="00965968"/>
    <w:rsid w:val="00975E1E"/>
    <w:rsid w:val="00984678"/>
    <w:rsid w:val="009857FC"/>
    <w:rsid w:val="00986ECF"/>
    <w:rsid w:val="009C0608"/>
    <w:rsid w:val="009D38AD"/>
    <w:rsid w:val="009F11EB"/>
    <w:rsid w:val="009F411B"/>
    <w:rsid w:val="00A27299"/>
    <w:rsid w:val="00A56D78"/>
    <w:rsid w:val="00A5708F"/>
    <w:rsid w:val="00A82FC8"/>
    <w:rsid w:val="00A95FA6"/>
    <w:rsid w:val="00AA706A"/>
    <w:rsid w:val="00AB201A"/>
    <w:rsid w:val="00AB36B0"/>
    <w:rsid w:val="00AB676B"/>
    <w:rsid w:val="00AD2D3D"/>
    <w:rsid w:val="00AD7A82"/>
    <w:rsid w:val="00AE490A"/>
    <w:rsid w:val="00AE5F4E"/>
    <w:rsid w:val="00B055D4"/>
    <w:rsid w:val="00B2789F"/>
    <w:rsid w:val="00B55114"/>
    <w:rsid w:val="00B7493D"/>
    <w:rsid w:val="00BA6535"/>
    <w:rsid w:val="00BA73EF"/>
    <w:rsid w:val="00BA7C29"/>
    <w:rsid w:val="00BB156B"/>
    <w:rsid w:val="00BC1867"/>
    <w:rsid w:val="00BD48EF"/>
    <w:rsid w:val="00BF6ABA"/>
    <w:rsid w:val="00C14253"/>
    <w:rsid w:val="00C26895"/>
    <w:rsid w:val="00C56F00"/>
    <w:rsid w:val="00C7649F"/>
    <w:rsid w:val="00C837B2"/>
    <w:rsid w:val="00C87FA8"/>
    <w:rsid w:val="00C905C2"/>
    <w:rsid w:val="00C95B82"/>
    <w:rsid w:val="00CA5814"/>
    <w:rsid w:val="00CD2A9E"/>
    <w:rsid w:val="00CE002E"/>
    <w:rsid w:val="00D25DC8"/>
    <w:rsid w:val="00D43A64"/>
    <w:rsid w:val="00D46DB6"/>
    <w:rsid w:val="00D619C9"/>
    <w:rsid w:val="00D6227E"/>
    <w:rsid w:val="00D638E9"/>
    <w:rsid w:val="00D747AE"/>
    <w:rsid w:val="00DB1809"/>
    <w:rsid w:val="00DC0794"/>
    <w:rsid w:val="00DC0A9C"/>
    <w:rsid w:val="00DD00A0"/>
    <w:rsid w:val="00DD20CD"/>
    <w:rsid w:val="00DD282F"/>
    <w:rsid w:val="00DD4A0C"/>
    <w:rsid w:val="00E05ECE"/>
    <w:rsid w:val="00E07E8D"/>
    <w:rsid w:val="00E1200D"/>
    <w:rsid w:val="00E150E1"/>
    <w:rsid w:val="00E17795"/>
    <w:rsid w:val="00E4317A"/>
    <w:rsid w:val="00E4442A"/>
    <w:rsid w:val="00E505B3"/>
    <w:rsid w:val="00E60710"/>
    <w:rsid w:val="00E62378"/>
    <w:rsid w:val="00E726EF"/>
    <w:rsid w:val="00E911B3"/>
    <w:rsid w:val="00EA1D50"/>
    <w:rsid w:val="00EA6CA4"/>
    <w:rsid w:val="00EB094B"/>
    <w:rsid w:val="00EB6392"/>
    <w:rsid w:val="00EC3B9D"/>
    <w:rsid w:val="00EC75C0"/>
    <w:rsid w:val="00EE7C9D"/>
    <w:rsid w:val="00EF217C"/>
    <w:rsid w:val="00F177CD"/>
    <w:rsid w:val="00F21B0D"/>
    <w:rsid w:val="00F45E77"/>
    <w:rsid w:val="00F67DE0"/>
    <w:rsid w:val="00F70B14"/>
    <w:rsid w:val="00F7347C"/>
    <w:rsid w:val="00FB2D9C"/>
    <w:rsid w:val="00FB4FBE"/>
    <w:rsid w:val="00FC7F58"/>
    <w:rsid w:val="00FD5769"/>
    <w:rsid w:val="00FE2ABE"/>
    <w:rsid w:val="00FE4AC6"/>
    <w:rsid w:val="00FE4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6983F651"/>
  <w15:docId w15:val="{01A197B8-01D4-40AD-B469-ECE624ACBE6F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>
      <w:pPr>
        <w:spacing w:after="160" w:line="480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73F25"/>
  </w:style>
  <w:style w:type="paragraph" w:styleId="Ttulo1">
    <w:name w:val="heading 1"/>
    <w:basedOn w:val="Normal"/>
    <w:next w:val="Normal"/>
    <w:link w:val="Ttulo1Car"/>
    <w:uiPriority w:val="9"/>
    <w:qFormat/>
    <w:rsid w:val="00A40CDE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765C1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765C1"/>
    <w:pPr>
      <w:keepNext/>
      <w:keepLines/>
      <w:spacing w:before="40" w:after="0"/>
      <w:ind w:left="708"/>
      <w:outlineLvl w:val="2"/>
    </w:pPr>
    <w:rPr>
      <w:rFonts w:eastAsiaTheme="majorEastAsia" w:cstheme="majorBidi"/>
      <w:b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basedOn w:val="Fuentedeprrafopredeter"/>
    <w:link w:val="Ttulo1"/>
    <w:uiPriority w:val="9"/>
    <w:rsid w:val="00A40CDE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D765C1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765C1"/>
    <w:rPr>
      <w:rFonts w:ascii="Times New Roman" w:eastAsiaTheme="majorEastAsia" w:hAnsi="Times New Roman" w:cstheme="majorBidi"/>
      <w:b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8A14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A14D6"/>
    <w:rPr>
      <w:rFonts w:ascii="Times New Roman" w:hAnsi="Times New Roman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8A14D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A14D6"/>
    <w:rPr>
      <w:rFonts w:ascii="Times New Roman" w:hAnsi="Times New Roman"/>
      <w:sz w:val="24"/>
    </w:rPr>
  </w:style>
  <w:style w:type="paragraph" w:styleId="Prrafodelista">
    <w:name w:val="List Paragraph"/>
    <w:basedOn w:val="Normal"/>
    <w:uiPriority w:val="34"/>
    <w:qFormat/>
    <w:rsid w:val="00204190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317E6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tuloTDC">
    <w:name w:val="TOC Heading"/>
    <w:basedOn w:val="Ttulo1"/>
    <w:next w:val="Normal"/>
    <w:uiPriority w:val="39"/>
    <w:unhideWhenUsed/>
    <w:qFormat/>
    <w:rsid w:val="00995125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TDC1">
    <w:name w:val="toc 1"/>
    <w:basedOn w:val="Normal"/>
    <w:next w:val="Normal"/>
    <w:autoRedefine/>
    <w:uiPriority w:val="39"/>
    <w:unhideWhenUsed/>
    <w:rsid w:val="0099512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9512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995125"/>
    <w:rPr>
      <w:color w:val="0563C1" w:themeColor="hyperlink"/>
      <w:u w:val="single"/>
    </w:rPr>
  </w:style>
  <w:style w:type="paragraph" w:styleId="Tabladeilustraciones">
    <w:name w:val="table of figures"/>
    <w:basedOn w:val="Normal"/>
    <w:next w:val="Normal"/>
    <w:uiPriority w:val="99"/>
    <w:unhideWhenUsed/>
    <w:rsid w:val="00995125"/>
    <w:pPr>
      <w:spacing w:after="0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5B32E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B32EC"/>
    <w:rPr>
      <w:rFonts w:ascii="Segoe UI" w:hAnsi="Segoe UI" w:cs="Segoe UI"/>
      <w:sz w:val="18"/>
      <w:szCs w:val="18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TableofFigures">
    <w:name w:val="Table of Figures"/>
    <w:pPr>
      <w:tabs>
        <w:tab w:pos="9216" w:val="right"/>
      </w:tabs>
      <w:spacing w:after="180" w:line="276" w:lineRule="auto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408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8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4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3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footer" Target="footer1.xml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oleObject" Target="file:///D:\INFORMES%20DE%20USO\INFORMES%20USO%20PLATAFORMA%202026-1\Pregrado_Presencial\INGENIER&#205;A%20DE%20SISTEMAS\Informe_2026-1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Días al mes de uso del Campus Virtual por parte de los docentes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Docentes!$C$2:$G$2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Docentes!$C$62:$G$62</c:f>
              <c:numCache>
                <c:formatCode>0.0</c:formatCode>
                <c:ptCount val="5"/>
                <c:pt idx="0">
                  <c:v>7</c:v>
                </c:pt>
                <c:pt idx="1">
                  <c:v>8.5254237288135588</c:v>
                </c:pt>
                <c:pt idx="2">
                  <c:v>7.7966101694915251</c:v>
                </c:pt>
                <c:pt idx="3">
                  <c:v>10.050847457627119</c:v>
                </c:pt>
                <c:pt idx="4">
                  <c:v>1.9152542372881356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4EA-4F00-AD8A-F2652F871F1F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5697952"/>
        <c:axId val="1015698368"/>
      </c:lineChart>
      <c:catAx>
        <c:axId val="101569795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15698368"/>
        <c:crosses val="autoZero"/>
        <c:auto val="1"/>
        <c:lblAlgn val="ctr"/>
        <c:lblOffset val="100"/>
        <c:noMultiLvlLbl val="0"/>
      </c:catAx>
      <c:valAx>
        <c:axId val="1015698368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1569795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Días del mes de uso del Campus Virtual por parte de los estudiantes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Estudiantes!$B$3:$F$3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Estudiantes!$B$67:$F$67</c:f>
              <c:numCache>
                <c:formatCode>0.0</c:formatCode>
                <c:ptCount val="5"/>
                <c:pt idx="0">
                  <c:v>14.968253968253968</c:v>
                </c:pt>
                <c:pt idx="1">
                  <c:v>16.587301587301589</c:v>
                </c:pt>
                <c:pt idx="2">
                  <c:v>16.460317460317459</c:v>
                </c:pt>
                <c:pt idx="3">
                  <c:v>20.50793650793651</c:v>
                </c:pt>
                <c:pt idx="4">
                  <c:v>1.4920634920634921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3070-484E-AA46-1E920112FBE1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54021632"/>
        <c:axId val="1054022464"/>
      </c:lineChart>
      <c:catAx>
        <c:axId val="1054021632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54022464"/>
        <c:crosses val="autoZero"/>
        <c:auto val="1"/>
        <c:lblAlgn val="ctr"/>
        <c:lblOffset val="100"/>
        <c:noMultiLvlLbl val="0"/>
      </c:catAx>
      <c:valAx>
        <c:axId val="1054022464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5402163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 sz="1800" b="1" i="0" baseline="0">
                <a:effectLst/>
              </a:rPr>
              <a:t>Promedio de estudiantes que usaron el Campus virtual de la Facultad de Ingeniería de Sistemas 2026-1</a:t>
            </a:r>
            <a:endParaRPr lang="es-CO">
              <a:effectLst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317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17"/>
            <c:spPr>
              <a:solidFill>
                <a:schemeClr val="accent1"/>
              </a:solidFill>
              <a:ln>
                <a:noFill/>
              </a:ln>
              <a:effectLst/>
            </c:spPr>
          </c:marker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9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Estudiantes!$H$3:$L$3</c:f>
              <c:strCache>
                <c:ptCount val="5"/>
                <c:pt idx="0">
                  <c:v>FEB</c:v>
                </c:pt>
                <c:pt idx="1">
                  <c:v>MAR</c:v>
                </c:pt>
                <c:pt idx="2">
                  <c:v>ABR</c:v>
                </c:pt>
                <c:pt idx="3">
                  <c:v>MAY</c:v>
                </c:pt>
                <c:pt idx="4">
                  <c:v>JUN</c:v>
                </c:pt>
              </c:strCache>
            </c:strRef>
          </c:cat>
          <c:val>
            <c:numRef>
              <c:f>Estudiantes!$H$67:$L$67</c:f>
              <c:numCache>
                <c:formatCode>0.0</c:formatCode>
                <c:ptCount val="5"/>
                <c:pt idx="0">
                  <c:v>21.587301587301589</c:v>
                </c:pt>
                <c:pt idx="1">
                  <c:v>22.698412698412699</c:v>
                </c:pt>
                <c:pt idx="2">
                  <c:v>21.841269841269842</c:v>
                </c:pt>
                <c:pt idx="3">
                  <c:v>22.936507936507937</c:v>
                </c:pt>
                <c:pt idx="4">
                  <c:v>3.0476190476190474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EFFB-4E51-92C6-97AF5A978A80}"/>
            </c:ext>
          </c:extLst>
        </c:ser>
        <c:dLbls>
          <c:dLblPos val="ctr"/>
          <c:showLegendKey val="0"/>
          <c:showVal val="1"/>
          <c:showCatName val="0"/>
          <c:showSerName val="0"/>
          <c:showPercent val="0"/>
          <c:showBubbleSize val="0"/>
        </c:dLbls>
        <c:marker val="1"/>
        <c:smooth val="0"/>
        <c:axId val="1013562768"/>
        <c:axId val="1013562352"/>
      </c:lineChart>
      <c:catAx>
        <c:axId val="10135627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dk1">
                <a:lumMod val="75000"/>
                <a:lumOff val="2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cap="all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CO"/>
          </a:p>
        </c:txPr>
        <c:crossAx val="1013562352"/>
        <c:crosses val="autoZero"/>
        <c:auto val="1"/>
        <c:lblAlgn val="ctr"/>
        <c:lblOffset val="100"/>
        <c:noMultiLvlLbl val="0"/>
      </c:catAx>
      <c:valAx>
        <c:axId val="1013562352"/>
        <c:scaling>
          <c:orientation val="minMax"/>
        </c:scaling>
        <c:delete val="1"/>
        <c:axPos val="l"/>
        <c:majorGridlines>
          <c:spPr>
            <a:ln w="9525" cap="flat" cmpd="sng" algn="ctr">
              <a:gradFill>
                <a:gsLst>
                  <a:gs pos="100000">
                    <a:schemeClr val="dk1">
                      <a:lumMod val="95000"/>
                      <a:lumOff val="5000"/>
                      <a:alpha val="42000"/>
                    </a:schemeClr>
                  </a:gs>
                  <a:gs pos="0">
                    <a:schemeClr val="lt1">
                      <a:lumMod val="75000"/>
                      <a:alpha val="36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crossAx val="1013562768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baseline="0">
                <a:solidFill>
                  <a:schemeClr val="dk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s-CO"/>
              <a:t>Diseño de Cursos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title>
    <c:autoTitleDeleted val="0"/>
    <c:plotArea>
      <c:layout/>
      <c:pieChart>
        <c:varyColors val="1"/>
        <c:ser>
          <c:idx val="0"/>
          <c:order val="0"/>
          <c:dPt>
            <c:idx val="0"/>
            <c:bubble3D val="0"/>
            <c:spPr>
              <a:solidFill>
                <a:schemeClr val="accent1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1-42F4-4FC4-9000-E05E596B213B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>
                <a:noFill/>
              </a:ln>
              <a:effectLst>
                <a:outerShdw blurRad="254000" sx="102000" sy="102000" algn="ctr" rotWithShape="0">
                  <a:prstClr val="black">
                    <a:alpha val="20000"/>
                  </a:prstClr>
                </a:outerShdw>
              </a:effectLst>
            </c:spPr>
            <c:extLst>
              <c:ext xmlns:c16="http://schemas.microsoft.com/office/drawing/2014/chart" uri="{C3380CC4-5D6E-409C-BE32-E72D297353CC}">
                <c16:uniqueId val="{00000003-42F4-4FC4-9000-E05E596B213B}"/>
              </c:ext>
            </c:extLst>
          </c:dPt>
          <c:dLbls>
            <c:spPr>
              <a:pattFill prst="pct75">
                <a:fgClr>
                  <a:schemeClr val="dk1">
                    <a:lumMod val="75000"/>
                    <a:lumOff val="25000"/>
                  </a:schemeClr>
                </a:fgClr>
                <a:bgClr>
                  <a:schemeClr val="dk1">
                    <a:lumMod val="65000"/>
                    <a:lumOff val="35000"/>
                  </a:schemeClr>
                </a:bgClr>
              </a:pattFill>
              <a:ln>
                <a:noFill/>
              </a:ln>
              <a:effectLst>
                <a:outerShdw blurRad="50800" dist="38100" dir="2700000" algn="tl" rotWithShape="0">
                  <a:prstClr val="black">
                    <a:alpha val="40000"/>
                  </a:prstClr>
                </a:outerShdw>
              </a:effectLst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es-CO"/>
              </a:p>
            </c:txPr>
            <c:dLblPos val="ctr"/>
            <c:showLegendKey val="0"/>
            <c:showVal val="0"/>
            <c:showCatName val="0"/>
            <c:showSerName val="0"/>
            <c:showPercent val="1"/>
            <c:showBubbleSize val="0"/>
            <c:showLeaderLines val="1"/>
            <c:leaderLines>
              <c:spPr>
                <a:ln w="9525">
                  <a:solidFill>
                    <a:schemeClr val="dk1">
                      <a:lumMod val="50000"/>
                      <a:lumOff val="50000"/>
                    </a:schemeClr>
                  </a:solidFill>
                </a:ln>
                <a:effectLst/>
              </c:spPr>
            </c:leaderLines>
            <c:extLst>
              <c:ext xmlns:c15="http://schemas.microsoft.com/office/drawing/2012/chart" uri="{CE6537A1-D6FC-4f65-9D91-7224C49458BB}"/>
            </c:extLst>
          </c:dLbls>
          <c:cat>
            <c:strRef>
              <c:f>'Diseño de Cursos'!$D$5:$E$5</c:f>
              <c:strCache>
                <c:ptCount val="2"/>
                <c:pt idx="0">
                  <c:v>Sin contenido </c:v>
                </c:pt>
                <c:pt idx="1">
                  <c:v>Con contenido </c:v>
                </c:pt>
              </c:strCache>
            </c:strRef>
          </c:cat>
          <c:val>
            <c:numRef>
              <c:f>'Diseño de Cursos'!$D$6:$E$6</c:f>
              <c:numCache>
                <c:formatCode>General</c:formatCode>
                <c:ptCount val="2"/>
                <c:pt idx="0">
                  <c:v>0</c:v>
                </c:pt>
                <c:pt idx="1">
                  <c:v>59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42F4-4FC4-9000-E05E596B213B}"/>
            </c:ext>
          </c:extLst>
        </c:ser>
        <c:dLbls>
          <c:dLblPos val="ctr"/>
          <c:showLegendKey val="0"/>
          <c:showVal val="0"/>
          <c:showCatName val="0"/>
          <c:showSerName val="0"/>
          <c:showPercent val="1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r"/>
      <c:overlay val="0"/>
      <c:spPr>
        <a:solidFill>
          <a:schemeClr val="lt1">
            <a:lumMod val="95000"/>
            <a:alpha val="39000"/>
          </a:schemeClr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75000"/>
                  <a:lumOff val="25000"/>
                </a:schemeClr>
              </a:solidFill>
              <a:latin typeface="+mn-lt"/>
              <a:ea typeface="+mn-ea"/>
              <a:cs typeface="+mn-cs"/>
            </a:defRPr>
          </a:pPr>
          <a:endParaRPr lang="es-CO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39000">
          <a:schemeClr val="lt1"/>
        </a:gs>
        <a:gs pos="100000">
          <a:schemeClr val="lt1">
            <a:lumMod val="75000"/>
          </a:schemeClr>
        </a:gs>
      </a:gsLst>
      <a:path path="circle">
        <a:fillToRect l="50000" t="-80000" r="50000" b="180000"/>
      </a:path>
      <a:tileRect/>
    </a:gradFill>
    <a:ln w="9525" cap="flat" cmpd="sng" algn="ctr">
      <a:solidFill>
        <a:schemeClr val="dk1">
          <a:lumMod val="25000"/>
          <a:lumOff val="75000"/>
        </a:schemeClr>
      </a:solidFill>
      <a:round/>
    </a:ln>
    <a:effectLst/>
  </c:spPr>
  <c:txPr>
    <a:bodyPr/>
    <a:lstStyle/>
    <a:p>
      <a:pPr>
        <a:defRPr/>
      </a:pPr>
      <a:endParaRPr lang="es-CO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28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>
      <cs:styleClr val="auto"/>
    </cs:fillRef>
    <cs:effectRef idx="0"/>
    <cs:fontRef idx="minor">
      <a:schemeClr val="lt1"/>
    </cs:fontRef>
    <cs:defRPr sz="9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9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  <a:ln w="9525" cap="flat" cmpd="sng" algn="ctr">
        <a:solidFill>
          <a:schemeClr val="lt1">
            <a:alpha val="50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Marker>
  <cs:dataPointMarkerLayout symbol="circle" size="17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53">
  <cs:axisTitle>
    <cs:lnRef idx="0"/>
    <cs:fillRef idx="0"/>
    <cs:effectRef idx="0"/>
    <cs:fontRef idx="minor">
      <a:schemeClr val="dk1">
        <a:lumMod val="75000"/>
        <a:lumOff val="2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75000"/>
        <a:lumOff val="25000"/>
      </a:schemeClr>
    </cs:fontRef>
    <cs:spPr>
      <a:ln w="190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 cap="all" baseline="0"/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39000">
            <a:schemeClr val="lt1"/>
          </a:gs>
          <a:gs pos="100000">
            <a:schemeClr val="lt1">
              <a:lumMod val="75000"/>
            </a:schemeClr>
          </a:gs>
        </a:gsLst>
        <a:path path="circle">
          <a:fillToRect l="50000" t="-80000" r="50000" b="180000"/>
        </a:path>
        <a:tileRect/>
      </a:gradFill>
      <a:ln w="9525" cap="flat" cmpd="sng" algn="ctr">
        <a:solidFill>
          <a:schemeClr val="dk1">
            <a:lumMod val="25000"/>
            <a:lumOff val="7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pattFill prst="pct75">
        <a:fgClr>
          <a:schemeClr val="dk1">
            <a:lumMod val="75000"/>
            <a:lumOff val="25000"/>
          </a:schemeClr>
        </a:fgClr>
        <a:bgClr>
          <a:schemeClr val="dk1">
            <a:lumMod val="65000"/>
            <a:lumOff val="35000"/>
          </a:schemeClr>
        </a:bgClr>
      </a:pattFill>
      <a:effectLst>
        <a:outerShdw blurRad="50800" dist="38100" dir="2700000" algn="tl" rotWithShape="0">
          <a:prstClr val="black">
            <a:alpha val="40000"/>
          </a:prstClr>
        </a:outerShdw>
      </a:effectLst>
    </cs:spPr>
    <cs:defRPr sz="1000" b="1" i="0" u="none" strike="noStrike" kern="1200" baseline="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outerShdw blurRad="254000" sx="102000" sy="102000" algn="ctr" rotWithShape="0">
          <a:prstClr val="black">
            <a:alpha val="20000"/>
          </a:prstClr>
        </a:outerShdw>
      </a:effectLst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31750" cap="rnd">
        <a:solidFill>
          <a:schemeClr val="phClr">
            <a:alpha val="85000"/>
          </a:schemeClr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>
          <a:alpha val="85000"/>
        </a:schemeClr>
      </a:solidFill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75000"/>
        <a:lumOff val="25000"/>
      </a:schemeClr>
    </cs:fontRef>
    <cs:spPr>
      <a:ln w="9525">
        <a:solidFill>
          <a:schemeClr val="dk1">
            <a:lumMod val="35000"/>
            <a:lumOff val="6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50000"/>
          <a:lumOff val="50000"/>
        </a:schemeClr>
      </a:solidFill>
      <a:ln w="9525">
        <a:solidFill>
          <a:schemeClr val="dk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gradFill>
          <a:gsLst>
            <a:gs pos="100000">
              <a:schemeClr val="dk1">
                <a:lumMod val="95000"/>
                <a:lumOff val="5000"/>
                <a:alpha val="42000"/>
              </a:schemeClr>
            </a:gs>
            <a:gs pos="0">
              <a:schemeClr val="lt1">
                <a:lumMod val="75000"/>
                <a:alpha val="36000"/>
              </a:schemeClr>
            </a:gs>
          </a:gsLst>
          <a:lin ang="5400000" scaled="0"/>
        </a:gra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35000"/>
            <a:lumOff val="65000"/>
          </a:schemeClr>
        </a:solidFill>
        <a:prstDash val="dash"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75000"/>
        <a:lumOff val="25000"/>
      </a:schemeClr>
    </cs:fontRef>
    <cs:spPr>
      <a:solidFill>
        <a:schemeClr val="lt1">
          <a:lumMod val="95000"/>
          <a:alpha val="39000"/>
        </a:schemeClr>
      </a:solidFill>
    </cs:spPr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75000"/>
        <a:lumOff val="25000"/>
      </a:schemeClr>
    </cs:fontRef>
    <cs:spPr>
      <a:ln w="31750" cap="flat" cmpd="sng" algn="ctr">
        <a:solidFill>
          <a:schemeClr val="dk1">
            <a:lumMod val="75000"/>
            <a:lumOff val="2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75000"/>
        <a:lumOff val="25000"/>
      </a:schemeClr>
    </cs:fontRef>
    <cs:defRPr sz="1800" b="1" kern="120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dk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dk1">
        <a:lumMod val="75000"/>
        <a:lumOff val="25000"/>
      </a:schemeClr>
    </cs:fontRef>
    <cs:spPr>
      <a:ln>
        <a:noFill/>
      </a:ln>
    </cs:spPr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0A4ifTobCdU4HM9TL+8xsUgLJRA==">AMUW2mWlNACWkn9g6ttYDJuBPPxoPHxkC3aTD46rqw/mqDZ3blGs9CYsg+ZhRpIt+pvRBbCdw9QSFre+sTtgXpss7DjFrH2t0t+Zwh7IA9aVEDO7fg2rXWGXGUITo51OI/7HMge8Pc7tNhbREOdFndofPyxYZt9+ZzfQ51+OQ55ThAo0MHJSe4GwWHQi9WVupq+SIBKZQ83ECM+tkPoEEg6dE4gRQlxyVNIW3NUVUd3lHk89Fob+Ja8=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10</Pages>
  <Words>864</Words>
  <Characters>4756</Characters>
  <Application>Microsoft Office Word</Application>
  <DocSecurity>0</DocSecurity>
  <Lines>39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Cesar Armando Rodriguez Alvarez</dc:creator>
  <cp:lastModifiedBy>Andres Nicolas Lopez Robles</cp:lastModifiedBy>
  <cp:revision>95</cp:revision>
  <cp:lastPrinted>2026-07-22T14:50:00Z</cp:lastPrinted>
  <dcterms:created xsi:type="dcterms:W3CDTF">2024-01-26T22:20:00Z</dcterms:created>
  <dcterms:modified xsi:type="dcterms:W3CDTF">2026-07-22T14:50:00Z</dcterms:modified>
  <dc:title>Plantilla de revisión con seis gráficas – Open LMS 2026-1</dc:title>
</cp:coreProperties>
</file>