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spacing w:before="120" w:after="120" w:line="275" w:lineRule="auto"/>
        <w:rPr>
          <w:rFonts w:ascii="Google Sans" w:cs="Google Sans" w:hAnsi="Google Sans" w:eastAsia="Google Sans"/>
          <w:outline w:val="0"/>
          <w:color w:val="1f1f1f"/>
          <w:u w:color="1f1f1f"/>
          <w14:textFill>
            <w14:solidFill>
              <w14:srgbClr w14:val="1F1F1F"/>
            </w14:solidFill>
          </w14:textFill>
        </w:rPr>
      </w:pPr>
      <w:r>
        <w:rPr>
          <w:rFonts w:ascii="Google Sans" w:cs="Google Sans" w:hAnsi="Google Sans" w:eastAsia="Google Sans"/>
          <w:outline w:val="0"/>
          <w:color w:val="1f1f1f"/>
          <w:u w:color="1f1f1f"/>
          <w:rtl w:val="0"/>
          <w14:textFill>
            <w14:solidFill>
              <w14:srgbClr w14:val="1F1F1F"/>
            </w14:solidFill>
          </w14:textFill>
        </w:rPr>
        <w:t>Kevin Carpenter</w:t>
      </w:r>
    </w:p>
    <w:p>
      <w:pPr>
        <w:pStyle w:val="Body A"/>
        <w:spacing w:after="150" w:line="275" w:lineRule="auto"/>
        <w:rPr>
          <w:rFonts w:ascii="Google Sans" w:cs="Google Sans" w:hAnsi="Google Sans" w:eastAsia="Google Sans"/>
          <w:b w:val="1"/>
          <w:bCs w:val="1"/>
          <w:outline w:val="0"/>
          <w:color w:val="1f1f1f"/>
          <w:u w:color="1f1f1f"/>
          <w:lang w:val="en-US"/>
          <w14:textFill>
            <w14:solidFill>
              <w14:srgbClr w14:val="1F1F1F"/>
            </w14:solidFill>
          </w14:textFill>
        </w:rPr>
      </w:pPr>
      <w:r>
        <w:rPr>
          <w:rFonts w:ascii="Google Sans" w:cs="Google Sans" w:hAnsi="Google Sans" w:eastAsia="Google Sans"/>
          <w:b w:val="1"/>
          <w:bCs w:val="1"/>
          <w:outline w:val="0"/>
          <w:color w:val="1f1f1f"/>
          <w:u w:color="1f1f1f"/>
          <w:rtl w:val="0"/>
          <w:lang w:val="en-US"/>
          <w14:textFill>
            <w14:solidFill>
              <w14:srgbClr w14:val="1F1F1F"/>
            </w14:solidFill>
          </w14:textFill>
        </w:rPr>
        <w:t>Senior Full-Stack Architect building headless commerce and high-compliance digital systems. 14+ years across React, Next.js, Shopify, BigCommerce, NetSuite, Azure, and AWS.</w:t>
      </w:r>
    </w:p>
    <w:p>
      <w:pPr>
        <w:pStyle w:val="Body A"/>
        <w:spacing w:after="150" w:line="275" w:lineRule="auto"/>
        <w:rPr>
          <w:rFonts w:ascii="Google Sans" w:cs="Google Sans" w:hAnsi="Google Sans" w:eastAsia="Google Sans"/>
          <w:outline w:val="0"/>
          <w:color w:val="1f1f1f"/>
          <w:u w:color="1f1f1f"/>
          <w14:textFill>
            <w14:solidFill>
              <w14:srgbClr w14:val="1F1F1F"/>
            </w14:solidFill>
          </w14:textFill>
        </w:rPr>
      </w:pPr>
      <w:r>
        <w:rPr>
          <w:rFonts w:ascii="Google Sans" w:cs="Google Sans" w:hAnsi="Google Sans" w:eastAsia="Google Sans"/>
          <w:outline w:val="0"/>
          <w:color w:val="1f1f1f"/>
          <w:u w:color="1f1f1f"/>
          <w:rtl w:val="0"/>
          <w14:textFill>
            <w14:solidFill>
              <w14:srgbClr w14:val="1F1F1F"/>
            </w14:solidFill>
          </w14:textFill>
        </w:rPr>
        <w:t>San Diego, CA</w:t>
      </w:r>
    </w:p>
    <w:p>
      <w:pPr>
        <w:pStyle w:val="Heading 3"/>
        <w:spacing w:before="0" w:after="120" w:line="275" w:lineRule="auto"/>
        <w:rPr>
          <w:rFonts w:ascii="Google Sans" w:cs="Google Sans" w:hAnsi="Google Sans" w:eastAsia="Google Sans"/>
          <w:outline w:val="0"/>
          <w:color w:val="1f1f1f"/>
          <w:u w:color="1f1f1f"/>
          <w14:textFill>
            <w14:solidFill>
              <w14:srgbClr w14:val="1F1F1F"/>
            </w14:solidFill>
          </w14:textFill>
        </w:rPr>
      </w:pPr>
      <w:r>
        <w:rPr>
          <w:rFonts w:ascii="Google Sans" w:cs="Google Sans" w:hAnsi="Google Sans" w:eastAsia="Google Sans"/>
          <w:outline w:val="0"/>
          <w:color w:val="1f1f1f"/>
          <w:u w:color="1f1f1f"/>
          <w:rtl w:val="0"/>
          <w:lang w:val="en-US"/>
          <w14:textFill>
            <w14:solidFill>
              <w14:srgbClr w14:val="1F1F1F"/>
            </w14:solidFill>
          </w14:textFill>
        </w:rPr>
        <w:t>Professional Summary</w:t>
      </w:r>
    </w:p>
    <w:p>
      <w:pPr>
        <w:pStyle w:val="Body A"/>
        <w:spacing w:after="150" w:line="275" w:lineRule="auto"/>
        <w:rPr>
          <w:rFonts w:ascii="Google Sans" w:cs="Google Sans" w:hAnsi="Google Sans" w:eastAsia="Google Sans"/>
          <w:outline w:val="0"/>
          <w:color w:val="1f1f1f"/>
          <w:u w:color="1f1f1f"/>
          <w14:textFill>
            <w14:solidFill>
              <w14:srgbClr w14:val="1F1F1F"/>
            </w14:solidFill>
          </w14:textFill>
        </w:rPr>
      </w:pPr>
      <w:r>
        <w:rPr>
          <w:rFonts w:ascii="Google Sans" w:cs="Google Sans" w:hAnsi="Google Sans" w:eastAsia="Google Sans"/>
          <w:outline w:val="0"/>
          <w:color w:val="1f1f1f"/>
          <w:u w:color="1f1f1f"/>
          <w:rtl w:val="0"/>
          <w:lang w:val="en-US"/>
          <w14:textFill>
            <w14:solidFill>
              <w14:srgbClr w14:val="1F1F1F"/>
            </w14:solidFill>
          </w14:textFill>
        </w:rPr>
        <w:t>Senior Full-Stack Architect with 14+ years of experience building enterprise web systems where performance, security, and scale matter. Specializes in headless eCommerce, regulated platforms, and complex integrations across React, Next.js, Node.js, Shopify, BigCommerce, NetSuite, Azure, and AWS. Known for leading architecture and delivery for brands including Nike, Adidas, McDonald</w:t>
      </w:r>
      <w:r>
        <w:rPr>
          <w:rFonts w:ascii="Google Sans" w:cs="Google Sans" w:hAnsi="Google Sans" w:eastAsia="Google Sans"/>
          <w:outline w:val="0"/>
          <w:color w:val="1f1f1f"/>
          <w:u w:color="1f1f1f"/>
          <w:rtl w:val="0"/>
          <w:lang w:val="en-US"/>
          <w14:textFill>
            <w14:solidFill>
              <w14:srgbClr w14:val="1F1F1F"/>
            </w14:solidFill>
          </w14:textFill>
        </w:rPr>
        <w:t>’</w:t>
      </w:r>
      <w:r>
        <w:rPr>
          <w:rFonts w:ascii="Google Sans" w:cs="Google Sans" w:hAnsi="Google Sans" w:eastAsia="Google Sans"/>
          <w:outline w:val="0"/>
          <w:color w:val="1f1f1f"/>
          <w:u w:color="1f1f1f"/>
          <w:rtl w:val="0"/>
          <w:lang w:val="en-US"/>
          <w14:textFill>
            <w14:solidFill>
              <w14:srgbClr w14:val="1F1F1F"/>
            </w14:solidFill>
          </w14:textFill>
        </w:rPr>
        <w:t>s, and other enterprise and government-grade clients.</w:t>
      </w:r>
    </w:p>
    <w:p>
      <w:pPr>
        <w:pStyle w:val="Heading 3"/>
        <w:spacing w:before="0" w:after="120" w:line="275" w:lineRule="auto"/>
        <w:rPr>
          <w:rFonts w:ascii="Google Sans" w:cs="Google Sans" w:hAnsi="Google Sans" w:eastAsia="Google Sans"/>
          <w:outline w:val="0"/>
          <w:color w:val="1f1f1f"/>
          <w:u w:color="1f1f1f"/>
          <w:lang w:val="de-DE"/>
          <w14:textFill>
            <w14:solidFill>
              <w14:srgbClr w14:val="1F1F1F"/>
            </w14:solidFill>
          </w14:textFill>
        </w:rPr>
      </w:pPr>
      <w:r>
        <w:rPr>
          <w:rFonts w:ascii="Google Sans" w:cs="Google Sans" w:hAnsi="Google Sans" w:eastAsia="Google Sans"/>
          <w:outline w:val="0"/>
          <w:color w:val="1f1f1f"/>
          <w:u w:color="1f1f1f"/>
          <w:rtl w:val="0"/>
          <w:lang w:val="de-DE"/>
          <w14:textFill>
            <w14:solidFill>
              <w14:srgbClr w14:val="1F1F1F"/>
            </w14:solidFill>
          </w14:textFill>
        </w:rPr>
        <w:t>Core Expertise</w:t>
      </w:r>
    </w:p>
    <w:p>
      <w:pPr>
        <w:pStyle w:val="Body A"/>
        <w:numPr>
          <w:ilvl w:val="0"/>
          <w:numId w:val="2"/>
        </w:numPr>
        <w:bidi w:val="0"/>
        <w:spacing w:line="275" w:lineRule="auto"/>
        <w:ind w:right="0"/>
        <w:jc w:val="left"/>
        <w:rPr>
          <w:rtl w:val="0"/>
          <w:lang w:val="en-US"/>
        </w:rPr>
      </w:pPr>
      <w:r>
        <w:rPr>
          <w:rFonts w:ascii="Google Sans" w:cs="Google Sans" w:hAnsi="Google Sans" w:eastAsia="Google Sans"/>
          <w:b w:val="1"/>
          <w:bCs w:val="1"/>
          <w:outline w:val="0"/>
          <w:color w:val="1f1f1f"/>
          <w:u w:color="1f1f1f"/>
          <w:rtl w:val="0"/>
          <w:lang w:val="en-US"/>
          <w14:textFill>
            <w14:solidFill>
              <w14:srgbClr w14:val="1F1F1F"/>
            </w14:solidFill>
          </w14:textFill>
        </w:rPr>
        <w:t>Modern Stacks:</w:t>
      </w:r>
      <w:r>
        <w:rPr>
          <w:rFonts w:ascii="Google Sans" w:cs="Google Sans" w:hAnsi="Google Sans" w:eastAsia="Google Sans"/>
          <w:outline w:val="0"/>
          <w:color w:val="1f1f1f"/>
          <w:u w:color="1f1f1f"/>
          <w:rtl w:val="0"/>
          <w:lang w:val="en-US"/>
          <w14:textFill>
            <w14:solidFill>
              <w14:srgbClr w14:val="1F1F1F"/>
            </w14:solidFill>
          </w14:textFill>
        </w:rPr>
        <w:t xml:space="preserve"> React, React Native, Next.js, Node.js, Tailwind CSS, Supabase, Payload CMS.</w:t>
      </w:r>
    </w:p>
    <w:p>
      <w:pPr>
        <w:pStyle w:val="Body A"/>
        <w:numPr>
          <w:ilvl w:val="0"/>
          <w:numId w:val="2"/>
        </w:numPr>
        <w:bidi w:val="0"/>
        <w:spacing w:line="275" w:lineRule="auto"/>
        <w:ind w:right="0"/>
        <w:jc w:val="left"/>
        <w:rPr>
          <w:rtl w:val="0"/>
          <w:lang w:val="en-US"/>
        </w:rPr>
      </w:pPr>
      <w:r>
        <w:rPr>
          <w:rFonts w:ascii="Google Sans" w:cs="Google Sans" w:hAnsi="Google Sans" w:eastAsia="Google Sans"/>
          <w:b w:val="1"/>
          <w:bCs w:val="1"/>
          <w:outline w:val="0"/>
          <w:color w:val="1f1f1f"/>
          <w:u w:color="1f1f1f"/>
          <w:rtl w:val="0"/>
          <w:lang w:val="en-US"/>
          <w14:textFill>
            <w14:solidFill>
              <w14:srgbClr w14:val="1F1F1F"/>
            </w14:solidFill>
          </w14:textFill>
        </w:rPr>
        <w:t>Headless eCommerce:</w:t>
      </w:r>
      <w:r>
        <w:rPr>
          <w:rFonts w:ascii="Google Sans" w:cs="Google Sans" w:hAnsi="Google Sans" w:eastAsia="Google Sans"/>
          <w:outline w:val="0"/>
          <w:color w:val="1f1f1f"/>
          <w:u w:color="1f1f1f"/>
          <w:rtl w:val="0"/>
          <w:lang w:val="en-US"/>
          <w14:textFill>
            <w14:solidFill>
              <w14:srgbClr w14:val="1F1F1F"/>
            </w14:solidFill>
          </w14:textFill>
        </w:rPr>
        <w:t xml:space="preserve"> Custom Shopify Liquid, Headless BigCommerce (Stencil/React Hybrid), NetSuite/Celigo Integrations.</w:t>
      </w:r>
    </w:p>
    <w:p>
      <w:pPr>
        <w:pStyle w:val="Body A"/>
        <w:numPr>
          <w:ilvl w:val="0"/>
          <w:numId w:val="2"/>
        </w:numPr>
        <w:bidi w:val="0"/>
        <w:spacing w:line="275" w:lineRule="auto"/>
        <w:ind w:right="0"/>
        <w:jc w:val="left"/>
        <w:rPr>
          <w:rtl w:val="0"/>
          <w:lang w:val="en-US"/>
        </w:rPr>
      </w:pPr>
      <w:r>
        <w:rPr>
          <w:rFonts w:ascii="Google Sans" w:cs="Google Sans" w:hAnsi="Google Sans" w:eastAsia="Google Sans"/>
          <w:b w:val="1"/>
          <w:bCs w:val="1"/>
          <w:outline w:val="0"/>
          <w:color w:val="1f1f1f"/>
          <w:u w:color="1f1f1f"/>
          <w:rtl w:val="0"/>
          <w:lang w:val="en-US"/>
          <w14:textFill>
            <w14:solidFill>
              <w14:srgbClr w14:val="1F1F1F"/>
            </w14:solidFill>
          </w14:textFill>
        </w:rPr>
        <w:t>Regulated Systems:</w:t>
      </w:r>
      <w:r>
        <w:rPr>
          <w:rFonts w:ascii="Google Sans" w:cs="Google Sans" w:hAnsi="Google Sans" w:eastAsia="Google Sans"/>
          <w:outline w:val="0"/>
          <w:color w:val="1f1f1f"/>
          <w:u w:color="1f1f1f"/>
          <w:rtl w:val="0"/>
          <w:lang w:val="en-US"/>
          <w14:textFill>
            <w14:solidFill>
              <w14:srgbClr w14:val="1F1F1F"/>
            </w14:solidFill>
          </w14:textFill>
        </w:rPr>
        <w:t xml:space="preserve"> iGaming portals (DC iLottery), HIPAA-compliant HealthTech, and government-grade web platforms.</w:t>
      </w:r>
    </w:p>
    <w:p>
      <w:pPr>
        <w:pStyle w:val="Body A"/>
        <w:numPr>
          <w:ilvl w:val="0"/>
          <w:numId w:val="2"/>
        </w:numPr>
        <w:bidi w:val="0"/>
        <w:spacing w:line="275" w:lineRule="auto"/>
        <w:ind w:right="0"/>
        <w:jc w:val="left"/>
        <w:rPr>
          <w:rtl w:val="0"/>
          <w:lang w:val="nl-NL"/>
        </w:rPr>
      </w:pPr>
      <w:r>
        <w:rPr>
          <w:rFonts w:ascii="Google Sans" w:cs="Google Sans" w:hAnsi="Google Sans" w:eastAsia="Google Sans"/>
          <w:b w:val="1"/>
          <w:bCs w:val="1"/>
          <w:outline w:val="0"/>
          <w:color w:val="1f1f1f"/>
          <w:u w:color="1f1f1f"/>
          <w:rtl w:val="0"/>
          <w:lang w:val="nl-NL"/>
          <w14:textFill>
            <w14:solidFill>
              <w14:srgbClr w14:val="1F1F1F"/>
            </w14:solidFill>
          </w14:textFill>
        </w:rPr>
        <w:t>Cloud &amp; DevOps:</w:t>
      </w:r>
      <w:r>
        <w:rPr>
          <w:rFonts w:ascii="Google Sans" w:cs="Google Sans" w:hAnsi="Google Sans" w:eastAsia="Google Sans"/>
          <w:outline w:val="0"/>
          <w:color w:val="1f1f1f"/>
          <w:u w:color="1f1f1f"/>
          <w:rtl w:val="0"/>
          <w:lang w:val="en-US"/>
          <w14:textFill>
            <w14:solidFill>
              <w14:srgbClr w14:val="1F1F1F"/>
            </w14:solidFill>
          </w14:textFill>
        </w:rPr>
        <w:t xml:space="preserve"> Azure Serverless/Functions, AWS, Cosmos DB, Multi-tenant SaaS architecture.</w:t>
      </w:r>
    </w:p>
    <w:p>
      <w:pPr>
        <w:pStyle w:val="Body A"/>
        <w:numPr>
          <w:ilvl w:val="0"/>
          <w:numId w:val="2"/>
        </w:numPr>
        <w:bidi w:val="0"/>
        <w:spacing w:after="120" w:line="275" w:lineRule="auto"/>
        <w:ind w:right="0"/>
        <w:jc w:val="left"/>
        <w:rPr>
          <w:rtl w:val="0"/>
          <w:lang w:val="en-US"/>
        </w:rPr>
      </w:pPr>
      <w:r>
        <w:rPr>
          <w:rFonts w:ascii="Google Sans" w:cs="Google Sans" w:hAnsi="Google Sans" w:eastAsia="Google Sans"/>
          <w:b w:val="1"/>
          <w:bCs w:val="1"/>
          <w:outline w:val="0"/>
          <w:color w:val="1f1f1f"/>
          <w:u w:color="1f1f1f"/>
          <w:rtl w:val="0"/>
          <w:lang w:val="en-US"/>
          <w14:textFill>
            <w14:solidFill>
              <w14:srgbClr w14:val="1F1F1F"/>
            </w14:solidFill>
          </w14:textFill>
        </w:rPr>
        <w:t>Strategic Leadership:</w:t>
      </w:r>
      <w:r>
        <w:rPr>
          <w:rFonts w:ascii="Google Sans" w:cs="Google Sans" w:hAnsi="Google Sans" w:eastAsia="Google Sans"/>
          <w:outline w:val="0"/>
          <w:color w:val="1f1f1f"/>
          <w:u w:color="1f1f1f"/>
          <w:rtl w:val="0"/>
          <w:lang w:val="en-US"/>
          <w14:textFill>
            <w14:solidFill>
              <w14:srgbClr w14:val="1F1F1F"/>
            </w14:solidFill>
          </w14:textFill>
        </w:rPr>
        <w:t xml:space="preserve"> Technical Architecture, Project Management, and automated trading logic.</w:t>
      </w:r>
    </w:p>
    <w:p>
      <w:pPr>
        <w:pStyle w:val="Heading 3"/>
        <w:spacing w:after="120" w:line="275" w:lineRule="auto"/>
        <w:rPr>
          <w:rFonts w:ascii="Google Sans" w:cs="Google Sans" w:hAnsi="Google Sans" w:eastAsia="Google Sans"/>
          <w:outline w:val="0"/>
          <w:color w:val="1f1f1f"/>
          <w:u w:color="1f1f1f"/>
          <w14:textFill>
            <w14:solidFill>
              <w14:srgbClr w14:val="1F1F1F"/>
            </w14:solidFill>
          </w14:textFill>
        </w:rPr>
      </w:pPr>
      <w:r>
        <w:rPr>
          <w:rFonts w:ascii="Google Sans" w:cs="Google Sans" w:hAnsi="Google Sans" w:eastAsia="Google Sans"/>
          <w:outline w:val="0"/>
          <w:color w:val="1f1f1f"/>
          <w:u w:color="1f1f1f"/>
          <w:rtl w:val="0"/>
          <w:lang w:val="en-US"/>
          <w14:textFill>
            <w14:solidFill>
              <w14:srgbClr w14:val="1F1F1F"/>
            </w14:solidFill>
          </w14:textFill>
        </w:rPr>
        <w:t>Professional Experience</w:t>
      </w:r>
    </w:p>
    <w:p>
      <w:pPr>
        <w:pStyle w:val="Body A"/>
        <w:spacing w:after="150" w:line="275" w:lineRule="auto"/>
        <w:rPr>
          <w:rFonts w:ascii="Google Sans" w:cs="Google Sans" w:hAnsi="Google Sans" w:eastAsia="Google Sans"/>
          <w:b w:val="1"/>
          <w:bCs w:val="1"/>
          <w:outline w:val="0"/>
          <w:color w:val="1f1f1f"/>
          <w:u w:color="1f1f1f"/>
          <w14:textFill>
            <w14:solidFill>
              <w14:srgbClr w14:val="1F1F1F"/>
            </w14:solidFill>
          </w14:textFill>
        </w:rPr>
      </w:pPr>
      <w:r>
        <w:rPr>
          <w:rFonts w:ascii="Google Sans" w:cs="Google Sans" w:hAnsi="Google Sans" w:eastAsia="Google Sans"/>
          <w:b w:val="1"/>
          <w:bCs w:val="1"/>
          <w:outline w:val="0"/>
          <w:color w:val="1f1f1f"/>
          <w:u w:color="1f1f1f"/>
          <w:rtl w:val="0"/>
          <w14:textFill>
            <w14:solidFill>
              <w14:srgbClr w14:val="1F1F1F"/>
            </w14:solidFill>
          </w14:textFill>
        </w:rPr>
        <w:t>Principal Engineer | SparkLabs (Rust-Oleum Partnership)</w:t>
      </w:r>
    </w:p>
    <w:p>
      <w:pPr>
        <w:pStyle w:val="Body A"/>
        <w:spacing w:after="150" w:line="275" w:lineRule="auto"/>
        <w:rPr>
          <w:rFonts w:ascii="Google Sans" w:cs="Google Sans" w:hAnsi="Google Sans" w:eastAsia="Google Sans"/>
          <w:i w:val="1"/>
          <w:iCs w:val="1"/>
          <w:outline w:val="0"/>
          <w:color w:val="1f1f1f"/>
          <w:u w:color="1f1f1f"/>
          <w14:textFill>
            <w14:solidFill>
              <w14:srgbClr w14:val="1F1F1F"/>
            </w14:solidFill>
          </w14:textFill>
        </w:rPr>
      </w:pPr>
      <w:r>
        <w:rPr>
          <w:rFonts w:ascii="Google Sans" w:cs="Google Sans" w:hAnsi="Google Sans" w:eastAsia="Google Sans"/>
          <w:i w:val="1"/>
          <w:iCs w:val="1"/>
          <w:outline w:val="0"/>
          <w:color w:val="1f1f1f"/>
          <w:u w:color="1f1f1f"/>
          <w:rtl w:val="0"/>
          <w:lang w:val="en-US"/>
          <w14:textFill>
            <w14:solidFill>
              <w14:srgbClr w14:val="1F1F1F"/>
            </w14:solidFill>
          </w14:textFill>
        </w:rPr>
        <w:t xml:space="preserve">October 2025 </w:t>
      </w:r>
      <w:r>
        <w:rPr>
          <w:rFonts w:ascii="Google Sans" w:cs="Google Sans" w:hAnsi="Google Sans" w:eastAsia="Google Sans"/>
          <w:i w:val="1"/>
          <w:iCs w:val="1"/>
          <w:outline w:val="0"/>
          <w:color w:val="1f1f1f"/>
          <w:u w:color="1f1f1f"/>
          <w:rtl w:val="0"/>
          <w14:textFill>
            <w14:solidFill>
              <w14:srgbClr w14:val="1F1F1F"/>
            </w14:solidFill>
          </w14:textFill>
        </w:rPr>
        <w:t xml:space="preserve">– </w:t>
      </w:r>
      <w:r>
        <w:rPr>
          <w:rFonts w:ascii="Google Sans" w:cs="Google Sans" w:hAnsi="Google Sans" w:eastAsia="Google Sans"/>
          <w:i w:val="1"/>
          <w:iCs w:val="1"/>
          <w:outline w:val="0"/>
          <w:color w:val="1f1f1f"/>
          <w:u w:color="1f1f1f"/>
          <w:rtl w:val="0"/>
          <w:lang w:val="it-IT"/>
          <w14:textFill>
            <w14:solidFill>
              <w14:srgbClr w14:val="1F1F1F"/>
            </w14:solidFill>
          </w14:textFill>
        </w:rPr>
        <w:t>Present</w:t>
      </w:r>
    </w:p>
    <w:p>
      <w:pPr>
        <w:pStyle w:val="Body A"/>
        <w:numPr>
          <w:ilvl w:val="0"/>
          <w:numId w:val="4"/>
        </w:numPr>
        <w:bidi w:val="0"/>
        <w:spacing w:line="275" w:lineRule="auto"/>
        <w:ind w:right="0"/>
        <w:jc w:val="left"/>
        <w:rPr>
          <w:rtl w:val="0"/>
          <w:lang w:val="en-US"/>
        </w:rPr>
      </w:pPr>
      <w:r>
        <w:rPr>
          <w:rFonts w:ascii="Google Sans" w:cs="Google Sans" w:hAnsi="Google Sans" w:eastAsia="Google Sans"/>
          <w:outline w:val="0"/>
          <w:color w:val="1f1f1f"/>
          <w:u w:color="1f1f1f"/>
          <w:rtl w:val="0"/>
          <w:lang w:val="en-US"/>
          <w14:textFill>
            <w14:solidFill>
              <w14:srgbClr w14:val="1F1F1F"/>
            </w14:solidFill>
          </w14:textFill>
        </w:rPr>
        <w:t>Architected and executed the end-to-end digital transformation for Rust-Oleum Home.</w:t>
      </w:r>
    </w:p>
    <w:p>
      <w:pPr>
        <w:pStyle w:val="Body A"/>
        <w:numPr>
          <w:ilvl w:val="0"/>
          <w:numId w:val="4"/>
        </w:numPr>
        <w:bidi w:val="0"/>
        <w:spacing w:line="275" w:lineRule="auto"/>
        <w:ind w:right="0"/>
        <w:jc w:val="left"/>
        <w:rPr>
          <w:rtl w:val="0"/>
          <w:lang w:val="en-US"/>
        </w:rPr>
      </w:pPr>
      <w:r>
        <w:rPr>
          <w:rFonts w:ascii="Google Sans" w:cs="Google Sans" w:hAnsi="Google Sans" w:eastAsia="Google Sans"/>
          <w:outline w:val="0"/>
          <w:color w:val="1f1f1f"/>
          <w:u w:color="1f1f1f"/>
          <w:rtl w:val="0"/>
          <w:lang w:val="en-US"/>
          <w14:textFill>
            <w14:solidFill>
              <w14:srgbClr w14:val="1F1F1F"/>
            </w14:solidFill>
          </w14:textFill>
        </w:rPr>
        <w:t>Designed a first-of-its-kind React hybrid storefront on BigCommerce, delivering a premium UI while maintaining a manageable enterprise codebase.</w:t>
      </w:r>
    </w:p>
    <w:p>
      <w:pPr>
        <w:pStyle w:val="Body A"/>
        <w:numPr>
          <w:ilvl w:val="0"/>
          <w:numId w:val="4"/>
        </w:numPr>
        <w:bidi w:val="0"/>
        <w:spacing w:after="120" w:line="275" w:lineRule="auto"/>
        <w:ind w:right="0"/>
        <w:jc w:val="left"/>
        <w:rPr>
          <w:rtl w:val="0"/>
          <w:lang w:val="en-US"/>
        </w:rPr>
      </w:pPr>
      <w:r>
        <w:rPr>
          <w:rFonts w:ascii="Google Sans" w:cs="Google Sans" w:hAnsi="Google Sans" w:eastAsia="Google Sans"/>
          <w:outline w:val="0"/>
          <w:color w:val="1f1f1f"/>
          <w:u w:color="1f1f1f"/>
          <w:rtl w:val="0"/>
          <w:lang w:val="en-US"/>
          <w14:textFill>
            <w14:solidFill>
              <w14:srgbClr w14:val="1F1F1F"/>
            </w14:solidFill>
          </w14:textFill>
        </w:rPr>
        <w:t>Orchestrated a "Headless-Lite" architecture that integrated custom React components into the BigCommerce engine, improving page speed and merchandising flexibility.</w:t>
      </w:r>
    </w:p>
    <w:p>
      <w:pPr>
        <w:pStyle w:val="Body A"/>
        <w:spacing w:before="240" w:after="150" w:line="275" w:lineRule="auto"/>
        <w:rPr>
          <w:rFonts w:ascii="Google Sans" w:cs="Google Sans" w:hAnsi="Google Sans" w:eastAsia="Google Sans"/>
          <w:b w:val="1"/>
          <w:bCs w:val="1"/>
          <w:outline w:val="0"/>
          <w:color w:val="1f1f1f"/>
          <w:u w:color="1f1f1f"/>
          <w14:textFill>
            <w14:solidFill>
              <w14:srgbClr w14:val="1F1F1F"/>
            </w14:solidFill>
          </w14:textFill>
        </w:rPr>
      </w:pPr>
      <w:r>
        <w:rPr>
          <w:rFonts w:ascii="Google Sans" w:cs="Google Sans" w:hAnsi="Google Sans" w:eastAsia="Google Sans"/>
          <w:b w:val="1"/>
          <w:bCs w:val="1"/>
          <w:outline w:val="0"/>
          <w:color w:val="1f1f1f"/>
          <w:u w:color="1f1f1f"/>
          <w:rtl w:val="0"/>
          <w14:textFill>
            <w14:solidFill>
              <w14:srgbClr w14:val="1F1F1F"/>
            </w14:solidFill>
          </w14:textFill>
        </w:rPr>
        <w:t>Senior Full-Stack Architect | Kevin Carpenter Solutions</w:t>
      </w:r>
    </w:p>
    <w:p>
      <w:pPr>
        <w:pStyle w:val="Body A"/>
        <w:spacing w:after="150" w:line="275" w:lineRule="auto"/>
        <w:rPr>
          <w:rFonts w:ascii="Google Sans" w:cs="Google Sans" w:hAnsi="Google Sans" w:eastAsia="Google Sans"/>
          <w:b w:val="1"/>
          <w:bCs w:val="1"/>
          <w:outline w:val="0"/>
          <w:color w:val="1f1f1f"/>
          <w:u w:color="1f1f1f"/>
          <w14:textFill>
            <w14:solidFill>
              <w14:srgbClr w14:val="1F1F1F"/>
            </w14:solidFill>
          </w14:textFill>
        </w:rPr>
      </w:pPr>
    </w:p>
    <w:p>
      <w:pPr>
        <w:pStyle w:val="Body A"/>
        <w:spacing w:after="150" w:line="275" w:lineRule="auto"/>
        <w:rPr>
          <w:rFonts w:ascii="Google Sans" w:cs="Google Sans" w:hAnsi="Google Sans" w:eastAsia="Google Sans"/>
          <w:i w:val="1"/>
          <w:iCs w:val="1"/>
          <w:outline w:val="0"/>
          <w:color w:val="1f1f1f"/>
          <w:u w:color="1f1f1f"/>
          <w14:textFill>
            <w14:solidFill>
              <w14:srgbClr w14:val="1F1F1F"/>
            </w14:solidFill>
          </w14:textFill>
        </w:rPr>
      </w:pPr>
      <w:r>
        <w:rPr>
          <w:rFonts w:ascii="Google Sans" w:cs="Google Sans" w:hAnsi="Google Sans" w:eastAsia="Google Sans"/>
          <w:i w:val="1"/>
          <w:iCs w:val="1"/>
          <w:outline w:val="0"/>
          <w:color w:val="1f1f1f"/>
          <w:u w:color="1f1f1f"/>
          <w:rtl w:val="0"/>
          <w:lang w:val="en-US"/>
          <w14:textFill>
            <w14:solidFill>
              <w14:srgbClr w14:val="1F1F1F"/>
            </w14:solidFill>
          </w14:textFill>
        </w:rPr>
        <w:t xml:space="preserve">July 2015 </w:t>
      </w:r>
      <w:r>
        <w:rPr>
          <w:rFonts w:ascii="Google Sans" w:cs="Google Sans" w:hAnsi="Google Sans" w:eastAsia="Google Sans"/>
          <w:i w:val="1"/>
          <w:iCs w:val="1"/>
          <w:outline w:val="0"/>
          <w:color w:val="1f1f1f"/>
          <w:u w:color="1f1f1f"/>
          <w:rtl w:val="0"/>
          <w14:textFill>
            <w14:solidFill>
              <w14:srgbClr w14:val="1F1F1F"/>
            </w14:solidFill>
          </w14:textFill>
        </w:rPr>
        <w:t xml:space="preserve">– </w:t>
      </w:r>
      <w:r>
        <w:rPr>
          <w:rFonts w:ascii="Google Sans" w:cs="Google Sans" w:hAnsi="Google Sans" w:eastAsia="Google Sans"/>
          <w:i w:val="1"/>
          <w:iCs w:val="1"/>
          <w:outline w:val="0"/>
          <w:color w:val="1f1f1f"/>
          <w:u w:color="1f1f1f"/>
          <w:rtl w:val="0"/>
          <w:lang w:val="it-IT"/>
          <w14:textFill>
            <w14:solidFill>
              <w14:srgbClr w14:val="1F1F1F"/>
            </w14:solidFill>
          </w14:textFill>
        </w:rPr>
        <w:t>Present</w:t>
      </w:r>
    </w:p>
    <w:p>
      <w:pPr>
        <w:pStyle w:val="Body A"/>
        <w:rPr>
          <w:rFonts w:ascii="Google Sans" w:cs="Google Sans" w:hAnsi="Google Sans" w:eastAsia="Google Sans"/>
          <w:i w:val="1"/>
          <w:iCs w:val="1"/>
          <w:outline w:val="0"/>
          <w:color w:val="1f1f1f"/>
          <w:u w:color="1f1f1f"/>
          <w14:textFill>
            <w14:solidFill>
              <w14:srgbClr w14:val="1F1F1F"/>
            </w14:solidFill>
          </w14:textFill>
        </w:rPr>
      </w:pPr>
    </w:p>
    <w:p>
      <w:pPr>
        <w:pStyle w:val="Body A"/>
        <w:numPr>
          <w:ilvl w:val="0"/>
          <w:numId w:val="6"/>
        </w:numPr>
        <w:bidi w:val="0"/>
        <w:spacing w:line="275" w:lineRule="auto"/>
        <w:ind w:right="0"/>
        <w:jc w:val="left"/>
        <w:rPr>
          <w:rtl w:val="0"/>
          <w:lang w:val="en-US"/>
        </w:rPr>
      </w:pPr>
      <w:r>
        <w:rPr>
          <w:rFonts w:ascii="Google Sans" w:cs="Google Sans" w:hAnsi="Google Sans" w:eastAsia="Google Sans"/>
          <w:b w:val="1"/>
          <w:bCs w:val="1"/>
          <w:outline w:val="0"/>
          <w:color w:val="1f1f1f"/>
          <w:u w:color="1f1f1f"/>
          <w:rtl w:val="0"/>
          <w:lang w:val="en-US"/>
          <w14:textFill>
            <w14:solidFill>
              <w14:srgbClr w14:val="1F1F1F"/>
            </w14:solidFill>
          </w14:textFill>
        </w:rPr>
        <w:t>DC iLottery (Intralot):</w:t>
      </w:r>
      <w:r>
        <w:rPr>
          <w:rFonts w:ascii="Google Sans" w:cs="Google Sans" w:hAnsi="Google Sans" w:eastAsia="Google Sans"/>
          <w:outline w:val="0"/>
          <w:color w:val="1f1f1f"/>
          <w:u w:color="1f1f1f"/>
          <w:rtl w:val="0"/>
          <w:lang w:val="en-US"/>
          <w14:textFill>
            <w14:solidFill>
              <w14:srgbClr w14:val="1F1F1F"/>
            </w14:solidFill>
          </w14:textFill>
        </w:rPr>
        <w:t xml:space="preserve"> Spearheaded the engineering of high-security native and web experiences, including geofencing and responsible gaming workflows within a HIPAA and federal-grade security framework.</w:t>
      </w:r>
    </w:p>
    <w:p>
      <w:pPr>
        <w:pStyle w:val="Body A"/>
        <w:numPr>
          <w:ilvl w:val="0"/>
          <w:numId w:val="6"/>
        </w:numPr>
        <w:bidi w:val="0"/>
        <w:spacing w:line="275" w:lineRule="auto"/>
        <w:ind w:right="0"/>
        <w:jc w:val="left"/>
        <w:rPr>
          <w:rtl w:val="0"/>
          <w:lang w:val="en-US"/>
        </w:rPr>
      </w:pPr>
      <w:r>
        <w:rPr>
          <w:rFonts w:ascii="Google Sans" w:cs="Google Sans" w:hAnsi="Google Sans" w:eastAsia="Google Sans"/>
          <w:b w:val="1"/>
          <w:bCs w:val="1"/>
          <w:outline w:val="0"/>
          <w:color w:val="1f1f1f"/>
          <w:u w:color="1f1f1f"/>
          <w:rtl w:val="0"/>
          <w:lang w:val="en-US"/>
          <w14:textFill>
            <w14:solidFill>
              <w14:srgbClr w14:val="1F1F1F"/>
            </w14:solidFill>
          </w14:textFill>
        </w:rPr>
        <w:t>AgeVerify SDK:</w:t>
      </w:r>
      <w:r>
        <w:rPr>
          <w:rFonts w:ascii="Google Sans" w:cs="Google Sans" w:hAnsi="Google Sans" w:eastAsia="Google Sans"/>
          <w:outline w:val="0"/>
          <w:color w:val="1f1f1f"/>
          <w:u w:color="1f1f1f"/>
          <w:rtl w:val="0"/>
          <w:lang w:val="en-US"/>
          <w14:textFill>
            <w14:solidFill>
              <w14:srgbClr w14:val="1F1F1F"/>
            </w14:solidFill>
          </w14:textFill>
        </w:rPr>
        <w:t xml:space="preserve"> Engineered a proprietary SDK + API for privacy-first identity workflows using Azure serverless patterns for scalable throughput.</w:t>
      </w:r>
    </w:p>
    <w:p>
      <w:pPr>
        <w:pStyle w:val="Body A"/>
        <w:numPr>
          <w:ilvl w:val="0"/>
          <w:numId w:val="6"/>
        </w:numPr>
        <w:bidi w:val="0"/>
        <w:spacing w:after="120" w:line="275" w:lineRule="auto"/>
        <w:ind w:right="0"/>
        <w:jc w:val="left"/>
        <w:rPr>
          <w:rtl w:val="0"/>
          <w:lang w:val="en-US"/>
        </w:rPr>
      </w:pPr>
      <w:r>
        <w:rPr>
          <w:rFonts w:ascii="Google Sans" w:cs="Google Sans" w:hAnsi="Google Sans" w:eastAsia="Google Sans"/>
          <w:b w:val="1"/>
          <w:bCs w:val="1"/>
          <w:outline w:val="0"/>
          <w:color w:val="1f1f1f"/>
          <w:u w:color="1f1f1f"/>
          <w:rtl w:val="0"/>
          <w:lang w:val="en-US"/>
          <w14:textFill>
            <w14:solidFill>
              <w14:srgbClr w14:val="1F1F1F"/>
            </w14:solidFill>
          </w14:textFill>
        </w:rPr>
        <w:t>Web3 &amp; Automation:</w:t>
      </w:r>
      <w:r>
        <w:rPr>
          <w:rFonts w:ascii="Google Sans" w:cs="Google Sans" w:hAnsi="Google Sans" w:eastAsia="Google Sans"/>
          <w:outline w:val="0"/>
          <w:color w:val="1f1f1f"/>
          <w:u w:color="1f1f1f"/>
          <w:rtl w:val="0"/>
          <w:lang w:val="en-US"/>
          <w14:textFill>
            <w14:solidFill>
              <w14:srgbClr w14:val="1F1F1F"/>
            </w14:solidFill>
          </w14:textFill>
        </w:rPr>
        <w:t xml:space="preserve"> Developing Solana-based trading bots using Helius webhooks and Jupiter v6 APIs for momentum-based execution.</w:t>
      </w:r>
    </w:p>
    <w:p>
      <w:pPr>
        <w:pStyle w:val="Body A"/>
        <w:spacing w:before="240" w:after="150" w:line="275" w:lineRule="auto"/>
        <w:rPr>
          <w:rFonts w:ascii="Google Sans" w:cs="Google Sans" w:hAnsi="Google Sans" w:eastAsia="Google Sans"/>
          <w:b w:val="1"/>
          <w:bCs w:val="1"/>
          <w:outline w:val="0"/>
          <w:color w:val="1f1f1f"/>
          <w:u w:color="1f1f1f"/>
          <w14:textFill>
            <w14:solidFill>
              <w14:srgbClr w14:val="1F1F1F"/>
            </w14:solidFill>
          </w14:textFill>
        </w:rPr>
      </w:pPr>
      <w:r>
        <w:rPr>
          <w:rFonts w:ascii="Google Sans" w:cs="Google Sans" w:hAnsi="Google Sans" w:eastAsia="Google Sans"/>
          <w:b w:val="1"/>
          <w:bCs w:val="1"/>
          <w:outline w:val="0"/>
          <w:color w:val="1f1f1f"/>
          <w:u w:color="1f1f1f"/>
          <w:rtl w:val="0"/>
          <w:lang w:val="en-US"/>
          <w14:textFill>
            <w14:solidFill>
              <w14:srgbClr w14:val="1F1F1F"/>
            </w14:solidFill>
          </w14:textFill>
        </w:rPr>
        <w:t>Headless eCommerce Specialist &amp; Team Lead | FourthWave Consulting</w:t>
      </w:r>
    </w:p>
    <w:p>
      <w:pPr>
        <w:pStyle w:val="Body A"/>
        <w:spacing w:after="150" w:line="275" w:lineRule="auto"/>
        <w:rPr>
          <w:rFonts w:ascii="Google Sans" w:cs="Google Sans" w:hAnsi="Google Sans" w:eastAsia="Google Sans"/>
          <w:i w:val="1"/>
          <w:iCs w:val="1"/>
          <w:outline w:val="0"/>
          <w:color w:val="1f1f1f"/>
          <w:u w:color="1f1f1f"/>
          <w14:textFill>
            <w14:solidFill>
              <w14:srgbClr w14:val="1F1F1F"/>
            </w14:solidFill>
          </w14:textFill>
        </w:rPr>
      </w:pPr>
      <w:r>
        <w:rPr>
          <w:rFonts w:ascii="Google Sans" w:cs="Google Sans" w:hAnsi="Google Sans" w:eastAsia="Google Sans"/>
          <w:i w:val="1"/>
          <w:iCs w:val="1"/>
          <w:outline w:val="0"/>
          <w:color w:val="1f1f1f"/>
          <w:u w:color="1f1f1f"/>
          <w:rtl w:val="0"/>
          <w14:textFill>
            <w14:solidFill>
              <w14:srgbClr w14:val="1F1F1F"/>
            </w14:solidFill>
          </w14:textFill>
        </w:rPr>
        <w:t xml:space="preserve">August 2018 </w:t>
      </w:r>
      <w:r>
        <w:rPr>
          <w:rFonts w:ascii="Google Sans" w:cs="Google Sans" w:hAnsi="Google Sans" w:eastAsia="Google Sans"/>
          <w:i w:val="1"/>
          <w:iCs w:val="1"/>
          <w:outline w:val="0"/>
          <w:color w:val="1f1f1f"/>
          <w:u w:color="1f1f1f"/>
          <w:rtl w:val="0"/>
          <w14:textFill>
            <w14:solidFill>
              <w14:srgbClr w14:val="1F1F1F"/>
            </w14:solidFill>
          </w14:textFill>
        </w:rPr>
        <w:t xml:space="preserve">– </w:t>
      </w:r>
      <w:r>
        <w:rPr>
          <w:rFonts w:ascii="Google Sans" w:cs="Google Sans" w:hAnsi="Google Sans" w:eastAsia="Google Sans"/>
          <w:i w:val="1"/>
          <w:iCs w:val="1"/>
          <w:outline w:val="0"/>
          <w:color w:val="1f1f1f"/>
          <w:u w:color="1f1f1f"/>
          <w:rtl w:val="0"/>
          <w:lang w:val="en-US"/>
          <w14:textFill>
            <w14:solidFill>
              <w14:srgbClr w14:val="1F1F1F"/>
            </w14:solidFill>
          </w14:textFill>
        </w:rPr>
        <w:t>March 2023</w:t>
      </w:r>
    </w:p>
    <w:p>
      <w:pPr>
        <w:pStyle w:val="Body A"/>
        <w:numPr>
          <w:ilvl w:val="0"/>
          <w:numId w:val="8"/>
        </w:numPr>
        <w:bidi w:val="0"/>
        <w:spacing w:line="275" w:lineRule="auto"/>
        <w:ind w:right="0"/>
        <w:jc w:val="left"/>
        <w:rPr>
          <w:rtl w:val="0"/>
          <w:lang w:val="en-US"/>
        </w:rPr>
      </w:pPr>
      <w:r>
        <w:rPr>
          <w:rFonts w:ascii="Google Sans" w:cs="Google Sans" w:hAnsi="Google Sans" w:eastAsia="Google Sans"/>
          <w:outline w:val="0"/>
          <w:color w:val="1f1f1f"/>
          <w:u w:color="1f1f1f"/>
          <w:rtl w:val="0"/>
          <w:lang w:val="en-US"/>
          <w14:textFill>
            <w14:solidFill>
              <w14:srgbClr w14:val="1F1F1F"/>
            </w14:solidFill>
          </w14:textFill>
        </w:rPr>
        <w:t>Managed a distributed team overseeing the architecture of over 100 complex enterprise environments.</w:t>
      </w:r>
    </w:p>
    <w:p>
      <w:pPr>
        <w:pStyle w:val="Body A"/>
        <w:numPr>
          <w:ilvl w:val="0"/>
          <w:numId w:val="8"/>
        </w:numPr>
        <w:bidi w:val="0"/>
        <w:spacing w:line="275" w:lineRule="auto"/>
        <w:ind w:right="0"/>
        <w:jc w:val="left"/>
        <w:rPr>
          <w:rtl w:val="0"/>
          <w:lang w:val="en-US"/>
        </w:rPr>
      </w:pPr>
      <w:r>
        <w:rPr>
          <w:rFonts w:ascii="Google Sans" w:cs="Google Sans" w:hAnsi="Google Sans" w:eastAsia="Google Sans"/>
          <w:outline w:val="0"/>
          <w:color w:val="1f1f1f"/>
          <w:u w:color="1f1f1f"/>
          <w:rtl w:val="0"/>
          <w:lang w:val="en-US"/>
          <w14:textFill>
            <w14:solidFill>
              <w14:srgbClr w14:val="1F1F1F"/>
            </w14:solidFill>
          </w14:textFill>
        </w:rPr>
        <w:t>Specialized in high-stakes integrations between NetSuite, Shopify, and headless CMS engines like Payload and Sanity.</w:t>
      </w:r>
    </w:p>
    <w:p>
      <w:pPr>
        <w:pStyle w:val="Body A"/>
        <w:numPr>
          <w:ilvl w:val="0"/>
          <w:numId w:val="8"/>
        </w:numPr>
        <w:bidi w:val="0"/>
        <w:spacing w:after="120" w:line="275" w:lineRule="auto"/>
        <w:ind w:right="0"/>
        <w:jc w:val="left"/>
        <w:rPr>
          <w:rtl w:val="0"/>
          <w:lang w:val="en-US"/>
        </w:rPr>
      </w:pPr>
      <w:r>
        <w:rPr>
          <w:rFonts w:ascii="Google Sans" w:cs="Google Sans" w:hAnsi="Google Sans" w:eastAsia="Google Sans"/>
          <w:outline w:val="0"/>
          <w:color w:val="1f1f1f"/>
          <w:u w:color="1f1f1f"/>
          <w:rtl w:val="0"/>
          <w:lang w:val="en-US"/>
          <w14:textFill>
            <w14:solidFill>
              <w14:srgbClr w14:val="1F1F1F"/>
            </w14:solidFill>
          </w14:textFill>
        </w:rPr>
        <w:t>Developed proprietary middleware and custom APIs to sync mission-critical inventory and order data across disparate platforms.</w:t>
      </w:r>
    </w:p>
    <w:p>
      <w:pPr>
        <w:pStyle w:val="Body A"/>
        <w:spacing w:before="240" w:after="150" w:line="275" w:lineRule="auto"/>
        <w:rPr>
          <w:rFonts w:ascii="Google Sans" w:cs="Google Sans" w:hAnsi="Google Sans" w:eastAsia="Google Sans"/>
          <w:b w:val="1"/>
          <w:bCs w:val="1"/>
          <w:outline w:val="0"/>
          <w:color w:val="1f1f1f"/>
          <w:u w:color="1f1f1f"/>
          <w14:textFill>
            <w14:solidFill>
              <w14:srgbClr w14:val="1F1F1F"/>
            </w14:solidFill>
          </w14:textFill>
        </w:rPr>
      </w:pPr>
      <w:r>
        <w:rPr>
          <w:rFonts w:ascii="Google Sans" w:cs="Google Sans" w:hAnsi="Google Sans" w:eastAsia="Google Sans"/>
          <w:b w:val="1"/>
          <w:bCs w:val="1"/>
          <w:outline w:val="0"/>
          <w:color w:val="1f1f1f"/>
          <w:u w:color="1f1f1f"/>
          <w:rtl w:val="0"/>
          <w14:textFill>
            <w14:solidFill>
              <w14:srgbClr w14:val="1F1F1F"/>
            </w14:solidFill>
          </w14:textFill>
        </w:rPr>
        <w:t>Lead Full-Stack Developer &amp; Sites Team Lead | GRAYBOX</w:t>
      </w:r>
    </w:p>
    <w:p>
      <w:pPr>
        <w:pStyle w:val="Body A"/>
        <w:spacing w:after="150" w:line="275" w:lineRule="auto"/>
        <w:rPr>
          <w:rFonts w:ascii="Google Sans" w:cs="Google Sans" w:hAnsi="Google Sans" w:eastAsia="Google Sans"/>
          <w:i w:val="1"/>
          <w:iCs w:val="1"/>
          <w:outline w:val="0"/>
          <w:color w:val="1f1f1f"/>
          <w:u w:color="1f1f1f"/>
          <w14:textFill>
            <w14:solidFill>
              <w14:srgbClr w14:val="1F1F1F"/>
            </w14:solidFill>
          </w14:textFill>
        </w:rPr>
      </w:pPr>
      <w:r>
        <w:rPr>
          <w:rFonts w:ascii="Google Sans" w:cs="Google Sans" w:hAnsi="Google Sans" w:eastAsia="Google Sans"/>
          <w:i w:val="1"/>
          <w:iCs w:val="1"/>
          <w:outline w:val="0"/>
          <w:color w:val="1f1f1f"/>
          <w:u w:color="1f1f1f"/>
          <w:rtl w:val="0"/>
          <w:lang w:val="en-US"/>
          <w14:textFill>
            <w14:solidFill>
              <w14:srgbClr w14:val="1F1F1F"/>
            </w14:solidFill>
          </w14:textFill>
        </w:rPr>
        <w:t xml:space="preserve">May 2012 </w:t>
      </w:r>
      <w:r>
        <w:rPr>
          <w:rFonts w:ascii="Google Sans" w:cs="Google Sans" w:hAnsi="Google Sans" w:eastAsia="Google Sans"/>
          <w:i w:val="1"/>
          <w:iCs w:val="1"/>
          <w:outline w:val="0"/>
          <w:color w:val="1f1f1f"/>
          <w:u w:color="1f1f1f"/>
          <w:rtl w:val="0"/>
          <w14:textFill>
            <w14:solidFill>
              <w14:srgbClr w14:val="1F1F1F"/>
            </w14:solidFill>
          </w14:textFill>
        </w:rPr>
        <w:t xml:space="preserve">– </w:t>
      </w:r>
      <w:r>
        <w:rPr>
          <w:rFonts w:ascii="Google Sans" w:cs="Google Sans" w:hAnsi="Google Sans" w:eastAsia="Google Sans"/>
          <w:i w:val="1"/>
          <w:iCs w:val="1"/>
          <w:outline w:val="0"/>
          <w:color w:val="1f1f1f"/>
          <w:u w:color="1f1f1f"/>
          <w:rtl w:val="0"/>
          <w:lang w:val="en-US"/>
          <w14:textFill>
            <w14:solidFill>
              <w14:srgbClr w14:val="1F1F1F"/>
            </w14:solidFill>
          </w14:textFill>
        </w:rPr>
        <w:t>October 2019</w:t>
      </w:r>
    </w:p>
    <w:p>
      <w:pPr>
        <w:pStyle w:val="Body A"/>
        <w:numPr>
          <w:ilvl w:val="0"/>
          <w:numId w:val="10"/>
        </w:numPr>
        <w:bidi w:val="0"/>
        <w:spacing w:line="275" w:lineRule="auto"/>
        <w:ind w:right="0"/>
        <w:jc w:val="left"/>
        <w:rPr>
          <w:rtl w:val="0"/>
          <w:lang w:val="en-US"/>
        </w:rPr>
      </w:pPr>
      <w:r>
        <w:rPr>
          <w:rFonts w:ascii="Google Sans" w:cs="Google Sans" w:hAnsi="Google Sans" w:eastAsia="Google Sans"/>
          <w:outline w:val="0"/>
          <w:color w:val="1f1f1f"/>
          <w:u w:color="1f1f1f"/>
          <w:rtl w:val="0"/>
          <w:lang w:val="en-US"/>
          <w14:textFill>
            <w14:solidFill>
              <w14:srgbClr w14:val="1F1F1F"/>
            </w14:solidFill>
          </w14:textFill>
        </w:rPr>
        <w:t>Led the "Sites Team" for 8 years, delivering 80+ high-performance applications for brands including Nike, Adidas, and McDonald</w:t>
      </w:r>
      <w:r>
        <w:rPr>
          <w:rFonts w:ascii="Google Sans" w:cs="Google Sans" w:hAnsi="Google Sans" w:eastAsia="Google Sans"/>
          <w:outline w:val="0"/>
          <w:color w:val="1f1f1f"/>
          <w:u w:color="1f1f1f"/>
          <w:rtl w:val="1"/>
          <w14:textFill>
            <w14:solidFill>
              <w14:srgbClr w14:val="1F1F1F"/>
            </w14:solidFill>
          </w14:textFill>
        </w:rPr>
        <w:t>’</w:t>
      </w:r>
      <w:r>
        <w:rPr>
          <w:rFonts w:ascii="Google Sans" w:cs="Google Sans" w:hAnsi="Google Sans" w:eastAsia="Google Sans"/>
          <w:outline w:val="0"/>
          <w:color w:val="1f1f1f"/>
          <w:u w:color="1f1f1f"/>
          <w:rtl w:val="0"/>
          <w:lang w:val="pt-PT"/>
          <w14:textFill>
            <w14:solidFill>
              <w14:srgbClr w14:val="1F1F1F"/>
            </w14:solidFill>
          </w14:textFill>
        </w:rPr>
        <w:t>s.</w:t>
      </w:r>
    </w:p>
    <w:p>
      <w:pPr>
        <w:pStyle w:val="Body A"/>
        <w:numPr>
          <w:ilvl w:val="0"/>
          <w:numId w:val="10"/>
        </w:numPr>
        <w:bidi w:val="0"/>
        <w:spacing w:line="275" w:lineRule="auto"/>
        <w:ind w:right="0"/>
        <w:jc w:val="left"/>
        <w:rPr>
          <w:rtl w:val="0"/>
          <w:lang w:val="en-US"/>
        </w:rPr>
      </w:pPr>
      <w:r>
        <w:rPr>
          <w:rFonts w:ascii="Google Sans" w:cs="Google Sans" w:hAnsi="Google Sans" w:eastAsia="Google Sans"/>
          <w:outline w:val="0"/>
          <w:color w:val="1f1f1f"/>
          <w:u w:color="1f1f1f"/>
          <w:rtl w:val="0"/>
          <w:lang w:val="en-US"/>
          <w14:textFill>
            <w14:solidFill>
              <w14:srgbClr w14:val="1F1F1F"/>
            </w14:solidFill>
          </w14:textFill>
        </w:rPr>
        <w:t>Architected the Nuun Hydration ecosystem, supporting their growth from a startup to a global leader.</w:t>
      </w:r>
    </w:p>
    <w:p>
      <w:pPr>
        <w:pStyle w:val="Body A"/>
        <w:numPr>
          <w:ilvl w:val="0"/>
          <w:numId w:val="10"/>
        </w:numPr>
        <w:bidi w:val="0"/>
        <w:spacing w:after="120" w:line="275" w:lineRule="auto"/>
        <w:ind w:right="0"/>
        <w:jc w:val="left"/>
        <w:rPr>
          <w:rtl w:val="0"/>
          <w:lang w:val="en-US"/>
        </w:rPr>
      </w:pPr>
      <w:r>
        <w:rPr>
          <w:rFonts w:ascii="Google Sans" w:cs="Google Sans" w:hAnsi="Google Sans" w:eastAsia="Google Sans"/>
          <w:outline w:val="0"/>
          <w:color w:val="1f1f1f"/>
          <w:u w:color="1f1f1f"/>
          <w:rtl w:val="0"/>
          <w:lang w:val="en-US"/>
          <w14:textFill>
            <w14:solidFill>
              <w14:srgbClr w14:val="1F1F1F"/>
            </w14:solidFill>
          </w14:textFill>
        </w:rPr>
        <w:t>Owned the integration architecture between NetSuite and Shopify, including custom middleware and operational sync patterns.</w:t>
      </w:r>
    </w:p>
    <w:p>
      <w:pPr>
        <w:pStyle w:val="Heading 3"/>
        <w:spacing w:after="120" w:line="275" w:lineRule="auto"/>
        <w:rPr>
          <w:rFonts w:ascii="Google Sans" w:cs="Google Sans" w:hAnsi="Google Sans" w:eastAsia="Google Sans"/>
          <w:outline w:val="0"/>
          <w:color w:val="1f1f1f"/>
          <w:u w:color="1f1f1f"/>
          <w14:textFill>
            <w14:solidFill>
              <w14:srgbClr w14:val="1F1F1F"/>
            </w14:solidFill>
          </w14:textFill>
        </w:rPr>
      </w:pPr>
      <w:r>
        <w:rPr>
          <w:rFonts w:ascii="Google Sans" w:cs="Google Sans" w:hAnsi="Google Sans" w:eastAsia="Google Sans"/>
          <w:outline w:val="0"/>
          <w:color w:val="1f1f1f"/>
          <w:u w:color="1f1f1f"/>
          <w:rtl w:val="0"/>
          <w:lang w:val="en-US"/>
          <w14:textFill>
            <w14:solidFill>
              <w14:srgbClr w14:val="1F1F1F"/>
            </w14:solidFill>
          </w14:textFill>
        </w:rPr>
        <w:t>Education &amp; Certifications</w:t>
      </w:r>
    </w:p>
    <w:p>
      <w:pPr>
        <w:pStyle w:val="Body A"/>
        <w:numPr>
          <w:ilvl w:val="0"/>
          <w:numId w:val="12"/>
        </w:numPr>
        <w:bidi w:val="0"/>
        <w:spacing w:line="275" w:lineRule="auto"/>
        <w:ind w:right="0"/>
        <w:jc w:val="left"/>
        <w:rPr>
          <w:rtl w:val="0"/>
          <w:lang w:val="en-US"/>
        </w:rPr>
      </w:pPr>
      <w:r>
        <w:rPr>
          <w:rFonts w:ascii="Google Sans" w:cs="Google Sans" w:hAnsi="Google Sans" w:eastAsia="Google Sans"/>
          <w:b w:val="1"/>
          <w:bCs w:val="1"/>
          <w:outline w:val="0"/>
          <w:color w:val="1f1f1f"/>
          <w:u w:color="1f1f1f"/>
          <w:rtl w:val="0"/>
          <w:lang w:val="en-US"/>
          <w14:textFill>
            <w14:solidFill>
              <w14:srgbClr w14:val="1F1F1F"/>
            </w14:solidFill>
          </w14:textFill>
        </w:rPr>
        <w:t>SuiteCommerce Developer</w:t>
      </w:r>
      <w:r>
        <w:rPr>
          <w:rFonts w:ascii="Google Sans" w:cs="Google Sans" w:hAnsi="Google Sans" w:eastAsia="Google Sans"/>
          <w:outline w:val="0"/>
          <w:color w:val="1f1f1f"/>
          <w:u w:color="1f1f1f"/>
          <w:rtl w:val="0"/>
          <w14:textFill>
            <w14:solidFill>
              <w14:srgbClr w14:val="1F1F1F"/>
            </w14:solidFill>
          </w14:textFill>
        </w:rPr>
        <w:t>, NetSuite (2020).</w:t>
      </w:r>
      <w:r>
        <w:rPr>
          <w:caps w:val="0"/>
          <w:smallCaps w:val="0"/>
          <w:strike w:val="0"/>
          <w:dstrike w:val="0"/>
          <w:outline w:val="0"/>
          <w:color w:val="000000"/>
          <w:u w:val="none" w:color="000000"/>
          <w:shd w:val="nil" w:color="auto" w:fill="auto"/>
          <w:vertAlign w:val="baseline"/>
          <w14:textFill>
            <w14:solidFill>
              <w14:srgbClr w14:val="000000"/>
            </w14:solidFill>
          </w14:textFill>
        </w:rPr>
        <w:br w:type="textWrapping"/>
      </w:r>
    </w:p>
    <w:p>
      <w:pPr>
        <w:pStyle w:val="Body A"/>
        <w:numPr>
          <w:ilvl w:val="0"/>
          <w:numId w:val="12"/>
        </w:numPr>
        <w:bidi w:val="0"/>
        <w:spacing w:line="275" w:lineRule="auto"/>
        <w:ind w:right="0"/>
        <w:jc w:val="left"/>
        <w:rPr>
          <w:rtl w:val="0"/>
          <w:lang w:val="en-US"/>
        </w:rPr>
      </w:pPr>
      <w:r>
        <w:rPr>
          <w:rFonts w:ascii="Google Sans" w:cs="Google Sans" w:hAnsi="Google Sans" w:eastAsia="Google Sans"/>
          <w:b w:val="1"/>
          <w:bCs w:val="1"/>
          <w:outline w:val="0"/>
          <w:color w:val="1f1f1f"/>
          <w:u w:color="1f1f1f"/>
          <w:rtl w:val="0"/>
          <w:lang w:val="en-US"/>
          <w14:textFill>
            <w14:solidFill>
              <w14:srgbClr w14:val="1F1F1F"/>
            </w14:solidFill>
          </w14:textFill>
        </w:rPr>
        <w:t>Bachelor of Arts (BA), Human-Computer Interaction &amp; Psychology</w:t>
      </w:r>
      <w:r>
        <w:rPr>
          <w:rFonts w:ascii="Google Sans" w:cs="Google Sans" w:hAnsi="Google Sans" w:eastAsia="Google Sans"/>
          <w:outline w:val="0"/>
          <w:color w:val="1f1f1f"/>
          <w:u w:color="1f1f1f"/>
          <w:rtl w:val="0"/>
          <w:lang w:val="en-US"/>
          <w14:textFill>
            <w14:solidFill>
              <w14:srgbClr w14:val="1F1F1F"/>
            </w14:solidFill>
          </w14:textFill>
        </w:rPr>
        <w:t>, Lewis &amp; Clark College (2008</w:t>
      </w:r>
      <w:r>
        <w:rPr>
          <w:rFonts w:ascii="Google Sans" w:cs="Google Sans" w:hAnsi="Google Sans" w:eastAsia="Google Sans"/>
          <w:outline w:val="0"/>
          <w:color w:val="1f1f1f"/>
          <w:u w:color="1f1f1f"/>
          <w:rtl w:val="0"/>
          <w14:textFill>
            <w14:solidFill>
              <w14:srgbClr w14:val="1F1F1F"/>
            </w14:solidFill>
          </w14:textFill>
        </w:rPr>
        <w:t>–</w:t>
      </w:r>
      <w:r>
        <w:rPr>
          <w:rFonts w:ascii="Google Sans" w:cs="Google Sans" w:hAnsi="Google Sans" w:eastAsia="Google Sans"/>
          <w:outline w:val="0"/>
          <w:color w:val="1f1f1f"/>
          <w:u w:color="1f1f1f"/>
          <w:rtl w:val="0"/>
          <w14:textFill>
            <w14:solidFill>
              <w14:srgbClr w14:val="1F1F1F"/>
            </w14:solidFill>
          </w14:textFill>
        </w:rPr>
        <w:t>2012).</w:t>
      </w:r>
    </w:p>
    <w:p>
      <w:pPr>
        <w:pStyle w:val="Heading 3"/>
        <w:spacing w:after="120" w:line="275" w:lineRule="auto"/>
        <w:rPr>
          <w:rFonts w:ascii="Google Sans" w:cs="Google Sans" w:hAnsi="Google Sans" w:eastAsia="Google Sans"/>
          <w:outline w:val="0"/>
          <w:color w:val="1f1f1f"/>
          <w:u w:color="1f1f1f"/>
          <w14:textFill>
            <w14:solidFill>
              <w14:srgbClr w14:val="1F1F1F"/>
            </w14:solidFill>
          </w14:textFill>
        </w:rPr>
      </w:pPr>
      <w:r>
        <w:rPr>
          <w:rFonts w:ascii="Google Sans" w:cs="Google Sans" w:hAnsi="Google Sans" w:eastAsia="Google Sans"/>
          <w:outline w:val="0"/>
          <w:color w:val="1f1f1f"/>
          <w:u w:color="1f1f1f"/>
          <w:rtl w:val="0"/>
          <w:lang w:val="en-US"/>
          <w14:textFill>
            <w14:solidFill>
              <w14:srgbClr w14:val="1F1F1F"/>
            </w14:solidFill>
          </w14:textFill>
        </w:rPr>
        <w:t>Technical Skills</w:t>
      </w:r>
    </w:p>
    <w:p>
      <w:pPr>
        <w:pStyle w:val="Body A"/>
        <w:numPr>
          <w:ilvl w:val="0"/>
          <w:numId w:val="14"/>
        </w:numPr>
        <w:bidi w:val="0"/>
        <w:spacing w:line="275" w:lineRule="auto"/>
        <w:ind w:right="0"/>
        <w:jc w:val="left"/>
        <w:rPr>
          <w:rtl w:val="0"/>
          <w:lang w:val="fr-FR"/>
        </w:rPr>
      </w:pPr>
      <w:r>
        <w:rPr>
          <w:rFonts w:ascii="Google Sans" w:cs="Google Sans" w:hAnsi="Google Sans" w:eastAsia="Google Sans"/>
          <w:b w:val="1"/>
          <w:bCs w:val="1"/>
          <w:outline w:val="0"/>
          <w:color w:val="1f1f1f"/>
          <w:u w:color="1f1f1f"/>
          <w:rtl w:val="0"/>
          <w:lang w:val="fr-FR"/>
          <w14:textFill>
            <w14:solidFill>
              <w14:srgbClr w14:val="1F1F1F"/>
            </w14:solidFill>
          </w14:textFill>
        </w:rPr>
        <w:t>Frontend:</w:t>
      </w:r>
      <w:r>
        <w:rPr>
          <w:rFonts w:ascii="Google Sans" w:cs="Google Sans" w:hAnsi="Google Sans" w:eastAsia="Google Sans"/>
          <w:outline w:val="0"/>
          <w:color w:val="1f1f1f"/>
          <w:u w:color="1f1f1f"/>
          <w:rtl w:val="0"/>
          <w:lang w:val="en-US"/>
          <w14:textFill>
            <w14:solidFill>
              <w14:srgbClr w14:val="1F1F1F"/>
            </w14:solidFill>
          </w14:textFill>
        </w:rPr>
        <w:t xml:space="preserve"> React, React Native, Next.js, Tailwind CSS, TypeScript, Framer Motion.</w:t>
      </w:r>
    </w:p>
    <w:p>
      <w:pPr>
        <w:pStyle w:val="Body A"/>
        <w:numPr>
          <w:ilvl w:val="0"/>
          <w:numId w:val="14"/>
        </w:numPr>
        <w:bidi w:val="0"/>
        <w:spacing w:line="275" w:lineRule="auto"/>
        <w:ind w:right="0"/>
        <w:jc w:val="left"/>
        <w:rPr>
          <w:rtl w:val="0"/>
          <w:lang w:val="de-DE"/>
        </w:rPr>
      </w:pPr>
      <w:r>
        <w:rPr>
          <w:rFonts w:ascii="Google Sans" w:cs="Google Sans" w:hAnsi="Google Sans" w:eastAsia="Google Sans"/>
          <w:b w:val="1"/>
          <w:bCs w:val="1"/>
          <w:outline w:val="0"/>
          <w:color w:val="1f1f1f"/>
          <w:u w:color="1f1f1f"/>
          <w:rtl w:val="0"/>
          <w:lang w:val="de-DE"/>
          <w14:textFill>
            <w14:solidFill>
              <w14:srgbClr w14:val="1F1F1F"/>
            </w14:solidFill>
          </w14:textFill>
        </w:rPr>
        <w:t>Backend:</w:t>
      </w:r>
      <w:r>
        <w:rPr>
          <w:rFonts w:ascii="Google Sans" w:cs="Google Sans" w:hAnsi="Google Sans" w:eastAsia="Google Sans"/>
          <w:outline w:val="0"/>
          <w:color w:val="1f1f1f"/>
          <w:u w:color="1f1f1f"/>
          <w:rtl w:val="0"/>
          <w:lang w:val="nl-NL"/>
          <w14:textFill>
            <w14:solidFill>
              <w14:srgbClr w14:val="1F1F1F"/>
            </w14:solidFill>
          </w14:textFill>
        </w:rPr>
        <w:t xml:space="preserve"> Node.js, Python, Azure Functions, Cosmos DB, PostgreSQL, Supabase.</w:t>
      </w:r>
    </w:p>
    <w:p>
      <w:pPr>
        <w:pStyle w:val="Body A"/>
        <w:numPr>
          <w:ilvl w:val="0"/>
          <w:numId w:val="14"/>
        </w:numPr>
        <w:bidi w:val="0"/>
        <w:spacing w:line="275" w:lineRule="auto"/>
        <w:ind w:right="0"/>
        <w:jc w:val="left"/>
        <w:rPr>
          <w:rtl w:val="0"/>
          <w:lang w:val="it-IT"/>
        </w:rPr>
      </w:pPr>
      <w:r>
        <w:rPr>
          <w:rFonts w:ascii="Google Sans" w:cs="Google Sans" w:hAnsi="Google Sans" w:eastAsia="Google Sans"/>
          <w:b w:val="1"/>
          <w:bCs w:val="1"/>
          <w:outline w:val="0"/>
          <w:color w:val="1f1f1f"/>
          <w:u w:color="1f1f1f"/>
          <w:rtl w:val="0"/>
          <w:lang w:val="it-IT"/>
          <w14:textFill>
            <w14:solidFill>
              <w14:srgbClr w14:val="1F1F1F"/>
            </w14:solidFill>
          </w14:textFill>
        </w:rPr>
        <w:t>eCommerce:</w:t>
      </w:r>
      <w:r>
        <w:rPr>
          <w:rFonts w:ascii="Google Sans" w:cs="Google Sans" w:hAnsi="Google Sans" w:eastAsia="Google Sans"/>
          <w:outline w:val="0"/>
          <w:color w:val="1f1f1f"/>
          <w:u w:color="1f1f1f"/>
          <w:rtl w:val="0"/>
          <w:lang w:val="en-US"/>
          <w14:textFill>
            <w14:solidFill>
              <w14:srgbClr w14:val="1F1F1F"/>
            </w14:solidFill>
          </w14:textFill>
        </w:rPr>
        <w:t xml:space="preserve"> Shopify (Liquid/Headless), BigCommerce, NetSuite, Magento, Celigo.</w:t>
      </w:r>
    </w:p>
    <w:p>
      <w:pPr>
        <w:pStyle w:val="Body A"/>
        <w:numPr>
          <w:ilvl w:val="0"/>
          <w:numId w:val="14"/>
        </w:numPr>
        <w:bidi w:val="0"/>
        <w:spacing w:after="120" w:line="275" w:lineRule="auto"/>
        <w:ind w:right="0"/>
        <w:jc w:val="left"/>
        <w:rPr>
          <w:rtl w:val="0"/>
          <w:lang w:val="en-US"/>
        </w:rPr>
      </w:pPr>
      <w:r>
        <w:rPr>
          <w:rFonts w:ascii="Google Sans" w:cs="Google Sans" w:hAnsi="Google Sans" w:eastAsia="Google Sans"/>
          <w:b w:val="1"/>
          <w:bCs w:val="1"/>
          <w:outline w:val="0"/>
          <w:color w:val="1f1f1f"/>
          <w:u w:color="1f1f1f"/>
          <w:rtl w:val="0"/>
          <w:lang w:val="en-US"/>
          <w14:textFill>
            <w14:solidFill>
              <w14:srgbClr w14:val="1F1F1F"/>
            </w14:solidFill>
          </w14:textFill>
        </w:rPr>
        <w:t>CMS/Tools:</w:t>
      </w:r>
      <w:r>
        <w:rPr>
          <w:rFonts w:ascii="Google Sans" w:cs="Google Sans" w:hAnsi="Google Sans" w:eastAsia="Google Sans"/>
          <w:outline w:val="0"/>
          <w:color w:val="1f1f1f"/>
          <w:u w:color="1f1f1f"/>
          <w:rtl w:val="0"/>
          <w:lang w:val="it-IT"/>
          <w14:textFill>
            <w14:solidFill>
              <w14:srgbClr w14:val="1F1F1F"/>
            </w14:solidFill>
          </w14:textFill>
        </w:rPr>
        <w:t xml:space="preserve"> Payload CMS, Sanity.io, n8n Automation, Docker, GitHub, Swagger.</w:t>
      </w:r>
    </w:p>
    <w:sectPr>
      <w:headerReference w:type="default" r:id="rId4"/>
      <w:footerReference w:type="default" r:id="rId5"/>
      <w:pgSz w:w="12240" w:h="15840" w:orient="portrait"/>
      <w:pgMar w:top="1440" w:right="1440" w:bottom="1440" w:left="1440" w:header="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oogle San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57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57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57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57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bullet"/>
      <w:suff w:val="tab"/>
      <w:lvlText w:val="●"/>
      <w:lvlJc w:val="left"/>
      <w:pPr>
        <w:ind w:left="57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ind w:left="57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bullet"/>
      <w:suff w:val="tab"/>
      <w:lvlText w:val="●"/>
      <w:lvlJc w:val="left"/>
      <w:pPr>
        <w:ind w:left="57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A"/>
    <w:pPr>
      <w:keepNext w:val="0"/>
      <w:keepLines w:val="0"/>
      <w:pageBreakBefore w:val="0"/>
      <w:widowControl w:val="0"/>
      <w:shd w:val="clear" w:color="auto" w:fill="auto"/>
      <w:suppressAutoHyphens w:val="0"/>
      <w:bidi w:val="0"/>
      <w:spacing w:before="240" w:after="24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48"/>
      <w:szCs w:val="4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3">
    <w:name w:val="Heading 3"/>
    <w:next w:val="Body A"/>
    <w:pPr>
      <w:keepNext w:val="0"/>
      <w:keepLines w:val="0"/>
      <w:pageBreakBefore w:val="0"/>
      <w:widowControl w:val="0"/>
      <w:shd w:val="clear" w:color="auto" w:fill="auto"/>
      <w:suppressAutoHyphens w:val="0"/>
      <w:bidi w:val="0"/>
      <w:spacing w:before="240" w:after="240" w:line="240" w:lineRule="auto"/>
      <w:ind w:left="0" w:right="0" w:firstLine="0"/>
      <w:jc w:val="left"/>
      <w:outlineLvl w:val="1"/>
    </w:pPr>
    <w:rPr>
      <w:rFonts w:ascii="Arial" w:cs="Arial Unicode MS" w:hAnsi="Arial"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numbering" w:styleId="Imported Style 5">
    <w:name w:val="Imported Style 5"/>
    <w:pPr>
      <w:numPr>
        <w:numId w:val="9"/>
      </w:numPr>
    </w:pPr>
  </w:style>
  <w:style w:type="numbering" w:styleId="Imported Style 6">
    <w:name w:val="Imported Style 6"/>
    <w:pPr>
      <w:numPr>
        <w:numId w:val="11"/>
      </w:numPr>
    </w:pPr>
  </w:style>
  <w:style w:type="numbering" w:styleId="Imported Style 7">
    <w:name w:val="Imported Style 7"/>
    <w:pPr>
      <w:numPr>
        <w:numId w:val="1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