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51" w:rsidRDefault="00DA2551" w:rsidP="00DA2551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-19050</wp:posOffset>
                </wp:positionV>
                <wp:extent cx="4886325" cy="561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51" w:rsidRDefault="00DA2551" w:rsidP="00DA2551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2551">
                              <w:rPr>
                                <w:sz w:val="28"/>
                                <w:szCs w:val="28"/>
                              </w:rPr>
                              <w:t>DeAnna Williams</w:t>
                            </w:r>
                          </w:p>
                          <w:p w:rsidR="00DA2551" w:rsidRDefault="00DA2551" w:rsidP="00DA2551">
                            <w:pPr>
                              <w:pStyle w:val="NoSpacing"/>
                              <w:jc w:val="center"/>
                            </w:pPr>
                            <w:r>
                              <w:t xml:space="preserve">654 Coachman Lane, Palmyra, PA 17078  717-644-3484 </w:t>
                            </w:r>
                            <w:hyperlink r:id="rId5" w:history="1">
                              <w:r w:rsidRPr="00B26BB6">
                                <w:rPr>
                                  <w:rStyle w:val="Hyperlink"/>
                                </w:rPr>
                                <w:t>DeAnnaM.Ed@gmail.com</w:t>
                              </w:r>
                            </w:hyperlink>
                          </w:p>
                          <w:p w:rsidR="00DA2551" w:rsidRPr="00DA2551" w:rsidRDefault="00DA2551" w:rsidP="00DA2551">
                            <w:pPr>
                              <w:pStyle w:val="NoSpacing"/>
                              <w:jc w:val="center"/>
                            </w:pPr>
                          </w:p>
                          <w:p w:rsidR="00DA2551" w:rsidRDefault="00DA2551" w:rsidP="00DA2551">
                            <w:pPr>
                              <w:pStyle w:val="NoSpacing"/>
                            </w:pPr>
                          </w:p>
                          <w:p w:rsidR="00DA2551" w:rsidRPr="00DA2551" w:rsidRDefault="00DA2551" w:rsidP="00DA25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25pt;margin-top:-1.5pt;width:384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" fillcolor="white [3201]" strokeweight=".5pt">
                <v:textbox>
                  <w:txbxContent>
                    <w:p w:rsidR="00DA2551" w:rsidRDefault="00DA2551" w:rsidP="00DA2551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A2551">
                        <w:rPr>
                          <w:sz w:val="28"/>
                          <w:szCs w:val="28"/>
                        </w:rPr>
                        <w:t>DeAnna Williams</w:t>
                      </w:r>
                    </w:p>
                    <w:p w:rsidR="00DA2551" w:rsidRDefault="00DA2551" w:rsidP="00DA2551">
                      <w:pPr>
                        <w:pStyle w:val="NoSpacing"/>
                        <w:jc w:val="center"/>
                      </w:pPr>
                      <w:r>
                        <w:t xml:space="preserve">654 Coachman Lane, Palmyra, PA 17078  717-644-3484 </w:t>
                      </w:r>
                      <w:hyperlink r:id="rId6" w:history="1">
                        <w:r w:rsidRPr="00B26BB6">
                          <w:rPr>
                            <w:rStyle w:val="Hyperlink"/>
                          </w:rPr>
                          <w:t>DeAnnaM.Ed@gmail.com</w:t>
                        </w:r>
                      </w:hyperlink>
                    </w:p>
                    <w:p w:rsidR="00DA2551" w:rsidRPr="00DA2551" w:rsidRDefault="00DA2551" w:rsidP="00DA2551">
                      <w:pPr>
                        <w:pStyle w:val="NoSpacing"/>
                        <w:jc w:val="center"/>
                      </w:pPr>
                    </w:p>
                    <w:p w:rsidR="00DA2551" w:rsidRDefault="00DA2551" w:rsidP="00DA2551">
                      <w:pPr>
                        <w:pStyle w:val="NoSpacing"/>
                      </w:pPr>
                    </w:p>
                    <w:p w:rsidR="00DA2551" w:rsidRPr="00DA2551" w:rsidRDefault="00DA2551" w:rsidP="00DA25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A2551" w:rsidRPr="00DA2551" w:rsidRDefault="00DA2551" w:rsidP="00DA2551">
      <w:pPr>
        <w:rPr>
          <w:sz w:val="24"/>
          <w:szCs w:val="24"/>
        </w:rPr>
      </w:pPr>
    </w:p>
    <w:p w:rsidR="00DA2551" w:rsidRPr="00EB2ED2" w:rsidRDefault="00DA2551" w:rsidP="00DA2551">
      <w:pPr>
        <w:jc w:val="center"/>
        <w:rPr>
          <w:rFonts w:cs="Times New Roman"/>
          <w:b/>
          <w:sz w:val="28"/>
          <w:szCs w:val="28"/>
        </w:rPr>
      </w:pPr>
      <w:r w:rsidRPr="00EB2ED2">
        <w:rPr>
          <w:rFonts w:cs="Times New Roman"/>
          <w:b/>
          <w:sz w:val="28"/>
          <w:szCs w:val="28"/>
        </w:rPr>
        <w:t>Professional Experience</w:t>
      </w:r>
    </w:p>
    <w:p w:rsidR="00DA2551" w:rsidRDefault="00DA2551" w:rsidP="00DA2551">
      <w:pPr>
        <w:pStyle w:val="NoSpacing"/>
        <w:jc w:val="center"/>
      </w:pPr>
      <w:r>
        <w:t>Lancaster Lebanon Intermediate Unit 13, Lebanon, PA</w:t>
      </w:r>
    </w:p>
    <w:p w:rsidR="00DA2551" w:rsidRDefault="00DA2551" w:rsidP="00DA2551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Early Childhood Instructor for Lebanon County Head Start Program, Aug 2006 – present</w:t>
      </w:r>
    </w:p>
    <w:p w:rsidR="00DA2551" w:rsidRDefault="00DA2551" w:rsidP="00DA2551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</w:p>
    <w:p w:rsidR="00DA2551" w:rsidRDefault="00DA2551" w:rsidP="00DA2551">
      <w:pPr>
        <w:pStyle w:val="NoSpacing"/>
        <w:numPr>
          <w:ilvl w:val="0"/>
          <w:numId w:val="2"/>
        </w:numPr>
      </w:pPr>
      <w:r w:rsidRPr="00813605">
        <w:t>Employ special educational strategies and techniques during instruction to improve the development of sensory- and perceptual-motor skills, language, cognition, and memory.</w:t>
      </w:r>
    </w:p>
    <w:p w:rsidR="00DA2551" w:rsidRPr="00E329CD" w:rsidRDefault="00DA2551" w:rsidP="00DA2551">
      <w:pPr>
        <w:pStyle w:val="NoSpacing"/>
        <w:numPr>
          <w:ilvl w:val="0"/>
          <w:numId w:val="2"/>
        </w:numPr>
      </w:pPr>
      <w:r w:rsidRPr="00E329CD">
        <w:t>Instruct students in academic subjects using a variety of techniques such as phonetics, multisensory learning, and repetition to reinforce learning and to meet students' varying needs and interests.</w:t>
      </w:r>
    </w:p>
    <w:p w:rsidR="00DA2551" w:rsidRDefault="00DA2551" w:rsidP="00DA2551">
      <w:pPr>
        <w:pStyle w:val="NoSpacing"/>
        <w:numPr>
          <w:ilvl w:val="0"/>
          <w:numId w:val="2"/>
        </w:numPr>
      </w:pPr>
      <w:r w:rsidRPr="00E329CD">
        <w:t>Plan and conduct activities for a balanced program of instruction, demonstration, and work time that provides students with opportunities to observe, question, and investigate</w:t>
      </w:r>
      <w:r>
        <w:t>.</w:t>
      </w:r>
    </w:p>
    <w:p w:rsidR="00CB72B0" w:rsidRDefault="00CB72B0" w:rsidP="00DA2551">
      <w:pPr>
        <w:pStyle w:val="NoSpacing"/>
        <w:numPr>
          <w:ilvl w:val="0"/>
          <w:numId w:val="2"/>
        </w:numPr>
      </w:pPr>
      <w:r>
        <w:t xml:space="preserve">Plan gross motor activities that support a wide variety of abilities to include students in wheelchairs and leg braces. </w:t>
      </w:r>
    </w:p>
    <w:p w:rsidR="00CB72B0" w:rsidRDefault="00CB72B0" w:rsidP="00DA2551">
      <w:pPr>
        <w:pStyle w:val="NoSpacing"/>
        <w:numPr>
          <w:ilvl w:val="0"/>
          <w:numId w:val="2"/>
        </w:numPr>
      </w:pPr>
      <w:r>
        <w:t xml:space="preserve">Teach students to appreciate a wide range of musical genres and to actively participate in musical activities.  </w:t>
      </w:r>
    </w:p>
    <w:p w:rsidR="00DA2551" w:rsidRDefault="00DA2551" w:rsidP="00DA2551">
      <w:pPr>
        <w:pStyle w:val="NoSpacing"/>
        <w:numPr>
          <w:ilvl w:val="0"/>
          <w:numId w:val="2"/>
        </w:numPr>
      </w:pPr>
      <w:r w:rsidRPr="00E329CD">
        <w:t>Teach students personal development skills such as goal setting, independence, and self-advocacy</w:t>
      </w:r>
      <w:r>
        <w:t>.</w:t>
      </w:r>
    </w:p>
    <w:p w:rsidR="00DA2551" w:rsidRPr="00E329CD" w:rsidRDefault="00DA2551" w:rsidP="00DA2551">
      <w:pPr>
        <w:pStyle w:val="NoSpacing"/>
        <w:numPr>
          <w:ilvl w:val="0"/>
          <w:numId w:val="2"/>
        </w:numPr>
      </w:pPr>
      <w:r w:rsidRPr="00E329CD">
        <w:t>Maintain accurate and complete student records and prepare reports on children and activities, as required by laws, district policies, and administrative regulations.</w:t>
      </w:r>
    </w:p>
    <w:p w:rsidR="00DA2551" w:rsidRPr="00E329CD" w:rsidRDefault="00DA2551" w:rsidP="00DA2551">
      <w:pPr>
        <w:pStyle w:val="NoSpacing"/>
        <w:numPr>
          <w:ilvl w:val="0"/>
          <w:numId w:val="2"/>
        </w:numPr>
      </w:pPr>
      <w:r w:rsidRPr="00E329CD">
        <w:t>Observe and evaluate students' performance, beh</w:t>
      </w:r>
      <w:r>
        <w:t>avior, social development, and t</w:t>
      </w:r>
      <w:r w:rsidRPr="00E329CD">
        <w:t>each socially acceptable behavior, employing techniques such as behavior modification and positive reinforcement.</w:t>
      </w:r>
    </w:p>
    <w:p w:rsidR="00DA2551" w:rsidRPr="00E329CD" w:rsidRDefault="00DA2551" w:rsidP="00DA2551">
      <w:pPr>
        <w:pStyle w:val="NoSpacing"/>
        <w:numPr>
          <w:ilvl w:val="0"/>
          <w:numId w:val="2"/>
        </w:numPr>
      </w:pPr>
      <w:r w:rsidRPr="00E329CD">
        <w:t xml:space="preserve">Attend staff meetings and </w:t>
      </w:r>
      <w:r>
        <w:t>serve on committees, as needed</w:t>
      </w:r>
      <w:r w:rsidRPr="00E329CD">
        <w:t>.</w:t>
      </w:r>
    </w:p>
    <w:p w:rsidR="00DA2551" w:rsidRPr="00E329CD" w:rsidRDefault="00DA2551" w:rsidP="00DA2551">
      <w:pPr>
        <w:pStyle w:val="NoSpacing"/>
        <w:numPr>
          <w:ilvl w:val="0"/>
          <w:numId w:val="2"/>
        </w:numPr>
      </w:pPr>
      <w:r w:rsidRPr="00E329CD">
        <w:t xml:space="preserve">Confer with parents, administrators, testing specialists, social workers, and </w:t>
      </w:r>
      <w:r>
        <w:t xml:space="preserve">other </w:t>
      </w:r>
      <w:r w:rsidRPr="00E329CD">
        <w:t>professionals to develop individual educational plans designed to promote students' educational, physical, and social development.</w:t>
      </w:r>
    </w:p>
    <w:p w:rsidR="00DA2551" w:rsidRPr="00E329CD" w:rsidRDefault="00DA2551" w:rsidP="00DA2551">
      <w:pPr>
        <w:pStyle w:val="NoSpacing"/>
        <w:numPr>
          <w:ilvl w:val="0"/>
          <w:numId w:val="2"/>
        </w:numPr>
      </w:pPr>
      <w:r w:rsidRPr="00E329CD">
        <w:t>Meet with parents and guardians to discuss their children's progress and to determine priorities for their children and their resource needs.</w:t>
      </w:r>
    </w:p>
    <w:p w:rsidR="00DA2551" w:rsidRDefault="00DA2551" w:rsidP="00DA2551">
      <w:pPr>
        <w:pStyle w:val="NoSpacing"/>
        <w:numPr>
          <w:ilvl w:val="0"/>
          <w:numId w:val="2"/>
        </w:numPr>
      </w:pPr>
      <w:r w:rsidRPr="000E0ACF">
        <w:t>Supervise, evaluate, and plan assignments for teacher assistants and volunteers</w:t>
      </w:r>
      <w:r>
        <w:t>.</w:t>
      </w:r>
    </w:p>
    <w:p w:rsidR="00DA2551" w:rsidRDefault="00DA2551" w:rsidP="00DA2551">
      <w:pPr>
        <w:pStyle w:val="NoSpacing"/>
        <w:numPr>
          <w:ilvl w:val="0"/>
          <w:numId w:val="2"/>
        </w:numPr>
      </w:pPr>
      <w:r>
        <w:t>Monitor college students during their observation hours for Early Childhood classes.</w:t>
      </w:r>
    </w:p>
    <w:p w:rsidR="00DA2551" w:rsidRDefault="00DA2551" w:rsidP="00DA2551">
      <w:pPr>
        <w:pStyle w:val="NoSpacing"/>
        <w:numPr>
          <w:ilvl w:val="0"/>
          <w:numId w:val="2"/>
        </w:numPr>
      </w:pPr>
      <w:r w:rsidRPr="00BA63D9">
        <w:t xml:space="preserve">Monitored a student teacher during the fall semester for her Early Childhood certification through Eastern University.    </w:t>
      </w:r>
    </w:p>
    <w:p w:rsidR="00CB72B0" w:rsidRDefault="00CB72B0" w:rsidP="00CB72B0">
      <w:pPr>
        <w:pStyle w:val="NoSpacing"/>
      </w:pPr>
    </w:p>
    <w:p w:rsidR="00CB72B0" w:rsidRPr="00CB72B0" w:rsidRDefault="00CB72B0" w:rsidP="00CB72B0">
      <w:pPr>
        <w:pStyle w:val="NoSpacing"/>
        <w:jc w:val="center"/>
      </w:pPr>
      <w:r w:rsidRPr="00CB72B0">
        <w:t>Lancaster Lebanon Intermediate Unit 13, Lebanon, PA</w:t>
      </w:r>
    </w:p>
    <w:p w:rsidR="00CB72B0" w:rsidRPr="00CB72B0" w:rsidRDefault="00CB72B0" w:rsidP="00CB72B0">
      <w:pPr>
        <w:spacing w:after="0" w:line="288" w:lineRule="auto"/>
        <w:jc w:val="center"/>
        <w:rPr>
          <w:rFonts w:ascii="Times New Roman" w:eastAsia="ヒラギノ角ゴ Pro W3" w:hAnsi="Times New Roman" w:cs="Times New Roman"/>
          <w:i/>
          <w:color w:val="000000"/>
          <w:sz w:val="20"/>
          <w:szCs w:val="20"/>
        </w:rPr>
      </w:pPr>
      <w:r w:rsidRPr="00CB72B0">
        <w:rPr>
          <w:rFonts w:ascii="Times New Roman" w:eastAsia="ヒラギノ角ゴ Pro W3" w:hAnsi="Times New Roman" w:cs="Times New Roman"/>
          <w:i/>
          <w:color w:val="000000"/>
          <w:sz w:val="20"/>
          <w:szCs w:val="20"/>
        </w:rPr>
        <w:t>GED Examiner, Mar 2005 – Aug 2006</w:t>
      </w:r>
    </w:p>
    <w:p w:rsidR="00CB72B0" w:rsidRPr="00CB72B0" w:rsidRDefault="00CB72B0" w:rsidP="00CB72B0">
      <w:pPr>
        <w:pStyle w:val="NoSpacing"/>
        <w:jc w:val="center"/>
      </w:pPr>
    </w:p>
    <w:p w:rsidR="00CB72B0" w:rsidRPr="00CB72B0" w:rsidRDefault="00CB72B0" w:rsidP="00CB72B0">
      <w:pPr>
        <w:pStyle w:val="NoSpacing"/>
        <w:numPr>
          <w:ilvl w:val="0"/>
          <w:numId w:val="3"/>
        </w:numPr>
      </w:pPr>
      <w:r w:rsidRPr="00CB72B0">
        <w:t>Monitored and facilitated a cohesive testing atmosphere.</w:t>
      </w:r>
    </w:p>
    <w:p w:rsidR="00CB72B0" w:rsidRPr="00CB72B0" w:rsidRDefault="00CB72B0" w:rsidP="00CB72B0">
      <w:pPr>
        <w:pStyle w:val="NoSpacing"/>
        <w:numPr>
          <w:ilvl w:val="0"/>
          <w:numId w:val="3"/>
        </w:numPr>
      </w:pPr>
      <w:r w:rsidRPr="00CB72B0">
        <w:t>Provided a structured testing environment for adult learners.</w:t>
      </w:r>
    </w:p>
    <w:p w:rsidR="00CB72B0" w:rsidRPr="00BA63D9" w:rsidRDefault="00CB72B0" w:rsidP="00CB72B0">
      <w:pPr>
        <w:pStyle w:val="NoSpacing"/>
        <w:jc w:val="center"/>
      </w:pPr>
    </w:p>
    <w:p w:rsidR="00DA2551" w:rsidRDefault="00DA2551" w:rsidP="00DA2551">
      <w:pPr>
        <w:pStyle w:val="NoSpacing"/>
        <w:rPr>
          <w:rFonts w:ascii="Times New Roman" w:hAnsi="Times New Roman"/>
        </w:rPr>
      </w:pPr>
    </w:p>
    <w:p w:rsidR="00DA2551" w:rsidRPr="00813605" w:rsidRDefault="00DA2551" w:rsidP="00DA2551">
      <w:pPr>
        <w:pStyle w:val="NoSpacing"/>
      </w:pPr>
    </w:p>
    <w:p w:rsidR="00DA2551" w:rsidRPr="00DA2551" w:rsidRDefault="00DA2551" w:rsidP="00DA2551">
      <w:pPr>
        <w:pStyle w:val="NoSpacing"/>
        <w:rPr>
          <w:rFonts w:ascii="Times New Roman" w:hAnsi="Times New Roman"/>
        </w:rPr>
      </w:pPr>
    </w:p>
    <w:p w:rsidR="00DA2551" w:rsidRDefault="00CB72B0" w:rsidP="00CB72B0">
      <w:pPr>
        <w:pStyle w:val="NoSpacing"/>
        <w:jc w:val="center"/>
      </w:pPr>
      <w:r>
        <w:lastRenderedPageBreak/>
        <w:t>Cumberland County Public School System, Fayetteville, NC</w:t>
      </w:r>
    </w:p>
    <w:p w:rsidR="00CB72B0" w:rsidRDefault="00CB72B0" w:rsidP="00CB72B0">
      <w:pPr>
        <w:pStyle w:val="NoSpacing"/>
        <w:jc w:val="center"/>
        <w:rPr>
          <w:i/>
        </w:rPr>
      </w:pPr>
      <w:r w:rsidRPr="00CB72B0">
        <w:rPr>
          <w:i/>
        </w:rPr>
        <w:t>Social Studies Teacher</w:t>
      </w:r>
      <w:r>
        <w:rPr>
          <w:i/>
        </w:rPr>
        <w:t>, August 1999- June 2000</w:t>
      </w:r>
    </w:p>
    <w:p w:rsidR="00CB72B0" w:rsidRPr="00CB72B0" w:rsidRDefault="00CB72B0" w:rsidP="00CB72B0">
      <w:pPr>
        <w:pStyle w:val="NoSpacing"/>
      </w:pPr>
    </w:p>
    <w:p w:rsidR="00CB72B0" w:rsidRPr="00CB72B0" w:rsidRDefault="00CB72B0" w:rsidP="00CB72B0">
      <w:pPr>
        <w:pStyle w:val="NoSpacing"/>
        <w:numPr>
          <w:ilvl w:val="0"/>
          <w:numId w:val="4"/>
        </w:numPr>
      </w:pPr>
      <w:r w:rsidRPr="00CB72B0">
        <w:t>Maintained accurate and completed student records as required by laws, district policies, and administrative regulations.</w:t>
      </w:r>
    </w:p>
    <w:p w:rsidR="00CB72B0" w:rsidRPr="00CB72B0" w:rsidRDefault="00CB72B0" w:rsidP="00CB72B0">
      <w:pPr>
        <w:pStyle w:val="NoSpacing"/>
        <w:numPr>
          <w:ilvl w:val="0"/>
          <w:numId w:val="4"/>
        </w:numPr>
      </w:pPr>
      <w:r w:rsidRPr="00CB72B0">
        <w:t>Prepared, administered, and graded tests and assignments to evaluate students' progress.</w:t>
      </w:r>
    </w:p>
    <w:p w:rsidR="00CB72B0" w:rsidRPr="00CB72B0" w:rsidRDefault="00CB72B0" w:rsidP="00CB72B0">
      <w:pPr>
        <w:pStyle w:val="NoSpacing"/>
        <w:numPr>
          <w:ilvl w:val="0"/>
          <w:numId w:val="4"/>
        </w:numPr>
      </w:pPr>
      <w:r w:rsidRPr="00CB72B0">
        <w:t>Tutored at-risk students.</w:t>
      </w:r>
    </w:p>
    <w:p w:rsidR="00CB72B0" w:rsidRPr="00CB72B0" w:rsidRDefault="00CB72B0" w:rsidP="00CB72B0">
      <w:pPr>
        <w:pStyle w:val="NoSpacing"/>
        <w:numPr>
          <w:ilvl w:val="0"/>
          <w:numId w:val="4"/>
        </w:numPr>
      </w:pPr>
      <w:r w:rsidRPr="00CB72B0">
        <w:t>Assigned and graded class work and homework.</w:t>
      </w:r>
    </w:p>
    <w:p w:rsidR="00CB72B0" w:rsidRPr="00CB72B0" w:rsidRDefault="00CB72B0" w:rsidP="00CB72B0">
      <w:pPr>
        <w:pStyle w:val="NoSpacing"/>
        <w:numPr>
          <w:ilvl w:val="0"/>
          <w:numId w:val="4"/>
        </w:numPr>
      </w:pPr>
      <w:r w:rsidRPr="00CB72B0">
        <w:t>Established clear objectives for all lessons, units, and projects and communicated those objectives to students.</w:t>
      </w:r>
    </w:p>
    <w:p w:rsidR="00CB72B0" w:rsidRDefault="00CB72B0" w:rsidP="00CB72B0">
      <w:pPr>
        <w:pStyle w:val="NoSpacing"/>
        <w:numPr>
          <w:ilvl w:val="0"/>
          <w:numId w:val="4"/>
        </w:numPr>
      </w:pPr>
      <w:r w:rsidRPr="00CB72B0">
        <w:t>Actively participated in the Renaissance and Brotherhood Committees</w:t>
      </w:r>
      <w:r>
        <w:t>.</w:t>
      </w:r>
    </w:p>
    <w:p w:rsidR="00CB72B0" w:rsidRDefault="00CB72B0" w:rsidP="00CB72B0">
      <w:pPr>
        <w:pStyle w:val="NoSpacing"/>
      </w:pPr>
    </w:p>
    <w:p w:rsidR="00CB72B0" w:rsidRDefault="00CB72B0" w:rsidP="00CB72B0">
      <w:pPr>
        <w:pStyle w:val="NoSpacing"/>
        <w:jc w:val="center"/>
      </w:pPr>
      <w:r>
        <w:t>Fort Rucker Primary and Elementary School, Fort Rucker, AL</w:t>
      </w:r>
    </w:p>
    <w:p w:rsidR="00CB72B0" w:rsidRDefault="00CB72B0" w:rsidP="00CB72B0">
      <w:pPr>
        <w:pStyle w:val="NoSpacing"/>
        <w:jc w:val="center"/>
        <w:rPr>
          <w:i/>
        </w:rPr>
      </w:pPr>
      <w:r>
        <w:rPr>
          <w:i/>
        </w:rPr>
        <w:t>Secretary and Vice-President of the School Board, August 2003-January 2005</w:t>
      </w:r>
    </w:p>
    <w:p w:rsidR="00CB72B0" w:rsidRDefault="00CB72B0" w:rsidP="00CB72B0">
      <w:pPr>
        <w:pStyle w:val="NoSpacing"/>
      </w:pPr>
    </w:p>
    <w:p w:rsidR="00CB72B0" w:rsidRPr="00CB72B0" w:rsidRDefault="00CB72B0" w:rsidP="00CB72B0">
      <w:pPr>
        <w:pStyle w:val="NoSpacing"/>
        <w:numPr>
          <w:ilvl w:val="0"/>
          <w:numId w:val="5"/>
        </w:numPr>
      </w:pPr>
      <w:r w:rsidRPr="00CB72B0">
        <w:t xml:space="preserve">Assisted the public and administrative staffs concerning the DoDEA school closings.  </w:t>
      </w:r>
    </w:p>
    <w:p w:rsidR="00CB72B0" w:rsidRPr="00CB72B0" w:rsidRDefault="00CB72B0" w:rsidP="00CB72B0">
      <w:pPr>
        <w:pStyle w:val="NoSpacing"/>
        <w:numPr>
          <w:ilvl w:val="0"/>
          <w:numId w:val="5"/>
        </w:numPr>
      </w:pPr>
      <w:r w:rsidRPr="00CB72B0">
        <w:t xml:space="preserve">Participated in legality training required of school board officers. </w:t>
      </w:r>
    </w:p>
    <w:p w:rsidR="00CB72B0" w:rsidRPr="00CB72B0" w:rsidRDefault="00CB72B0" w:rsidP="00CB72B0">
      <w:pPr>
        <w:pStyle w:val="NoSpacing"/>
        <w:numPr>
          <w:ilvl w:val="0"/>
          <w:numId w:val="5"/>
        </w:numPr>
      </w:pPr>
      <w:r w:rsidRPr="00CB72B0">
        <w:t>Supported the Superintendent of Schools and both schools' principals.</w:t>
      </w:r>
    </w:p>
    <w:p w:rsidR="00CB72B0" w:rsidRDefault="00CB72B0" w:rsidP="00CB72B0">
      <w:pPr>
        <w:pStyle w:val="NoSpacing"/>
        <w:numPr>
          <w:ilvl w:val="0"/>
          <w:numId w:val="5"/>
        </w:numPr>
        <w:rPr>
          <w:rFonts w:ascii="Times New Roman" w:eastAsia="ヒラギノ角ゴ Pro W3" w:hAnsi="Times New Roman" w:cs="Times New Roman"/>
        </w:rPr>
      </w:pPr>
      <w:r w:rsidRPr="00CB72B0">
        <w:t>Supplied administrative support for faculty, administration, staff, students and parents</w:t>
      </w:r>
      <w:r w:rsidRPr="00CB72B0">
        <w:rPr>
          <w:rFonts w:ascii="Times New Roman" w:eastAsia="ヒラギノ角ゴ Pro W3" w:hAnsi="Times New Roman" w:cs="Times New Roman"/>
        </w:rPr>
        <w:t xml:space="preserve">.  </w:t>
      </w:r>
    </w:p>
    <w:p w:rsidR="00CB72B0" w:rsidRDefault="00CB72B0" w:rsidP="00CB72B0">
      <w:pPr>
        <w:pStyle w:val="NoSpacing"/>
        <w:rPr>
          <w:rFonts w:ascii="Times New Roman" w:eastAsia="ヒラギノ角ゴ Pro W3" w:hAnsi="Times New Roman" w:cs="Times New Roman"/>
        </w:rPr>
      </w:pPr>
    </w:p>
    <w:p w:rsidR="00CB72B0" w:rsidRPr="00EB2ED2" w:rsidRDefault="00CB72B0" w:rsidP="00CB72B0">
      <w:pPr>
        <w:pStyle w:val="NoSpacing"/>
        <w:jc w:val="center"/>
        <w:rPr>
          <w:rFonts w:eastAsia="ヒラギノ角ゴ Pro W3" w:cs="Times New Roman"/>
          <w:b/>
          <w:sz w:val="28"/>
          <w:szCs w:val="28"/>
        </w:rPr>
      </w:pPr>
      <w:r w:rsidRPr="00EB2ED2">
        <w:rPr>
          <w:rFonts w:eastAsia="ヒラギノ角ゴ Pro W3" w:cs="Times New Roman"/>
          <w:b/>
          <w:sz w:val="28"/>
          <w:szCs w:val="28"/>
        </w:rPr>
        <w:t>Education</w:t>
      </w:r>
    </w:p>
    <w:p w:rsidR="00EB2ED2" w:rsidRDefault="00EB2ED2" w:rsidP="00CB72B0">
      <w:pPr>
        <w:pStyle w:val="NoSpacing"/>
        <w:jc w:val="center"/>
        <w:rPr>
          <w:rFonts w:eastAsia="ヒラギノ角ゴ Pro W3" w:cs="Times New Roman"/>
        </w:rPr>
      </w:pPr>
      <w:r>
        <w:rPr>
          <w:rFonts w:eastAsia="ヒラギノ角ゴ Pro W3" w:cs="Times New Roman"/>
        </w:rPr>
        <w:t>Drexel University, Philadelphia,PA</w:t>
      </w:r>
    </w:p>
    <w:p w:rsidR="00EB2ED2" w:rsidRDefault="00EB2ED2" w:rsidP="00CB72B0">
      <w:pPr>
        <w:pStyle w:val="NoSpacing"/>
        <w:jc w:val="center"/>
        <w:rPr>
          <w:rFonts w:eastAsia="ヒラギノ角ゴ Pro W3" w:cs="Times New Roman"/>
          <w:i/>
        </w:rPr>
      </w:pPr>
      <w:r w:rsidRPr="00EB2ED2">
        <w:rPr>
          <w:rFonts w:eastAsia="ヒラギノ角ゴ Pro W3" w:cs="Times New Roman"/>
          <w:i/>
        </w:rPr>
        <w:t>Special Education, PreK-8</w:t>
      </w:r>
      <w:r w:rsidRPr="00EB2ED2">
        <w:rPr>
          <w:rFonts w:eastAsia="ヒラギノ角ゴ Pro W3" w:cs="Times New Roman"/>
          <w:i/>
          <w:vertAlign w:val="superscript"/>
        </w:rPr>
        <w:t xml:space="preserve">th, </w:t>
      </w:r>
      <w:r w:rsidRPr="00EB2ED2">
        <w:rPr>
          <w:rFonts w:eastAsia="ヒラギノ角ゴ Pro W3" w:cs="Times New Roman"/>
          <w:i/>
        </w:rPr>
        <w:t>March 2015</w:t>
      </w:r>
    </w:p>
    <w:p w:rsidR="00EB2ED2" w:rsidRPr="00EB2ED2" w:rsidRDefault="00EB2ED2" w:rsidP="00CB72B0">
      <w:pPr>
        <w:pStyle w:val="NoSpacing"/>
        <w:jc w:val="center"/>
        <w:rPr>
          <w:rFonts w:eastAsia="ヒラギノ角ゴ Pro W3" w:cs="Times New Roman"/>
          <w:i/>
        </w:rPr>
      </w:pPr>
    </w:p>
    <w:p w:rsidR="00EB2ED2" w:rsidRPr="00EB2ED2" w:rsidRDefault="00EB2ED2" w:rsidP="00EB2ED2">
      <w:pPr>
        <w:pStyle w:val="NoSpacing"/>
        <w:numPr>
          <w:ilvl w:val="0"/>
          <w:numId w:val="7"/>
        </w:numPr>
      </w:pPr>
      <w:r w:rsidRPr="00EB2ED2">
        <w:t xml:space="preserve">Certification Program in </w:t>
      </w:r>
      <w:r w:rsidR="00614166">
        <w:t xml:space="preserve">Special Education PK-8 </w:t>
      </w:r>
    </w:p>
    <w:p w:rsidR="00EB2ED2" w:rsidRDefault="00EB2ED2" w:rsidP="00EB2ED2">
      <w:pPr>
        <w:pStyle w:val="NoSpacing"/>
        <w:numPr>
          <w:ilvl w:val="0"/>
          <w:numId w:val="7"/>
        </w:numPr>
      </w:pPr>
      <w:r w:rsidRPr="00EB2ED2">
        <w:t>3.97 GPA</w:t>
      </w:r>
    </w:p>
    <w:p w:rsidR="00EB2ED2" w:rsidRDefault="00EB2ED2" w:rsidP="00EB2ED2">
      <w:pPr>
        <w:pStyle w:val="NoSpacing"/>
        <w:jc w:val="center"/>
      </w:pPr>
      <w:r>
        <w:t>Alvernia University, Reading, PA</w:t>
      </w:r>
    </w:p>
    <w:p w:rsidR="00EB2ED2" w:rsidRDefault="00EB2ED2" w:rsidP="00EB2ED2">
      <w:pPr>
        <w:pStyle w:val="NoSpacing"/>
        <w:jc w:val="center"/>
        <w:rPr>
          <w:i/>
        </w:rPr>
      </w:pPr>
      <w:r w:rsidRPr="00EB2ED2">
        <w:rPr>
          <w:i/>
        </w:rPr>
        <w:t>Early Childhood Education, December 2010</w:t>
      </w:r>
    </w:p>
    <w:p w:rsidR="00EB2ED2" w:rsidRPr="00EB2ED2" w:rsidRDefault="00EB2ED2" w:rsidP="00EB2ED2">
      <w:pPr>
        <w:pStyle w:val="NoSpacing"/>
      </w:pPr>
    </w:p>
    <w:p w:rsidR="00EB2ED2" w:rsidRPr="00EB2ED2" w:rsidRDefault="00EB2ED2" w:rsidP="00EB2ED2">
      <w:pPr>
        <w:pStyle w:val="NoSpacing"/>
        <w:numPr>
          <w:ilvl w:val="0"/>
          <w:numId w:val="8"/>
        </w:numPr>
      </w:pPr>
      <w:r w:rsidRPr="00EB2ED2">
        <w:t>Certification Program  in Early Childhood Education</w:t>
      </w:r>
    </w:p>
    <w:p w:rsidR="00EB2ED2" w:rsidRPr="00EB2ED2" w:rsidRDefault="00EB2ED2" w:rsidP="00EB2ED2">
      <w:pPr>
        <w:pStyle w:val="NoSpacing"/>
        <w:numPr>
          <w:ilvl w:val="0"/>
          <w:numId w:val="8"/>
        </w:numPr>
        <w:rPr>
          <w:rFonts w:ascii="Times New Roman" w:eastAsia="ヒラギノ角ゴ Pro W3" w:hAnsi="Times New Roman" w:cs="Times New Roman"/>
        </w:rPr>
      </w:pPr>
      <w:r w:rsidRPr="00EB2ED2">
        <w:t>4.0 GPA</w:t>
      </w:r>
    </w:p>
    <w:p w:rsidR="00CB72B0" w:rsidRDefault="00CB72B0" w:rsidP="00CB72B0">
      <w:pPr>
        <w:pStyle w:val="NoSpacing"/>
        <w:jc w:val="center"/>
        <w:rPr>
          <w:rFonts w:ascii="Times New Roman" w:eastAsia="ヒラギノ角ゴ Pro W3" w:hAnsi="Times New Roman" w:cs="Times New Roman"/>
        </w:rPr>
      </w:pPr>
    </w:p>
    <w:p w:rsidR="00EB2ED2" w:rsidRDefault="00EB2ED2" w:rsidP="00CB72B0">
      <w:pPr>
        <w:pStyle w:val="NoSpacing"/>
        <w:jc w:val="center"/>
        <w:rPr>
          <w:rFonts w:ascii="Times New Roman" w:eastAsia="ヒラギノ角ゴ Pro W3" w:hAnsi="Times New Roman" w:cs="Times New Roman"/>
        </w:rPr>
      </w:pPr>
      <w:r>
        <w:rPr>
          <w:rFonts w:ascii="Times New Roman" w:eastAsia="ヒラギノ角ゴ Pro W3" w:hAnsi="Times New Roman" w:cs="Times New Roman"/>
        </w:rPr>
        <w:t>Virginia Polytechnic Institute and State University, Blacksburg, VA</w:t>
      </w:r>
    </w:p>
    <w:p w:rsidR="00EB2ED2" w:rsidRDefault="00EB2ED2" w:rsidP="00CB72B0">
      <w:pPr>
        <w:pStyle w:val="NoSpacing"/>
        <w:jc w:val="center"/>
        <w:rPr>
          <w:rFonts w:ascii="Times New Roman" w:eastAsia="ヒラギノ角ゴ Pro W3" w:hAnsi="Times New Roman" w:cs="Times New Roman"/>
          <w:i/>
        </w:rPr>
      </w:pPr>
      <w:r w:rsidRPr="00EB2ED2">
        <w:rPr>
          <w:rFonts w:ascii="Times New Roman" w:eastAsia="ヒラギノ角ゴ Pro W3" w:hAnsi="Times New Roman" w:cs="Times New Roman"/>
          <w:i/>
        </w:rPr>
        <w:t>Master of Science in Education, December 2004</w:t>
      </w:r>
    </w:p>
    <w:p w:rsidR="00EB2ED2" w:rsidRDefault="00EB2ED2" w:rsidP="00EB2ED2">
      <w:pPr>
        <w:pStyle w:val="NoSpacing"/>
        <w:numPr>
          <w:ilvl w:val="0"/>
          <w:numId w:val="9"/>
        </w:numPr>
        <w:rPr>
          <w:rFonts w:ascii="Times New Roman" w:eastAsia="ヒラギノ角ゴ Pro W3" w:hAnsi="Times New Roman" w:cs="Times New Roman"/>
        </w:rPr>
      </w:pPr>
      <w:r>
        <w:rPr>
          <w:rFonts w:ascii="Times New Roman" w:eastAsia="ヒラギノ角ゴ Pro W3" w:hAnsi="Times New Roman" w:cs="Times New Roman"/>
        </w:rPr>
        <w:t>3.95 GPA</w:t>
      </w:r>
    </w:p>
    <w:p w:rsidR="00EB2ED2" w:rsidRDefault="00EB2ED2" w:rsidP="00EB2ED2">
      <w:pPr>
        <w:pStyle w:val="NoSpacing"/>
        <w:jc w:val="center"/>
        <w:rPr>
          <w:rFonts w:ascii="Times New Roman" w:eastAsia="ヒラギノ角ゴ Pro W3" w:hAnsi="Times New Roman" w:cs="Times New Roman"/>
        </w:rPr>
      </w:pPr>
      <w:r>
        <w:rPr>
          <w:rFonts w:ascii="Times New Roman" w:eastAsia="ヒラギノ角ゴ Pro W3" w:hAnsi="Times New Roman" w:cs="Times New Roman"/>
        </w:rPr>
        <w:t>University of Virginia at Wise, Wise VA</w:t>
      </w:r>
    </w:p>
    <w:p w:rsidR="00EB2ED2" w:rsidRDefault="00EB2ED2" w:rsidP="00EB2ED2">
      <w:pPr>
        <w:pStyle w:val="NoSpacing"/>
        <w:jc w:val="center"/>
        <w:rPr>
          <w:rFonts w:ascii="Times New Roman" w:eastAsia="ヒラギノ角ゴ Pro W3" w:hAnsi="Times New Roman" w:cs="Times New Roman"/>
          <w:i/>
        </w:rPr>
      </w:pPr>
      <w:r w:rsidRPr="00EB2ED2">
        <w:rPr>
          <w:rFonts w:ascii="Times New Roman" w:eastAsia="ヒラギノ角ゴ Pro W3" w:hAnsi="Times New Roman" w:cs="Times New Roman"/>
          <w:i/>
        </w:rPr>
        <w:t>Bachelor of Arts in History, August 1998</w:t>
      </w:r>
    </w:p>
    <w:p w:rsidR="00EB2ED2" w:rsidRPr="00EB2ED2" w:rsidRDefault="00EB2ED2" w:rsidP="00EB2ED2">
      <w:pPr>
        <w:pStyle w:val="NoSpacing"/>
        <w:numPr>
          <w:ilvl w:val="0"/>
          <w:numId w:val="9"/>
        </w:numPr>
        <w:rPr>
          <w:rFonts w:ascii="Times New Roman" w:eastAsia="ヒラギノ角ゴ Pro W3" w:hAnsi="Times New Roman" w:cs="Times New Roman"/>
          <w:i/>
        </w:rPr>
      </w:pPr>
      <w:r>
        <w:rPr>
          <w:rFonts w:ascii="Times New Roman" w:eastAsia="ヒラギノ角ゴ Pro W3" w:hAnsi="Times New Roman" w:cs="Times New Roman"/>
        </w:rPr>
        <w:t>3.3 GPA</w:t>
      </w:r>
    </w:p>
    <w:p w:rsidR="00CB72B0" w:rsidRDefault="00CB72B0" w:rsidP="00CB72B0">
      <w:pPr>
        <w:pStyle w:val="NoSpacing"/>
      </w:pPr>
    </w:p>
    <w:p w:rsidR="00EB2ED2" w:rsidRPr="00CB72B0" w:rsidRDefault="00EB2ED2" w:rsidP="00CB72B0">
      <w:pPr>
        <w:pStyle w:val="NoSpacing"/>
      </w:pPr>
    </w:p>
    <w:p w:rsidR="00DA2551" w:rsidRDefault="00EB2ED2" w:rsidP="00EB2ED2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EB2ED2">
        <w:rPr>
          <w:rFonts w:cs="Times New Roman"/>
          <w:b/>
          <w:sz w:val="28"/>
          <w:szCs w:val="28"/>
        </w:rPr>
        <w:t>Additional Skills</w:t>
      </w:r>
    </w:p>
    <w:p w:rsidR="00EB2ED2" w:rsidRPr="00EB2ED2" w:rsidRDefault="00EB2ED2" w:rsidP="00EB2ED2">
      <w:pPr>
        <w:pStyle w:val="NoSpacing"/>
        <w:rPr>
          <w:rFonts w:cs="Times New Roman"/>
          <w:sz w:val="28"/>
          <w:szCs w:val="28"/>
        </w:rPr>
      </w:pPr>
    </w:p>
    <w:p w:rsidR="00EB2ED2" w:rsidRPr="00EB2ED2" w:rsidRDefault="00EB2ED2" w:rsidP="00EE1BE7">
      <w:pPr>
        <w:pStyle w:val="NoSpacing"/>
        <w:numPr>
          <w:ilvl w:val="0"/>
          <w:numId w:val="12"/>
        </w:numPr>
        <w:rPr>
          <w:sz w:val="18"/>
        </w:rPr>
      </w:pPr>
      <w:r w:rsidRPr="00EB2ED2">
        <w:t xml:space="preserve">Chosen to participate in the PNC </w:t>
      </w:r>
      <w:r w:rsidRPr="00EB2ED2">
        <w:rPr>
          <w:i/>
        </w:rPr>
        <w:t>Grow Up Great With Science</w:t>
      </w:r>
      <w:r w:rsidRPr="00EB2ED2">
        <w:t xml:space="preserve"> at the Whittaker Center.</w:t>
      </w:r>
    </w:p>
    <w:p w:rsidR="00EB2ED2" w:rsidRPr="00EB2ED2" w:rsidRDefault="00EB2ED2" w:rsidP="00EE1BE7">
      <w:pPr>
        <w:pStyle w:val="NoSpacing"/>
        <w:numPr>
          <w:ilvl w:val="0"/>
          <w:numId w:val="12"/>
        </w:numPr>
        <w:rPr>
          <w:sz w:val="18"/>
        </w:rPr>
      </w:pPr>
      <w:r w:rsidRPr="00EB2ED2">
        <w:t>Proficient at establishing educational curriculum and serves on the Education and Disabilities Advisory Committee for Lebanon County Head Start.</w:t>
      </w:r>
    </w:p>
    <w:p w:rsidR="00EB2ED2" w:rsidRPr="00EB2ED2" w:rsidRDefault="00EB2ED2" w:rsidP="00EB2ED2">
      <w:pPr>
        <w:pStyle w:val="NoSpacing"/>
        <w:numPr>
          <w:ilvl w:val="0"/>
          <w:numId w:val="1"/>
        </w:numPr>
        <w:rPr>
          <w:sz w:val="18"/>
        </w:rPr>
      </w:pPr>
      <w:r w:rsidRPr="00EB2ED2">
        <w:t>Demonstrates sensitivity and openness to diverse students of culture, age, gender and learning styles.</w:t>
      </w:r>
    </w:p>
    <w:p w:rsidR="00EB2ED2" w:rsidRPr="00EB2ED2" w:rsidRDefault="00EB2ED2" w:rsidP="00EB2ED2">
      <w:pPr>
        <w:pStyle w:val="NoSpacing"/>
        <w:numPr>
          <w:ilvl w:val="0"/>
          <w:numId w:val="1"/>
        </w:numPr>
        <w:rPr>
          <w:sz w:val="18"/>
        </w:rPr>
      </w:pPr>
      <w:r w:rsidRPr="00EB2ED2">
        <w:lastRenderedPageBreak/>
        <w:t>Helped develop a progress report while serving on the Education and Disabilities Advisory Committee for the Head Start Program.</w:t>
      </w:r>
    </w:p>
    <w:p w:rsidR="00EB2ED2" w:rsidRPr="00EB2ED2" w:rsidRDefault="00EB2ED2" w:rsidP="00EB2ED2">
      <w:pPr>
        <w:pStyle w:val="NoSpacing"/>
        <w:numPr>
          <w:ilvl w:val="0"/>
          <w:numId w:val="1"/>
        </w:numPr>
        <w:rPr>
          <w:sz w:val="18"/>
        </w:rPr>
      </w:pPr>
      <w:r w:rsidRPr="00EB2ED2">
        <w:t>Sits on the Holiday Committee in order to maintain a culturally diverse learning program in the Lebanon County Head Start Program that implements holidays and various cultures in a strong and diverse learning environment.</w:t>
      </w:r>
    </w:p>
    <w:p w:rsidR="00EB2ED2" w:rsidRPr="00EB2ED2" w:rsidRDefault="00EB2ED2" w:rsidP="00EB2ED2">
      <w:pPr>
        <w:pStyle w:val="NoSpacing"/>
        <w:numPr>
          <w:ilvl w:val="0"/>
          <w:numId w:val="1"/>
        </w:numPr>
        <w:rPr>
          <w:sz w:val="18"/>
        </w:rPr>
      </w:pPr>
      <w:r w:rsidRPr="00EB2ED2">
        <w:t>Helped facilitate a Communication Work Group Committee for teachers and administrators for Lebanon County Head Start.</w:t>
      </w:r>
    </w:p>
    <w:p w:rsidR="0019075D" w:rsidRDefault="0019075D" w:rsidP="00DA2551">
      <w:pPr>
        <w:pStyle w:val="NoSpacing"/>
        <w:rPr>
          <w:sz w:val="24"/>
          <w:szCs w:val="24"/>
        </w:rPr>
      </w:pPr>
    </w:p>
    <w:p w:rsidR="00EE1BE7" w:rsidRDefault="00EE1BE7" w:rsidP="00EE1BE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Awards</w:t>
      </w:r>
    </w:p>
    <w:p w:rsidR="00EE1BE7" w:rsidRDefault="00EE1BE7" w:rsidP="00EE1BE7">
      <w:pPr>
        <w:pStyle w:val="NoSpacing"/>
      </w:pPr>
      <w:r w:rsidRPr="00EE1BE7">
        <w:t>Awarded Teacher of the Year by the Lebanon Valley Association for the Learning of Young Children for the 2013-2014</w:t>
      </w:r>
      <w:r>
        <w:t xml:space="preserve"> </w:t>
      </w:r>
      <w:r w:rsidRPr="00EE1BE7">
        <w:t xml:space="preserve">school year.  </w:t>
      </w:r>
    </w:p>
    <w:p w:rsidR="00EE1BE7" w:rsidRDefault="00EE1BE7" w:rsidP="00EE1BE7">
      <w:pPr>
        <w:pStyle w:val="NoSpacing"/>
      </w:pPr>
    </w:p>
    <w:p w:rsidR="00EE1BE7" w:rsidRDefault="00EE1BE7" w:rsidP="00EE1BE7">
      <w:pPr>
        <w:pStyle w:val="NoSpacing"/>
        <w:rPr>
          <w:rFonts w:ascii="Gill Sans" w:eastAsia="ヒラギノ角ゴ Pro W3" w:hAnsi="Gill Sans" w:cs="Times New Roman"/>
          <w:sz w:val="18"/>
        </w:rPr>
      </w:pPr>
    </w:p>
    <w:p w:rsidR="00EE1BE7" w:rsidRDefault="00EE1BE7" w:rsidP="00EE1BE7">
      <w:pPr>
        <w:pStyle w:val="NoSpacing"/>
        <w:jc w:val="center"/>
        <w:rPr>
          <w:rFonts w:eastAsia="ヒラギノ角ゴ Pro W3" w:cs="Times New Roman"/>
          <w:b/>
          <w:sz w:val="28"/>
          <w:szCs w:val="28"/>
        </w:rPr>
      </w:pPr>
      <w:r w:rsidRPr="00EE1BE7">
        <w:rPr>
          <w:rFonts w:eastAsia="ヒラギノ角ゴ Pro W3" w:cs="Times New Roman"/>
          <w:b/>
          <w:sz w:val="28"/>
          <w:szCs w:val="28"/>
        </w:rPr>
        <w:t>Professional Affiliations</w:t>
      </w:r>
    </w:p>
    <w:p w:rsidR="00EE1BE7" w:rsidRPr="00EE1BE7" w:rsidRDefault="00EE1BE7" w:rsidP="00EE1BE7">
      <w:pPr>
        <w:pStyle w:val="NoSpacing"/>
        <w:rPr>
          <w:rFonts w:eastAsia="ヒラギノ角ゴ Pro W3" w:cs="Times New Roman"/>
          <w:sz w:val="28"/>
          <w:szCs w:val="28"/>
        </w:rPr>
      </w:pPr>
    </w:p>
    <w:p w:rsidR="00EE1BE7" w:rsidRPr="00EE1BE7" w:rsidRDefault="00EE1BE7" w:rsidP="00EE1BE7">
      <w:pPr>
        <w:pStyle w:val="NoSpacing"/>
        <w:numPr>
          <w:ilvl w:val="0"/>
          <w:numId w:val="11"/>
        </w:numPr>
      </w:pPr>
      <w:r w:rsidRPr="00EE1BE7">
        <w:t>Member of the National Association for the Education of Young Children</w:t>
      </w:r>
      <w:r>
        <w:t>.</w:t>
      </w:r>
    </w:p>
    <w:p w:rsidR="00EE1BE7" w:rsidRPr="00EE1BE7" w:rsidRDefault="00EE1BE7" w:rsidP="00EE1BE7">
      <w:pPr>
        <w:pStyle w:val="NoSpacing"/>
        <w:numPr>
          <w:ilvl w:val="0"/>
          <w:numId w:val="11"/>
        </w:numPr>
      </w:pPr>
      <w:r w:rsidRPr="00EE1BE7">
        <w:t>Member of the National Association for Special Education Teachers</w:t>
      </w:r>
      <w:r>
        <w:t>.</w:t>
      </w:r>
    </w:p>
    <w:p w:rsidR="00EE1BE7" w:rsidRPr="00EE1BE7" w:rsidRDefault="00EE1BE7" w:rsidP="00EE1BE7">
      <w:pPr>
        <w:pStyle w:val="NoSpacing"/>
        <w:jc w:val="center"/>
        <w:rPr>
          <w:b/>
          <w:sz w:val="28"/>
          <w:szCs w:val="28"/>
        </w:rPr>
      </w:pPr>
    </w:p>
    <w:sectPr w:rsidR="00EE1BE7" w:rsidRPr="00EE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E13"/>
    <w:multiLevelType w:val="hybridMultilevel"/>
    <w:tmpl w:val="58B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3CB"/>
    <w:multiLevelType w:val="hybridMultilevel"/>
    <w:tmpl w:val="C2D2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170DD"/>
    <w:multiLevelType w:val="hybridMultilevel"/>
    <w:tmpl w:val="84E829CC"/>
    <w:lvl w:ilvl="0" w:tplc="2A7E9E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759E"/>
    <w:multiLevelType w:val="hybridMultilevel"/>
    <w:tmpl w:val="DBE6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4694"/>
    <w:multiLevelType w:val="hybridMultilevel"/>
    <w:tmpl w:val="DAA4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32669"/>
    <w:multiLevelType w:val="hybridMultilevel"/>
    <w:tmpl w:val="06DC9C7A"/>
    <w:lvl w:ilvl="0" w:tplc="2A7E9E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9EA4A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89E82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4A7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4EEB3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CC64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44EB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46ABD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9AE5E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C9539E"/>
    <w:multiLevelType w:val="hybridMultilevel"/>
    <w:tmpl w:val="855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E4E12"/>
    <w:multiLevelType w:val="hybridMultilevel"/>
    <w:tmpl w:val="D79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7DB9"/>
    <w:multiLevelType w:val="hybridMultilevel"/>
    <w:tmpl w:val="0696E69E"/>
    <w:lvl w:ilvl="0" w:tplc="2A7E9E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27586"/>
    <w:multiLevelType w:val="hybridMultilevel"/>
    <w:tmpl w:val="BC2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057C4"/>
    <w:multiLevelType w:val="hybridMultilevel"/>
    <w:tmpl w:val="5DD8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171A8"/>
    <w:multiLevelType w:val="hybridMultilevel"/>
    <w:tmpl w:val="0CAE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51"/>
    <w:rsid w:val="0019075D"/>
    <w:rsid w:val="004134E6"/>
    <w:rsid w:val="00614166"/>
    <w:rsid w:val="0078369B"/>
    <w:rsid w:val="00A06A22"/>
    <w:rsid w:val="00A55B78"/>
    <w:rsid w:val="00CB72B0"/>
    <w:rsid w:val="00D57D01"/>
    <w:rsid w:val="00DA2551"/>
    <w:rsid w:val="00EB2ED2"/>
    <w:rsid w:val="00E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AF869-1F21-4659-8E78-529E32DD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5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2551"/>
    <w:rPr>
      <w:color w:val="0000FF" w:themeColor="hyperlink"/>
      <w:u w:val="single"/>
    </w:rPr>
  </w:style>
  <w:style w:type="paragraph" w:customStyle="1" w:styleId="Body">
    <w:name w:val="Body"/>
    <w:rsid w:val="00DA2551"/>
    <w:pPr>
      <w:spacing w:after="180" w:line="288" w:lineRule="auto"/>
    </w:pPr>
    <w:rPr>
      <w:rFonts w:ascii="Gill Sans" w:eastAsia="ヒラギノ角ゴ Pro W3" w:hAnsi="Gill Sans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AnnaM.Ed@gmail.com" TargetMode="External"/><Relationship Id="rId5" Type="http://schemas.openxmlformats.org/officeDocument/2006/relationships/hyperlink" Target="mailto:DeAnnaM.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4226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Lancaster-Lebanon IU 13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Mom's</dc:creator>
  <cp:lastModifiedBy>MJ</cp:lastModifiedBy>
  <cp:revision>2</cp:revision>
  <cp:lastPrinted>2015-05-06T18:32:00Z</cp:lastPrinted>
  <dcterms:created xsi:type="dcterms:W3CDTF">2016-03-04T02:52:00Z</dcterms:created>
  <dcterms:modified xsi:type="dcterms:W3CDTF">2016-03-04T02:52:00Z</dcterms:modified>
</cp:coreProperties>
</file>