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74E" w:rsidRPr="005153BC" w:rsidRDefault="005153BC" w:rsidP="005153BC">
      <w:pPr>
        <w:spacing w:line="240" w:lineRule="auto"/>
        <w:contextualSpacing/>
        <w:jc w:val="center"/>
        <w:rPr>
          <w:rFonts w:ascii="Times New Roman" w:hAnsi="Times New Roman" w:cs="Times New Roman"/>
          <w:b/>
          <w:sz w:val="32"/>
          <w:szCs w:val="32"/>
        </w:rPr>
      </w:pPr>
      <w:r w:rsidRPr="005153BC">
        <w:rPr>
          <w:rFonts w:ascii="Times New Roman" w:hAnsi="Times New Roman" w:cs="Times New Roman"/>
          <w:b/>
          <w:sz w:val="32"/>
          <w:szCs w:val="32"/>
        </w:rPr>
        <w:t>Frederick A Froehlich II</w:t>
      </w:r>
    </w:p>
    <w:p w:rsidR="005153BC" w:rsidRPr="005153BC" w:rsidRDefault="005153BC" w:rsidP="005153BC">
      <w:pPr>
        <w:spacing w:line="240" w:lineRule="auto"/>
        <w:contextualSpacing/>
        <w:jc w:val="center"/>
        <w:rPr>
          <w:rFonts w:ascii="Times New Roman" w:hAnsi="Times New Roman" w:cs="Times New Roman"/>
        </w:rPr>
      </w:pPr>
      <w:r w:rsidRPr="005153BC">
        <w:rPr>
          <w:rFonts w:ascii="Times New Roman" w:hAnsi="Times New Roman" w:cs="Times New Roman"/>
        </w:rPr>
        <w:t>526 N Chestnut St</w:t>
      </w:r>
    </w:p>
    <w:p w:rsidR="005153BC" w:rsidRPr="005153BC" w:rsidRDefault="005153BC" w:rsidP="005153BC">
      <w:pPr>
        <w:spacing w:line="240" w:lineRule="auto"/>
        <w:contextualSpacing/>
        <w:jc w:val="center"/>
        <w:rPr>
          <w:rFonts w:ascii="Times New Roman" w:hAnsi="Times New Roman" w:cs="Times New Roman"/>
        </w:rPr>
      </w:pPr>
      <w:r w:rsidRPr="005153BC">
        <w:rPr>
          <w:rFonts w:ascii="Times New Roman" w:hAnsi="Times New Roman" w:cs="Times New Roman"/>
        </w:rPr>
        <w:t>Lansdale, PA 19446</w:t>
      </w:r>
    </w:p>
    <w:p w:rsidR="00A6018A" w:rsidRDefault="005153BC" w:rsidP="005153BC">
      <w:pPr>
        <w:spacing w:line="240" w:lineRule="auto"/>
        <w:contextualSpacing/>
        <w:jc w:val="center"/>
        <w:rPr>
          <w:rFonts w:ascii="Times New Roman" w:hAnsi="Times New Roman" w:cs="Times New Roman"/>
        </w:rPr>
      </w:pPr>
      <w:r w:rsidRPr="005153BC">
        <w:rPr>
          <w:rFonts w:ascii="Times New Roman" w:hAnsi="Times New Roman" w:cs="Times New Roman"/>
        </w:rPr>
        <w:t>Home: (215) 631-1482 Mobile: (267) 626-3105</w:t>
      </w:r>
    </w:p>
    <w:p w:rsidR="006F6C9F" w:rsidRDefault="006F6C9F" w:rsidP="005153BC">
      <w:pPr>
        <w:spacing w:line="240" w:lineRule="auto"/>
        <w:contextualSpacing/>
        <w:jc w:val="center"/>
        <w:rPr>
          <w:rFonts w:ascii="Times New Roman" w:hAnsi="Times New Roman" w:cs="Times New Roman"/>
        </w:rPr>
      </w:pPr>
      <w:r>
        <w:rPr>
          <w:rFonts w:ascii="Times New Roman" w:hAnsi="Times New Roman" w:cs="Times New Roman"/>
        </w:rPr>
        <w:t>Email: fafii@hotmail.com</w:t>
      </w:r>
    </w:p>
    <w:p w:rsidR="005153BC" w:rsidRPr="00FB13D5" w:rsidRDefault="005153BC" w:rsidP="005153BC">
      <w:pPr>
        <w:spacing w:line="240" w:lineRule="auto"/>
        <w:contextualSpacing/>
        <w:jc w:val="center"/>
        <w:rPr>
          <w:rFonts w:ascii="Times New Roman" w:hAnsi="Times New Roman" w:cs="Times New Roman"/>
        </w:rPr>
      </w:pPr>
    </w:p>
    <w:p w:rsidR="005153BC" w:rsidRPr="00FB13D5" w:rsidRDefault="005153BC" w:rsidP="005153BC">
      <w:pPr>
        <w:spacing w:line="240" w:lineRule="auto"/>
        <w:contextualSpacing/>
        <w:jc w:val="center"/>
        <w:rPr>
          <w:rFonts w:ascii="Times New Roman" w:hAnsi="Times New Roman" w:cs="Times New Roman"/>
        </w:rPr>
      </w:pPr>
    </w:p>
    <w:p w:rsidR="00FB13D5" w:rsidRDefault="005153BC" w:rsidP="005153BC">
      <w:pPr>
        <w:spacing w:line="240" w:lineRule="auto"/>
        <w:ind w:left="2880" w:hanging="2880"/>
        <w:contextualSpacing/>
      </w:pPr>
      <w:r w:rsidRPr="00C97D0E">
        <w:rPr>
          <w:rFonts w:cs="Times New Roman"/>
          <w:b/>
        </w:rPr>
        <w:t>Certification Areas:</w:t>
      </w:r>
      <w:r w:rsidRPr="00C97D0E">
        <w:rPr>
          <w:rFonts w:cs="Times New Roman"/>
        </w:rPr>
        <w:tab/>
      </w:r>
      <w:r w:rsidRPr="00C97D0E">
        <w:t>Sec</w:t>
      </w:r>
      <w:r w:rsidR="00FB13D5">
        <w:t>ondary Education Social Studies (7-12)</w:t>
      </w:r>
    </w:p>
    <w:p w:rsidR="00FB13D5" w:rsidRDefault="00FB13D5" w:rsidP="005153BC">
      <w:pPr>
        <w:spacing w:line="240" w:lineRule="auto"/>
        <w:ind w:left="2880" w:hanging="2880"/>
        <w:contextualSpacing/>
      </w:pPr>
      <w:r>
        <w:rPr>
          <w:rFonts w:cs="Times New Roman"/>
          <w:b/>
        </w:rPr>
        <w:tab/>
      </w:r>
      <w:r>
        <w:t>Middle School Mathematics (7-9)</w:t>
      </w:r>
    </w:p>
    <w:p w:rsidR="005153BC" w:rsidRDefault="00FB13D5" w:rsidP="005153BC">
      <w:pPr>
        <w:spacing w:line="240" w:lineRule="auto"/>
        <w:ind w:left="2880" w:hanging="2880"/>
        <w:contextualSpacing/>
      </w:pPr>
      <w:r>
        <w:tab/>
        <w:t>Middle School Language Arts (7-9)</w:t>
      </w:r>
    </w:p>
    <w:p w:rsidR="00AC13BD" w:rsidRDefault="003B1C0B" w:rsidP="005153BC">
      <w:pPr>
        <w:spacing w:line="240" w:lineRule="auto"/>
        <w:ind w:left="2880" w:hanging="2880"/>
        <w:contextualSpacing/>
        <w:rPr>
          <w:rFonts w:cs="Times New Roman"/>
          <w:i/>
        </w:rPr>
      </w:pPr>
      <w:r>
        <w:rPr>
          <w:rFonts w:cs="Times New Roman"/>
          <w:b/>
        </w:rPr>
        <w:tab/>
      </w:r>
      <w:r w:rsidR="00D24EB2">
        <w:rPr>
          <w:rFonts w:cs="Times New Roman"/>
        </w:rPr>
        <w:t>Special Education</w:t>
      </w:r>
      <w:r w:rsidR="00AC13BD">
        <w:rPr>
          <w:rFonts w:cs="Times New Roman"/>
        </w:rPr>
        <w:t xml:space="preserve"> (K-8) </w:t>
      </w:r>
      <w:r w:rsidR="00AC13BD">
        <w:rPr>
          <w:rFonts w:cs="Times New Roman"/>
          <w:i/>
        </w:rPr>
        <w:t>ant. May 2014</w:t>
      </w:r>
    </w:p>
    <w:p w:rsidR="003B1C0B" w:rsidRPr="003B1C0B" w:rsidRDefault="00AC13BD" w:rsidP="005153BC">
      <w:pPr>
        <w:spacing w:line="240" w:lineRule="auto"/>
        <w:ind w:left="2880" w:hanging="2880"/>
        <w:contextualSpacing/>
      </w:pPr>
      <w:r>
        <w:rPr>
          <w:rFonts w:cs="Times New Roman"/>
          <w:i/>
        </w:rPr>
        <w:tab/>
      </w:r>
      <w:r>
        <w:t>TES</w:t>
      </w:r>
      <w:r w:rsidR="003B1C0B" w:rsidRPr="003B1C0B">
        <w:t xml:space="preserve">L </w:t>
      </w:r>
      <w:r>
        <w:rPr>
          <w:i/>
        </w:rPr>
        <w:t xml:space="preserve">(K-12) </w:t>
      </w:r>
      <w:r w:rsidR="002D7C7D">
        <w:rPr>
          <w:i/>
        </w:rPr>
        <w:t>ant. June</w:t>
      </w:r>
      <w:r w:rsidR="003B1C0B" w:rsidRPr="003B1C0B">
        <w:rPr>
          <w:i/>
        </w:rPr>
        <w:t xml:space="preserve"> 2014</w:t>
      </w:r>
    </w:p>
    <w:p w:rsidR="005153BC" w:rsidRPr="00FB13D5" w:rsidRDefault="005153BC" w:rsidP="005153BC">
      <w:pPr>
        <w:spacing w:line="240" w:lineRule="auto"/>
        <w:ind w:left="2880" w:hanging="2880"/>
        <w:contextualSpacing/>
      </w:pPr>
    </w:p>
    <w:p w:rsidR="00FB13D5" w:rsidRDefault="005153BC" w:rsidP="005153BC">
      <w:pPr>
        <w:spacing w:line="240" w:lineRule="auto"/>
        <w:ind w:left="2880" w:hanging="2880"/>
        <w:contextualSpacing/>
        <w:rPr>
          <w:rFonts w:cs="Times New Roman"/>
        </w:rPr>
      </w:pPr>
      <w:r w:rsidRPr="00C97D0E">
        <w:rPr>
          <w:rFonts w:cs="Times New Roman"/>
          <w:b/>
        </w:rPr>
        <w:t>Education:</w:t>
      </w:r>
      <w:r w:rsidRPr="00C97D0E">
        <w:rPr>
          <w:rFonts w:cs="Times New Roman"/>
        </w:rPr>
        <w:tab/>
      </w:r>
      <w:r w:rsidR="00AF3105">
        <w:rPr>
          <w:rFonts w:cs="Times New Roman"/>
        </w:rPr>
        <w:t>Associate of Arts in Social Sciences from Mont</w:t>
      </w:r>
      <w:r w:rsidR="00FB13D5">
        <w:rPr>
          <w:rFonts w:cs="Times New Roman"/>
        </w:rPr>
        <w:t>gomery County Community College</w:t>
      </w:r>
    </w:p>
    <w:p w:rsidR="00AF3105" w:rsidRDefault="00FB13D5" w:rsidP="005153BC">
      <w:pPr>
        <w:spacing w:line="240" w:lineRule="auto"/>
        <w:ind w:left="2880" w:hanging="2880"/>
        <w:contextualSpacing/>
        <w:rPr>
          <w:rFonts w:cs="Times New Roman"/>
          <w:i/>
        </w:rPr>
      </w:pPr>
      <w:r>
        <w:rPr>
          <w:rFonts w:cs="Times New Roman"/>
          <w:b/>
        </w:rPr>
        <w:tab/>
      </w:r>
      <w:r w:rsidRPr="00FB13D5">
        <w:rPr>
          <w:rFonts w:cs="Times New Roman"/>
          <w:i/>
        </w:rPr>
        <w:t>Graduated Dec. 2007</w:t>
      </w:r>
    </w:p>
    <w:p w:rsidR="00FB13D5" w:rsidRDefault="00FB13D5" w:rsidP="005153BC">
      <w:pPr>
        <w:spacing w:line="240" w:lineRule="auto"/>
        <w:ind w:left="2880" w:hanging="2880"/>
        <w:contextualSpacing/>
        <w:rPr>
          <w:rFonts w:cs="Times New Roman"/>
        </w:rPr>
      </w:pPr>
    </w:p>
    <w:p w:rsidR="00FB13D5" w:rsidRDefault="00AF3105" w:rsidP="005153BC">
      <w:pPr>
        <w:spacing w:line="240" w:lineRule="auto"/>
        <w:ind w:left="2880" w:hanging="2880"/>
        <w:contextualSpacing/>
      </w:pPr>
      <w:r>
        <w:rPr>
          <w:rFonts w:cs="Times New Roman"/>
        </w:rPr>
        <w:tab/>
      </w:r>
      <w:r w:rsidR="005153BC" w:rsidRPr="00C97D0E">
        <w:t>Bachelor of Science in Secondary Education Social Studies with a Dual Major in History from Temple University</w:t>
      </w:r>
    </w:p>
    <w:p w:rsidR="00FB13D5" w:rsidRDefault="00FB13D5" w:rsidP="005153BC">
      <w:pPr>
        <w:spacing w:line="240" w:lineRule="auto"/>
        <w:ind w:left="2880" w:hanging="2880"/>
        <w:contextualSpacing/>
        <w:rPr>
          <w:i/>
        </w:rPr>
      </w:pPr>
      <w:r>
        <w:tab/>
      </w:r>
      <w:r w:rsidRPr="00FB13D5">
        <w:rPr>
          <w:i/>
        </w:rPr>
        <w:t>Graduated May 2010</w:t>
      </w:r>
    </w:p>
    <w:p w:rsidR="005153BC" w:rsidRDefault="00CA31F3" w:rsidP="005153BC">
      <w:pPr>
        <w:spacing w:line="240" w:lineRule="auto"/>
        <w:ind w:left="2880" w:hanging="2880"/>
        <w:contextualSpacing/>
        <w:rPr>
          <w:i/>
        </w:rPr>
      </w:pPr>
      <w:r>
        <w:br/>
      </w:r>
      <w:r w:rsidR="0009476B">
        <w:t xml:space="preserve">Master of </w:t>
      </w:r>
      <w:r>
        <w:t>Science in</w:t>
      </w:r>
      <w:r w:rsidR="005153BC" w:rsidRPr="00C97D0E">
        <w:t xml:space="preserve"> Educational </w:t>
      </w:r>
      <w:r w:rsidR="0009476B">
        <w:t>Psychology at Temple University</w:t>
      </w:r>
      <w:r w:rsidR="00FB13D5">
        <w:t xml:space="preserve"> </w:t>
      </w:r>
      <w:r w:rsidR="00FB13D5" w:rsidRPr="00FB13D5">
        <w:rPr>
          <w:i/>
        </w:rPr>
        <w:t>Graduated January 2013</w:t>
      </w:r>
    </w:p>
    <w:p w:rsidR="00FB13D5" w:rsidRDefault="00FB13D5" w:rsidP="005153BC">
      <w:pPr>
        <w:spacing w:line="240" w:lineRule="auto"/>
        <w:ind w:left="2880" w:hanging="2880"/>
        <w:contextualSpacing/>
      </w:pPr>
    </w:p>
    <w:p w:rsidR="003B1C0B" w:rsidRPr="003B1C0B" w:rsidRDefault="003B1C0B" w:rsidP="005153BC">
      <w:pPr>
        <w:spacing w:line="240" w:lineRule="auto"/>
        <w:ind w:left="2880" w:hanging="2880"/>
        <w:contextualSpacing/>
      </w:pPr>
      <w:r>
        <w:rPr>
          <w:rFonts w:cs="Times New Roman"/>
          <w:b/>
        </w:rPr>
        <w:tab/>
      </w:r>
      <w:r>
        <w:rPr>
          <w:rFonts w:cs="Times New Roman"/>
        </w:rPr>
        <w:t xml:space="preserve">Master of Science in Special Education and TESOL </w:t>
      </w:r>
      <w:r w:rsidR="00943655">
        <w:rPr>
          <w:rFonts w:cs="Times New Roman"/>
        </w:rPr>
        <w:t xml:space="preserve">at Temple University </w:t>
      </w:r>
      <w:r w:rsidR="00FB13D5" w:rsidRPr="00FB13D5">
        <w:rPr>
          <w:rFonts w:cs="Times New Roman"/>
          <w:i/>
        </w:rPr>
        <w:t xml:space="preserve">Ant. </w:t>
      </w:r>
      <w:r w:rsidR="00243C52" w:rsidRPr="00FB13D5">
        <w:rPr>
          <w:rFonts w:cs="Times New Roman"/>
          <w:i/>
        </w:rPr>
        <w:t xml:space="preserve"> June 2014</w:t>
      </w:r>
    </w:p>
    <w:p w:rsidR="00A6018A" w:rsidRPr="00FB13D5" w:rsidRDefault="00A6018A" w:rsidP="009B669A">
      <w:pPr>
        <w:spacing w:line="240" w:lineRule="auto"/>
        <w:contextualSpacing/>
        <w:rPr>
          <w:rFonts w:cs="Times New Roman"/>
        </w:rPr>
      </w:pPr>
    </w:p>
    <w:p w:rsidR="005153BC" w:rsidRPr="00FB13D5" w:rsidRDefault="005153BC" w:rsidP="009B669A">
      <w:pPr>
        <w:spacing w:line="240" w:lineRule="auto"/>
        <w:contextualSpacing/>
        <w:rPr>
          <w:rFonts w:cs="Times New Roman"/>
        </w:rPr>
      </w:pPr>
    </w:p>
    <w:p w:rsidR="002B4756" w:rsidRDefault="005153BC" w:rsidP="005153BC">
      <w:pPr>
        <w:spacing w:line="240" w:lineRule="auto"/>
        <w:ind w:left="2880" w:hanging="2880"/>
        <w:contextualSpacing/>
      </w:pPr>
      <w:r w:rsidRPr="00C97D0E">
        <w:rPr>
          <w:rFonts w:cs="Times New Roman"/>
          <w:b/>
        </w:rPr>
        <w:t>Special Training:</w:t>
      </w:r>
      <w:r w:rsidRPr="00C97D0E">
        <w:rPr>
          <w:rFonts w:cs="Times New Roman"/>
          <w:b/>
        </w:rPr>
        <w:tab/>
      </w:r>
      <w:r w:rsidRPr="00C97D0E">
        <w:t>Institute on Disa</w:t>
      </w:r>
      <w:r w:rsidR="002B4756">
        <w:t>bilities at Temple University</w:t>
      </w:r>
    </w:p>
    <w:p w:rsidR="004652E2" w:rsidRDefault="005153BC" w:rsidP="002B4756">
      <w:pPr>
        <w:spacing w:line="240" w:lineRule="auto"/>
        <w:ind w:left="2880"/>
        <w:contextualSpacing/>
      </w:pPr>
      <w:r w:rsidRPr="00C97D0E">
        <w:t>Be</w:t>
      </w:r>
      <w:r w:rsidR="00EF77B1">
        <w:t>yond Inclusion Seminar</w:t>
      </w:r>
      <w:r w:rsidR="00EF77B1">
        <w:br/>
        <w:t>2010</w:t>
      </w:r>
      <w:r w:rsidR="004652E2">
        <w:t xml:space="preserve"> – The Inclusive Classroom - Participant</w:t>
      </w:r>
    </w:p>
    <w:p w:rsidR="004652E2" w:rsidRDefault="00022575" w:rsidP="002B4756">
      <w:pPr>
        <w:spacing w:line="240" w:lineRule="auto"/>
        <w:ind w:left="2880"/>
        <w:contextualSpacing/>
      </w:pPr>
      <w:r>
        <w:t xml:space="preserve">2011 – </w:t>
      </w:r>
      <w:r w:rsidR="004652E2">
        <w:t>Technology for Students with Disabilities - Participant</w:t>
      </w:r>
    </w:p>
    <w:p w:rsidR="00CF123D" w:rsidRDefault="00EF77B1" w:rsidP="002B4756">
      <w:pPr>
        <w:spacing w:line="240" w:lineRule="auto"/>
        <w:ind w:left="2880"/>
        <w:contextualSpacing/>
      </w:pPr>
      <w:r>
        <w:t>2012</w:t>
      </w:r>
      <w:r w:rsidR="004652E2">
        <w:t xml:space="preserve"> – </w:t>
      </w:r>
      <w:r w:rsidR="00FB13D5">
        <w:t>ADHD and the Classroom - P</w:t>
      </w:r>
      <w:r w:rsidR="00022575">
        <w:t>romotion</w:t>
      </w:r>
      <w:r w:rsidR="004652E2">
        <w:t xml:space="preserve"> </w:t>
      </w:r>
      <w:r w:rsidR="00FB13D5">
        <w:t>and</w:t>
      </w:r>
      <w:r w:rsidR="004652E2">
        <w:t xml:space="preserve"> </w:t>
      </w:r>
      <w:r w:rsidR="00FB13D5">
        <w:t>P</w:t>
      </w:r>
      <w:r w:rsidR="00022575">
        <w:t>articipant</w:t>
      </w:r>
    </w:p>
    <w:p w:rsidR="00A6018A" w:rsidRPr="00FB13D5" w:rsidRDefault="00A6018A" w:rsidP="005153BC">
      <w:pPr>
        <w:spacing w:line="240" w:lineRule="auto"/>
        <w:ind w:left="2880" w:hanging="2880"/>
        <w:contextualSpacing/>
      </w:pPr>
    </w:p>
    <w:p w:rsidR="00CF123D" w:rsidRPr="00FB13D5" w:rsidRDefault="00CF123D" w:rsidP="005153BC">
      <w:pPr>
        <w:spacing w:line="240" w:lineRule="auto"/>
        <w:ind w:left="2880" w:hanging="2880"/>
        <w:contextualSpacing/>
      </w:pPr>
    </w:p>
    <w:p w:rsidR="00CF123D" w:rsidRDefault="00CF123D" w:rsidP="00CF123D">
      <w:pPr>
        <w:spacing w:line="240" w:lineRule="auto"/>
        <w:ind w:left="2880" w:hanging="2880"/>
        <w:contextualSpacing/>
      </w:pPr>
      <w:r>
        <w:rPr>
          <w:rFonts w:cs="Times New Roman"/>
          <w:b/>
        </w:rPr>
        <w:t>Memberships</w:t>
      </w:r>
      <w:r w:rsidRPr="00C97D0E">
        <w:rPr>
          <w:rFonts w:cs="Times New Roman"/>
          <w:b/>
        </w:rPr>
        <w:t>:</w:t>
      </w:r>
      <w:r w:rsidRPr="00C97D0E">
        <w:rPr>
          <w:rFonts w:cs="Times New Roman"/>
          <w:b/>
        </w:rPr>
        <w:tab/>
      </w:r>
      <w:r>
        <w:t>Pennsylvania State Education Association</w:t>
      </w:r>
      <w:r w:rsidR="00243C52">
        <w:t xml:space="preserve"> (PSEA)</w:t>
      </w:r>
    </w:p>
    <w:p w:rsidR="00AF3105" w:rsidRDefault="00CF123D" w:rsidP="00CF123D">
      <w:pPr>
        <w:spacing w:line="240" w:lineRule="auto"/>
        <w:ind w:left="2880"/>
        <w:contextualSpacing/>
        <w:rPr>
          <w:rFonts w:cs="Times New Roman"/>
        </w:rPr>
      </w:pPr>
      <w:r>
        <w:rPr>
          <w:rFonts w:cs="Times New Roman"/>
        </w:rPr>
        <w:t>National Council for the Social Studies</w:t>
      </w:r>
      <w:r w:rsidR="00243C52">
        <w:rPr>
          <w:rFonts w:cs="Times New Roman"/>
        </w:rPr>
        <w:t xml:space="preserve"> (NCSS)</w:t>
      </w:r>
    </w:p>
    <w:p w:rsidR="00F651D9" w:rsidRDefault="00AF3105" w:rsidP="00CF123D">
      <w:pPr>
        <w:spacing w:line="240" w:lineRule="auto"/>
        <w:ind w:left="2880"/>
        <w:contextualSpacing/>
      </w:pPr>
      <w:r>
        <w:rPr>
          <w:rFonts w:cs="Times New Roman"/>
        </w:rPr>
        <w:t>National Council for Teachers of English</w:t>
      </w:r>
      <w:r w:rsidR="00243C52">
        <w:rPr>
          <w:rFonts w:cs="Times New Roman"/>
        </w:rPr>
        <w:t xml:space="preserve"> (NCTE)</w:t>
      </w:r>
      <w:r w:rsidR="00CF123D">
        <w:br/>
        <w:t>American Psychological Association</w:t>
      </w:r>
      <w:r w:rsidR="00243C52">
        <w:t xml:space="preserve"> (APA)</w:t>
      </w:r>
    </w:p>
    <w:p w:rsidR="005153BC" w:rsidRDefault="00F651D9" w:rsidP="00CF123D">
      <w:pPr>
        <w:spacing w:line="240" w:lineRule="auto"/>
        <w:ind w:left="2880"/>
        <w:contextualSpacing/>
      </w:pPr>
      <w:r>
        <w:t>National Educational Association</w:t>
      </w:r>
      <w:r w:rsidR="00243C52">
        <w:t xml:space="preserve"> (NEA)</w:t>
      </w:r>
    </w:p>
    <w:p w:rsidR="00243C52" w:rsidRDefault="00243C52" w:rsidP="00243C52">
      <w:pPr>
        <w:spacing w:line="240" w:lineRule="auto"/>
        <w:contextualSpacing/>
        <w:rPr>
          <w:color w:val="000000"/>
        </w:rPr>
      </w:pPr>
      <w:r>
        <w:rPr>
          <w:color w:val="000000"/>
        </w:rPr>
        <w:tab/>
      </w:r>
      <w:r>
        <w:rPr>
          <w:color w:val="000000"/>
        </w:rPr>
        <w:tab/>
      </w:r>
      <w:r>
        <w:rPr>
          <w:color w:val="000000"/>
        </w:rPr>
        <w:tab/>
      </w:r>
      <w:r>
        <w:rPr>
          <w:color w:val="000000"/>
        </w:rPr>
        <w:tab/>
        <w:t>Ed Teach Action Network (ETAN)</w:t>
      </w:r>
    </w:p>
    <w:p w:rsidR="00243C52" w:rsidRDefault="00243C52" w:rsidP="00243C52">
      <w:pPr>
        <w:spacing w:line="240" w:lineRule="auto"/>
        <w:contextualSpacing/>
        <w:rPr>
          <w:color w:val="000000"/>
        </w:rPr>
      </w:pPr>
      <w:r>
        <w:rPr>
          <w:color w:val="000000"/>
        </w:rPr>
        <w:tab/>
      </w:r>
      <w:r>
        <w:rPr>
          <w:color w:val="000000"/>
        </w:rPr>
        <w:tab/>
      </w:r>
      <w:r>
        <w:rPr>
          <w:color w:val="000000"/>
        </w:rPr>
        <w:tab/>
      </w:r>
      <w:r>
        <w:rPr>
          <w:color w:val="000000"/>
        </w:rPr>
        <w:tab/>
        <w:t>American Library Association (ALA)</w:t>
      </w:r>
    </w:p>
    <w:p w:rsidR="00243C52" w:rsidRDefault="00243C52" w:rsidP="00243C52">
      <w:pPr>
        <w:spacing w:line="240" w:lineRule="auto"/>
        <w:contextualSpacing/>
        <w:rPr>
          <w:color w:val="000000"/>
        </w:rPr>
      </w:pPr>
      <w:r>
        <w:rPr>
          <w:color w:val="000000"/>
        </w:rPr>
        <w:tab/>
      </w:r>
      <w:r>
        <w:rPr>
          <w:color w:val="000000"/>
        </w:rPr>
        <w:tab/>
      </w:r>
      <w:r>
        <w:rPr>
          <w:color w:val="000000"/>
        </w:rPr>
        <w:tab/>
      </w:r>
      <w:r>
        <w:rPr>
          <w:color w:val="000000"/>
        </w:rPr>
        <w:tab/>
        <w:t>International Society for Technology in Education (ISTE)</w:t>
      </w:r>
    </w:p>
    <w:p w:rsidR="00243C52" w:rsidRPr="00C97D0E" w:rsidRDefault="00243C52" w:rsidP="00CF123D">
      <w:pPr>
        <w:spacing w:line="240" w:lineRule="auto"/>
        <w:ind w:left="2880"/>
        <w:contextualSpacing/>
      </w:pPr>
    </w:p>
    <w:p w:rsidR="005153BC" w:rsidRPr="00C97D0E" w:rsidRDefault="005153BC" w:rsidP="005153BC">
      <w:pPr>
        <w:spacing w:line="240" w:lineRule="auto"/>
        <w:ind w:left="2880" w:hanging="2880"/>
        <w:contextualSpacing/>
      </w:pPr>
      <w:r w:rsidRPr="00C97D0E">
        <w:rPr>
          <w:rFonts w:cs="Times New Roman"/>
          <w:b/>
        </w:rPr>
        <w:t>Objectives:</w:t>
      </w:r>
      <w:r w:rsidRPr="00C97D0E">
        <w:rPr>
          <w:rFonts w:cs="Times New Roman"/>
          <w:b/>
        </w:rPr>
        <w:tab/>
      </w:r>
      <w:r w:rsidRPr="00C97D0E">
        <w:t>My objective is to obtain a teaching position allowing me to utilize my skills to develop an interdependent classroom community where students achieve great success in their educational goals through the growth and exploration of curricular material.</w:t>
      </w:r>
    </w:p>
    <w:p w:rsidR="005153BC" w:rsidRPr="00C97D0E" w:rsidRDefault="00FB13D5" w:rsidP="00FB13D5">
      <w:pPr>
        <w:spacing w:line="240" w:lineRule="auto"/>
        <w:contextualSpacing/>
      </w:pPr>
      <w:r>
        <w:rPr>
          <w:rFonts w:cs="Times New Roman"/>
          <w:b/>
        </w:rPr>
        <w:br w:type="page"/>
      </w:r>
      <w:r w:rsidR="005153BC" w:rsidRPr="00C97D0E">
        <w:rPr>
          <w:rFonts w:cs="Times New Roman"/>
          <w:b/>
        </w:rPr>
        <w:lastRenderedPageBreak/>
        <w:t xml:space="preserve">Experience: </w:t>
      </w:r>
      <w:r w:rsidR="005153BC" w:rsidRPr="00C97D0E">
        <w:rPr>
          <w:rFonts w:cs="Times New Roman"/>
          <w:b/>
        </w:rPr>
        <w:tab/>
      </w:r>
      <w:r>
        <w:rPr>
          <w:rFonts w:cs="Times New Roman"/>
          <w:b/>
        </w:rPr>
        <w:tab/>
      </w:r>
      <w:r>
        <w:rPr>
          <w:rFonts w:cs="Times New Roman"/>
          <w:b/>
        </w:rPr>
        <w:tab/>
      </w:r>
      <w:r w:rsidR="00C27112">
        <w:t xml:space="preserve">9/1/2010-Present      </w:t>
      </w:r>
      <w:r w:rsidR="00EC7740">
        <w:t>School Dis</w:t>
      </w:r>
      <w:r w:rsidR="005153BC" w:rsidRPr="00C97D0E">
        <w:t>t</w:t>
      </w:r>
      <w:r w:rsidR="00C27112">
        <w:t xml:space="preserve">. of Philadelphia  </w:t>
      </w:r>
      <w:r w:rsidR="002D7C7D">
        <w:t>Philadelphia, PA</w:t>
      </w:r>
      <w:r w:rsidR="005153BC" w:rsidRPr="00C97D0E">
        <w:br/>
      </w:r>
      <w:r>
        <w:rPr>
          <w:b/>
        </w:rPr>
        <w:tab/>
      </w:r>
      <w:r>
        <w:rPr>
          <w:b/>
        </w:rPr>
        <w:tab/>
      </w:r>
      <w:r>
        <w:rPr>
          <w:b/>
        </w:rPr>
        <w:tab/>
      </w:r>
      <w:r>
        <w:rPr>
          <w:b/>
        </w:rPr>
        <w:tab/>
      </w:r>
      <w:r w:rsidR="005153BC" w:rsidRPr="00C97D0E">
        <w:rPr>
          <w:b/>
        </w:rPr>
        <w:t>Seventh and Eighth Grade Literacy Teacher</w:t>
      </w:r>
      <w:r w:rsidR="005153BC" w:rsidRPr="00C97D0E">
        <w:t xml:space="preserve"> (2010-2011)</w:t>
      </w:r>
    </w:p>
    <w:p w:rsidR="005B38CF" w:rsidRDefault="005B38CF" w:rsidP="00FB13D5">
      <w:pPr>
        <w:spacing w:line="240" w:lineRule="auto"/>
        <w:ind w:left="2880"/>
        <w:contextualSpacing/>
      </w:pPr>
      <w:r w:rsidRPr="00C97D0E">
        <w:rPr>
          <w:b/>
        </w:rPr>
        <w:t>Seventh and Eighth Grade Social Studies Teacher</w:t>
      </w:r>
      <w:r w:rsidRPr="00C97D0E">
        <w:t xml:space="preserve"> (2011-present</w:t>
      </w:r>
      <w:r w:rsidR="008E78D0">
        <w:t>)</w:t>
      </w:r>
    </w:p>
    <w:p w:rsidR="002B4756" w:rsidRDefault="002B4756" w:rsidP="005B38CF">
      <w:pPr>
        <w:pStyle w:val="ListParagraph"/>
        <w:numPr>
          <w:ilvl w:val="0"/>
          <w:numId w:val="2"/>
        </w:numPr>
        <w:spacing w:line="240" w:lineRule="auto"/>
      </w:pPr>
      <w:r>
        <w:t>Grade Chair for the 8</w:t>
      </w:r>
      <w:r w:rsidRPr="002B4756">
        <w:rPr>
          <w:vertAlign w:val="superscript"/>
        </w:rPr>
        <w:t>th</w:t>
      </w:r>
      <w:r>
        <w:t xml:space="preserve"> Grade</w:t>
      </w:r>
    </w:p>
    <w:p w:rsidR="005B38CF" w:rsidRPr="00C97D0E" w:rsidRDefault="005B38CF" w:rsidP="005B38CF">
      <w:pPr>
        <w:pStyle w:val="ListParagraph"/>
        <w:numPr>
          <w:ilvl w:val="0"/>
          <w:numId w:val="2"/>
        </w:numPr>
        <w:spacing w:line="240" w:lineRule="auto"/>
      </w:pPr>
      <w:r w:rsidRPr="00C97D0E">
        <w:t>Form innovative lesson plans for a diverse group of learners.</w:t>
      </w:r>
    </w:p>
    <w:p w:rsidR="005B38CF" w:rsidRPr="00C97D0E" w:rsidRDefault="005B38CF" w:rsidP="005B38CF">
      <w:pPr>
        <w:pStyle w:val="ListParagraph"/>
        <w:numPr>
          <w:ilvl w:val="0"/>
          <w:numId w:val="2"/>
        </w:numPr>
        <w:spacing w:line="240" w:lineRule="auto"/>
      </w:pPr>
      <w:r w:rsidRPr="00C97D0E">
        <w:t>Teach using the inclusive approach to education embracing special needs children in the classroom.</w:t>
      </w:r>
    </w:p>
    <w:p w:rsidR="005B38CF" w:rsidRPr="00C97D0E" w:rsidRDefault="005B38CF" w:rsidP="005B38CF">
      <w:pPr>
        <w:pStyle w:val="ListParagraph"/>
        <w:numPr>
          <w:ilvl w:val="0"/>
          <w:numId w:val="2"/>
        </w:numPr>
        <w:spacing w:line="240" w:lineRule="auto"/>
      </w:pPr>
      <w:r w:rsidRPr="00C97D0E">
        <w:t>Prepare presentations with supportive materials to engage the classroom while fostering a positive learning atmosphere.</w:t>
      </w:r>
    </w:p>
    <w:p w:rsidR="005153BC" w:rsidRPr="00C97D0E" w:rsidRDefault="002B4756" w:rsidP="005B38CF">
      <w:pPr>
        <w:pStyle w:val="ListParagraph"/>
        <w:numPr>
          <w:ilvl w:val="0"/>
          <w:numId w:val="2"/>
        </w:numPr>
        <w:spacing w:line="240" w:lineRule="auto"/>
      </w:pPr>
      <w:r>
        <w:t>Plan grade appropriate cross-</w:t>
      </w:r>
      <w:r w:rsidR="005B38CF" w:rsidRPr="00C97D0E">
        <w:t>curricular activities to bridge the gaps between various subjects.</w:t>
      </w:r>
    </w:p>
    <w:p w:rsidR="005B38CF" w:rsidRPr="00C97D0E" w:rsidRDefault="005B38CF" w:rsidP="005B38CF">
      <w:pPr>
        <w:pStyle w:val="ListParagraph"/>
        <w:spacing w:line="240" w:lineRule="auto"/>
        <w:ind w:left="3600"/>
      </w:pPr>
    </w:p>
    <w:p w:rsidR="00EC7740" w:rsidRPr="00C97D0E" w:rsidRDefault="00EC7740" w:rsidP="00EC7740">
      <w:pPr>
        <w:spacing w:after="0" w:line="240" w:lineRule="auto"/>
        <w:ind w:left="2880"/>
        <w:rPr>
          <w:rFonts w:eastAsia="Times New Roman" w:cs="Times New Roman"/>
          <w:b/>
        </w:rPr>
      </w:pPr>
      <w:r>
        <w:rPr>
          <w:rFonts w:eastAsia="Times New Roman" w:cs="Times New Roman"/>
        </w:rPr>
        <w:t>8/10/2012</w:t>
      </w:r>
      <w:r w:rsidRPr="005B38CF">
        <w:rPr>
          <w:rFonts w:eastAsia="Times New Roman" w:cs="Times New Roman"/>
        </w:rPr>
        <w:t xml:space="preserve">-Present </w:t>
      </w:r>
      <w:r w:rsidRPr="00C97D0E">
        <w:rPr>
          <w:rFonts w:eastAsia="Times New Roman" w:cs="Times New Roman"/>
        </w:rPr>
        <w:tab/>
      </w:r>
      <w:r>
        <w:rPr>
          <w:rFonts w:eastAsia="Times New Roman" w:cs="Times New Roman"/>
        </w:rPr>
        <w:t>Next Education Academy</w:t>
      </w:r>
      <w:r w:rsidR="002B4756">
        <w:rPr>
          <w:rFonts w:eastAsia="Times New Roman" w:cs="Times New Roman"/>
        </w:rPr>
        <w:t xml:space="preserve">    </w:t>
      </w:r>
      <w:r w:rsidRPr="00C97D0E">
        <w:rPr>
          <w:rFonts w:eastAsia="Times New Roman" w:cs="Times New Roman"/>
        </w:rPr>
        <w:t>Philadelphia, P</w:t>
      </w:r>
      <w:r w:rsidR="002D7C7D">
        <w:rPr>
          <w:rFonts w:eastAsia="Times New Roman" w:cs="Times New Roman"/>
        </w:rPr>
        <w:t>A</w:t>
      </w:r>
      <w:r w:rsidRPr="005B38CF">
        <w:rPr>
          <w:rFonts w:eastAsia="Times New Roman" w:cs="Times New Roman"/>
        </w:rPr>
        <w:br/>
      </w:r>
      <w:r>
        <w:rPr>
          <w:rFonts w:eastAsia="Times New Roman" w:cs="Times New Roman"/>
          <w:b/>
        </w:rPr>
        <w:t>SAT</w:t>
      </w:r>
      <w:r w:rsidRPr="005B38CF">
        <w:rPr>
          <w:rFonts w:eastAsia="Times New Roman" w:cs="Times New Roman"/>
          <w:b/>
        </w:rPr>
        <w:t xml:space="preserve">, Mathematics, </w:t>
      </w:r>
      <w:r>
        <w:rPr>
          <w:rFonts w:eastAsia="Times New Roman" w:cs="Times New Roman"/>
          <w:b/>
        </w:rPr>
        <w:t>Social Studies, &amp;</w:t>
      </w:r>
      <w:r w:rsidRPr="005B38CF">
        <w:rPr>
          <w:rFonts w:eastAsia="Times New Roman" w:cs="Times New Roman"/>
          <w:b/>
        </w:rPr>
        <w:t xml:space="preserve"> Language Arts Tutoring</w:t>
      </w:r>
    </w:p>
    <w:p w:rsidR="00EC7740" w:rsidRPr="00C97D0E" w:rsidRDefault="00EC7740" w:rsidP="00EC7740">
      <w:pPr>
        <w:pStyle w:val="ListParagraph"/>
        <w:numPr>
          <w:ilvl w:val="0"/>
          <w:numId w:val="3"/>
        </w:numPr>
        <w:spacing w:after="0" w:line="240" w:lineRule="auto"/>
        <w:rPr>
          <w:rFonts w:eastAsia="Times New Roman" w:cs="Times New Roman"/>
        </w:rPr>
      </w:pPr>
      <w:r>
        <w:rPr>
          <w:rFonts w:eastAsia="Times New Roman" w:cs="Times New Roman"/>
        </w:rPr>
        <w:t>Help individual students improve on areas of concern in their primary subjects.</w:t>
      </w:r>
    </w:p>
    <w:p w:rsidR="00EC7740" w:rsidRPr="00EC7740" w:rsidRDefault="00EC7740" w:rsidP="00EC7740">
      <w:pPr>
        <w:pStyle w:val="ListParagraph"/>
        <w:numPr>
          <w:ilvl w:val="0"/>
          <w:numId w:val="3"/>
        </w:numPr>
        <w:spacing w:after="0" w:line="240" w:lineRule="auto"/>
        <w:rPr>
          <w:rFonts w:eastAsia="Times New Roman" w:cs="Times New Roman"/>
        </w:rPr>
      </w:pPr>
      <w:r>
        <w:rPr>
          <w:rFonts w:eastAsia="Times New Roman" w:cs="Times New Roman"/>
        </w:rPr>
        <w:t>Prepare students from state standardized exams as well as college placement assessments.</w:t>
      </w:r>
    </w:p>
    <w:p w:rsidR="00EC7740" w:rsidRDefault="00EC7740" w:rsidP="00EC7740">
      <w:pPr>
        <w:spacing w:after="0" w:line="240" w:lineRule="auto"/>
        <w:ind w:left="2880"/>
        <w:rPr>
          <w:rFonts w:eastAsia="Times New Roman" w:cs="Times New Roman"/>
        </w:rPr>
      </w:pPr>
    </w:p>
    <w:p w:rsidR="005B38CF" w:rsidRPr="00C97D0E" w:rsidRDefault="005B38CF" w:rsidP="005B38CF">
      <w:pPr>
        <w:spacing w:after="0" w:line="240" w:lineRule="auto"/>
        <w:ind w:left="2880"/>
        <w:rPr>
          <w:rFonts w:eastAsia="Times New Roman" w:cs="Times New Roman"/>
          <w:b/>
        </w:rPr>
      </w:pPr>
      <w:r w:rsidRPr="005B38CF">
        <w:rPr>
          <w:rFonts w:eastAsia="Times New Roman" w:cs="Times New Roman"/>
        </w:rPr>
        <w:t xml:space="preserve">7/17/2011-Present </w:t>
      </w:r>
      <w:r w:rsidRPr="00C97D0E">
        <w:rPr>
          <w:rFonts w:eastAsia="Times New Roman" w:cs="Times New Roman"/>
        </w:rPr>
        <w:tab/>
      </w:r>
      <w:r w:rsidR="00D721AA">
        <w:rPr>
          <w:rFonts w:eastAsia="Times New Roman" w:cs="Times New Roman"/>
        </w:rPr>
        <w:t>WyzA</w:t>
      </w:r>
      <w:r w:rsidRPr="005B38CF">
        <w:rPr>
          <w:rFonts w:eastAsia="Times New Roman" w:cs="Times New Roman"/>
        </w:rPr>
        <w:t>nt Tutoring Service</w:t>
      </w:r>
      <w:r w:rsidR="00C27112">
        <w:rPr>
          <w:rFonts w:eastAsia="Times New Roman" w:cs="Times New Roman"/>
        </w:rPr>
        <w:t xml:space="preserve">     </w:t>
      </w:r>
      <w:r w:rsidR="002D7C7D">
        <w:rPr>
          <w:rFonts w:eastAsia="Times New Roman" w:cs="Times New Roman"/>
        </w:rPr>
        <w:t>Philadelphia, PA</w:t>
      </w:r>
      <w:r w:rsidRPr="005B38CF">
        <w:rPr>
          <w:rFonts w:eastAsia="Times New Roman" w:cs="Times New Roman"/>
        </w:rPr>
        <w:br/>
      </w:r>
      <w:r w:rsidRPr="005B38CF">
        <w:rPr>
          <w:rFonts w:eastAsia="Times New Roman" w:cs="Times New Roman"/>
          <w:b/>
        </w:rPr>
        <w:t>Social Studies, Mathematics, and Language Arts Tutoring</w:t>
      </w:r>
    </w:p>
    <w:p w:rsidR="005B38CF" w:rsidRPr="00C97D0E" w:rsidRDefault="005B38CF" w:rsidP="005B38CF">
      <w:pPr>
        <w:pStyle w:val="ListParagraph"/>
        <w:numPr>
          <w:ilvl w:val="0"/>
          <w:numId w:val="3"/>
        </w:numPr>
        <w:spacing w:after="0" w:line="240" w:lineRule="auto"/>
        <w:rPr>
          <w:rFonts w:eastAsia="Times New Roman" w:cs="Times New Roman"/>
        </w:rPr>
      </w:pPr>
      <w:r w:rsidRPr="00C97D0E">
        <w:rPr>
          <w:rFonts w:eastAsia="Times New Roman" w:cs="Times New Roman"/>
        </w:rPr>
        <w:t>Implement personal lesson plans designed to address the specific needs of students in the Greater Philadelphia Area.</w:t>
      </w:r>
    </w:p>
    <w:p w:rsidR="005B38CF" w:rsidRPr="00C97D0E" w:rsidRDefault="005B38CF" w:rsidP="005B38CF">
      <w:pPr>
        <w:pStyle w:val="ListParagraph"/>
        <w:numPr>
          <w:ilvl w:val="0"/>
          <w:numId w:val="3"/>
        </w:numPr>
        <w:spacing w:after="0" w:line="240" w:lineRule="auto"/>
        <w:rPr>
          <w:rFonts w:eastAsia="Times New Roman" w:cs="Times New Roman"/>
        </w:rPr>
      </w:pPr>
      <w:r w:rsidRPr="00C97D0E">
        <w:rPr>
          <w:rFonts w:eastAsia="Times New Roman" w:cs="Times New Roman"/>
        </w:rPr>
        <w:t>Plan learning strategy with parents allowing the student to set measurable, attainable, and realistic goals.</w:t>
      </w:r>
    </w:p>
    <w:p w:rsidR="00A6018A" w:rsidRPr="00A6018A" w:rsidRDefault="005B38CF" w:rsidP="00A6018A">
      <w:pPr>
        <w:pStyle w:val="ListParagraph"/>
        <w:numPr>
          <w:ilvl w:val="0"/>
          <w:numId w:val="3"/>
        </w:numPr>
        <w:spacing w:before="100" w:beforeAutospacing="1" w:after="100" w:afterAutospacing="1" w:line="240" w:lineRule="auto"/>
        <w:outlineLvl w:val="3"/>
        <w:rPr>
          <w:rFonts w:eastAsia="Times New Roman" w:cs="Times New Roman"/>
          <w:b/>
          <w:bCs/>
          <w:sz w:val="24"/>
          <w:szCs w:val="24"/>
        </w:rPr>
      </w:pPr>
      <w:r w:rsidRPr="00C97D0E">
        <w:rPr>
          <w:rFonts w:eastAsia="Times New Roman" w:cs="Times New Roman"/>
        </w:rPr>
        <w:t>Prepare appropriate supportive materials for a variety of learners in various learning levels.</w:t>
      </w:r>
      <w:r w:rsidRPr="00C97D0E">
        <w:rPr>
          <w:rFonts w:eastAsia="Times New Roman" w:cs="Times New Roman"/>
          <w:b/>
        </w:rPr>
        <w:br/>
      </w:r>
      <w:bookmarkStart w:id="0" w:name="Welcome_to_the_homepage_for_Mr._Fro!---h"/>
      <w:bookmarkEnd w:id="0"/>
      <w:r w:rsidR="004B7CC7" w:rsidRPr="005B38CF">
        <w:rPr>
          <w:rFonts w:eastAsia="Times New Roman" w:cs="Times New Roman"/>
          <w:b/>
          <w:bCs/>
          <w:color w:val="000000" w:themeColor="text1"/>
        </w:rPr>
        <w:fldChar w:fldCharType="begin"/>
      </w:r>
      <w:r w:rsidRPr="005B38CF">
        <w:rPr>
          <w:rFonts w:eastAsia="Times New Roman" w:cs="Times New Roman"/>
          <w:b/>
          <w:bCs/>
          <w:color w:val="000000" w:themeColor="text1"/>
        </w:rPr>
        <w:instrText xml:space="preserve"> HYPERLINK "http://www.wyzant.com/Tutors/fafii" </w:instrText>
      </w:r>
      <w:r w:rsidR="004B7CC7" w:rsidRPr="005B38CF">
        <w:rPr>
          <w:rFonts w:eastAsia="Times New Roman" w:cs="Times New Roman"/>
          <w:b/>
          <w:bCs/>
          <w:color w:val="000000" w:themeColor="text1"/>
        </w:rPr>
        <w:fldChar w:fldCharType="separate"/>
      </w:r>
      <w:r w:rsidRPr="00C97D0E">
        <w:rPr>
          <w:rFonts w:eastAsia="Times New Roman" w:cs="Times New Roman"/>
          <w:b/>
          <w:bCs/>
          <w:color w:val="000000" w:themeColor="text1"/>
        </w:rPr>
        <w:t>http://www.wyzant.com/Tutors/fafii</w:t>
      </w:r>
      <w:r w:rsidR="004B7CC7" w:rsidRPr="005B38CF">
        <w:rPr>
          <w:rFonts w:eastAsia="Times New Roman" w:cs="Times New Roman"/>
          <w:b/>
          <w:bCs/>
          <w:color w:val="000000" w:themeColor="text1"/>
        </w:rPr>
        <w:fldChar w:fldCharType="end"/>
      </w:r>
    </w:p>
    <w:p w:rsidR="005B38CF" w:rsidRPr="00A6018A" w:rsidRDefault="005B38CF" w:rsidP="00A6018A">
      <w:pPr>
        <w:pStyle w:val="ListParagraph"/>
        <w:spacing w:before="100" w:beforeAutospacing="1" w:after="100" w:afterAutospacing="1" w:line="240" w:lineRule="auto"/>
        <w:ind w:left="3600"/>
        <w:outlineLvl w:val="3"/>
        <w:rPr>
          <w:rFonts w:eastAsia="Times New Roman" w:cs="Times New Roman"/>
          <w:b/>
          <w:bCs/>
          <w:sz w:val="24"/>
          <w:szCs w:val="24"/>
        </w:rPr>
      </w:pPr>
    </w:p>
    <w:p w:rsidR="005B38CF" w:rsidRPr="00C97D0E" w:rsidRDefault="005B38CF" w:rsidP="005B38CF">
      <w:pPr>
        <w:pStyle w:val="ListParagraph"/>
        <w:spacing w:line="240" w:lineRule="auto"/>
        <w:ind w:left="2880"/>
        <w:rPr>
          <w:b/>
        </w:rPr>
      </w:pPr>
      <w:r w:rsidRPr="00C97D0E">
        <w:t xml:space="preserve">1/2010-4/29/2010 </w:t>
      </w:r>
      <w:r w:rsidRPr="00C97D0E">
        <w:tab/>
        <w:t>North Pe</w:t>
      </w:r>
      <w:r w:rsidR="002D7C7D">
        <w:t xml:space="preserve">nn School District </w:t>
      </w:r>
      <w:r w:rsidR="002D7C7D">
        <w:tab/>
        <w:t>Lansdale, PA</w:t>
      </w:r>
      <w:r w:rsidRPr="00C97D0E">
        <w:br/>
      </w:r>
      <w:r w:rsidRPr="00C97D0E">
        <w:rPr>
          <w:b/>
        </w:rPr>
        <w:t>Student Teacher with Ernest Perilli</w:t>
      </w:r>
    </w:p>
    <w:p w:rsidR="005B38CF" w:rsidRPr="00C97D0E" w:rsidRDefault="005B38CF" w:rsidP="005B38CF">
      <w:pPr>
        <w:pStyle w:val="ListParagraph"/>
        <w:numPr>
          <w:ilvl w:val="0"/>
          <w:numId w:val="4"/>
        </w:numPr>
        <w:spacing w:line="240" w:lineRule="auto"/>
      </w:pPr>
      <w:r w:rsidRPr="00C97D0E">
        <w:t>The curricular material is based on Early American history through 1860.</w:t>
      </w:r>
    </w:p>
    <w:p w:rsidR="005B38CF" w:rsidRPr="00C97D0E" w:rsidRDefault="005B38CF" w:rsidP="005B38CF">
      <w:pPr>
        <w:pStyle w:val="ListParagraph"/>
        <w:numPr>
          <w:ilvl w:val="0"/>
          <w:numId w:val="4"/>
        </w:numPr>
        <w:spacing w:line="240" w:lineRule="auto"/>
      </w:pPr>
      <w:r w:rsidRPr="00C97D0E">
        <w:t>Co-Teaching lesson planning with Mrs. Sonia Smith for Special Education students based on IEP requirements.</w:t>
      </w:r>
    </w:p>
    <w:p w:rsidR="005B38CF" w:rsidRPr="00C97D0E" w:rsidRDefault="005B38CF" w:rsidP="005B38CF">
      <w:pPr>
        <w:pStyle w:val="ListParagraph"/>
        <w:numPr>
          <w:ilvl w:val="0"/>
          <w:numId w:val="4"/>
        </w:numPr>
        <w:spacing w:line="240" w:lineRule="auto"/>
      </w:pPr>
      <w:r w:rsidRPr="00C97D0E">
        <w:t>Prepare lesson plans for five seventh grade social studies classes with differentiated instructional planning.</w:t>
      </w:r>
    </w:p>
    <w:p w:rsidR="005B38CF" w:rsidRPr="00C97D0E" w:rsidRDefault="005B38CF" w:rsidP="005B38CF">
      <w:pPr>
        <w:pStyle w:val="ListParagraph"/>
        <w:numPr>
          <w:ilvl w:val="0"/>
          <w:numId w:val="4"/>
        </w:numPr>
        <w:spacing w:line="240" w:lineRule="auto"/>
      </w:pPr>
      <w:r w:rsidRPr="00C97D0E">
        <w:t>Created worksheets and supplemental materials for classroom instruction.</w:t>
      </w:r>
    </w:p>
    <w:p w:rsidR="005B38CF" w:rsidRPr="00C97D0E" w:rsidRDefault="005B38CF" w:rsidP="005B38CF">
      <w:pPr>
        <w:pStyle w:val="ListParagraph"/>
        <w:spacing w:line="240" w:lineRule="auto"/>
        <w:ind w:left="3600"/>
      </w:pPr>
    </w:p>
    <w:p w:rsidR="005B38CF" w:rsidRPr="00C97D0E" w:rsidRDefault="00EC7740" w:rsidP="005B38CF">
      <w:pPr>
        <w:pStyle w:val="ListParagraph"/>
        <w:spacing w:line="240" w:lineRule="auto"/>
        <w:ind w:left="2880"/>
        <w:rPr>
          <w:b/>
        </w:rPr>
      </w:pPr>
      <w:r>
        <w:t xml:space="preserve">8/2002-3/2011 </w:t>
      </w:r>
      <w:r>
        <w:tab/>
      </w:r>
      <w:r w:rsidR="002D7C7D">
        <w:tab/>
      </w:r>
      <w:r>
        <w:t>Citizens Bank</w:t>
      </w:r>
      <w:r>
        <w:tab/>
      </w:r>
      <w:r>
        <w:tab/>
      </w:r>
      <w:r>
        <w:tab/>
      </w:r>
      <w:r w:rsidR="002D7C7D">
        <w:t>Chalfont, PA</w:t>
      </w:r>
      <w:r w:rsidR="005B38CF" w:rsidRPr="00C97D0E">
        <w:br/>
      </w:r>
      <w:r w:rsidR="005B38CF" w:rsidRPr="00C97D0E">
        <w:rPr>
          <w:b/>
        </w:rPr>
        <w:t>Assistant Branch Manager</w:t>
      </w:r>
    </w:p>
    <w:p w:rsidR="005B38CF" w:rsidRPr="00C97D0E" w:rsidRDefault="005B38CF" w:rsidP="005B38CF">
      <w:pPr>
        <w:pStyle w:val="ListParagraph"/>
        <w:numPr>
          <w:ilvl w:val="0"/>
          <w:numId w:val="5"/>
        </w:numPr>
        <w:spacing w:line="240" w:lineRule="auto"/>
      </w:pPr>
      <w:r w:rsidRPr="00C97D0E">
        <w:t>Coach Sales Associates to achieve sales goals.</w:t>
      </w:r>
    </w:p>
    <w:p w:rsidR="005B38CF" w:rsidRPr="00C97D0E" w:rsidRDefault="005B38CF" w:rsidP="005B38CF">
      <w:pPr>
        <w:pStyle w:val="ListParagraph"/>
        <w:numPr>
          <w:ilvl w:val="0"/>
          <w:numId w:val="5"/>
        </w:numPr>
        <w:spacing w:line="240" w:lineRule="auto"/>
      </w:pPr>
      <w:r w:rsidRPr="00C97D0E">
        <w:t>Train new employees in the Citizens Bank model.</w:t>
      </w:r>
    </w:p>
    <w:p w:rsidR="005B38CF" w:rsidRPr="00C97D0E" w:rsidRDefault="005B38CF" w:rsidP="00FB13D5">
      <w:pPr>
        <w:pStyle w:val="ListParagraph"/>
        <w:numPr>
          <w:ilvl w:val="0"/>
          <w:numId w:val="5"/>
        </w:numPr>
        <w:spacing w:line="240" w:lineRule="auto"/>
      </w:pPr>
      <w:r w:rsidRPr="00C97D0E">
        <w:t>Evaluate sales results and provide feedback to the sales staff.</w:t>
      </w:r>
      <w:r w:rsidRPr="00C97D0E">
        <w:br/>
      </w:r>
    </w:p>
    <w:p w:rsidR="005B38CF" w:rsidRPr="00C97D0E" w:rsidRDefault="00EC7740" w:rsidP="005B38CF">
      <w:pPr>
        <w:pStyle w:val="ListParagraph"/>
        <w:spacing w:line="240" w:lineRule="auto"/>
        <w:ind w:left="2880"/>
      </w:pPr>
      <w:r>
        <w:lastRenderedPageBreak/>
        <w:t xml:space="preserve">9/1997-8/2002 </w:t>
      </w:r>
      <w:r>
        <w:tab/>
      </w:r>
      <w:r w:rsidR="002D7C7D">
        <w:tab/>
      </w:r>
      <w:r>
        <w:t xml:space="preserve">Tweeter </w:t>
      </w:r>
      <w:r>
        <w:tab/>
      </w:r>
      <w:r>
        <w:tab/>
      </w:r>
      <w:r>
        <w:tab/>
      </w:r>
      <w:r w:rsidR="005B38CF" w:rsidRPr="00C97D0E">
        <w:t>Abington, Pa</w:t>
      </w:r>
      <w:r w:rsidR="005B38CF" w:rsidRPr="00C97D0E">
        <w:br/>
      </w:r>
      <w:r w:rsidR="005B38CF" w:rsidRPr="00C97D0E">
        <w:rPr>
          <w:b/>
        </w:rPr>
        <w:t>Trainer / Store Manager</w:t>
      </w:r>
    </w:p>
    <w:p w:rsidR="005B38CF" w:rsidRPr="00C97D0E" w:rsidRDefault="005B38CF" w:rsidP="005B38CF">
      <w:pPr>
        <w:pStyle w:val="ListParagraph"/>
        <w:numPr>
          <w:ilvl w:val="0"/>
          <w:numId w:val="6"/>
        </w:numPr>
        <w:spacing w:line="240" w:lineRule="auto"/>
      </w:pPr>
      <w:r w:rsidRPr="00C97D0E">
        <w:t>Created weekly training modules to reinforce company product and sales practices.</w:t>
      </w:r>
    </w:p>
    <w:p w:rsidR="005B38CF" w:rsidRPr="00C97D0E" w:rsidRDefault="005B38CF" w:rsidP="005B38CF">
      <w:pPr>
        <w:pStyle w:val="ListParagraph"/>
        <w:numPr>
          <w:ilvl w:val="0"/>
          <w:numId w:val="6"/>
        </w:numPr>
        <w:spacing w:line="240" w:lineRule="auto"/>
      </w:pPr>
      <w:r w:rsidRPr="00C97D0E">
        <w:t>Coached associates in the MANDEV sales process.</w:t>
      </w:r>
    </w:p>
    <w:p w:rsidR="005B38CF" w:rsidRPr="00C97D0E" w:rsidRDefault="005B38CF" w:rsidP="005B38CF">
      <w:pPr>
        <w:pStyle w:val="ListParagraph"/>
        <w:numPr>
          <w:ilvl w:val="0"/>
          <w:numId w:val="6"/>
        </w:numPr>
        <w:spacing w:line="240" w:lineRule="auto"/>
      </w:pPr>
      <w:r w:rsidRPr="00C97D0E">
        <w:t>Set sales goals for a team of 15 to 20 sales associates.</w:t>
      </w:r>
    </w:p>
    <w:p w:rsidR="005B38CF" w:rsidRPr="00C97D0E" w:rsidRDefault="005B38CF" w:rsidP="005B38CF">
      <w:pPr>
        <w:pStyle w:val="ListParagraph"/>
        <w:numPr>
          <w:ilvl w:val="0"/>
          <w:numId w:val="6"/>
        </w:numPr>
        <w:spacing w:line="240" w:lineRule="auto"/>
      </w:pPr>
      <w:r w:rsidRPr="00C97D0E">
        <w:t>Project manager for sophisticated custom installation projects.</w:t>
      </w:r>
      <w:r w:rsidRPr="00C97D0E">
        <w:br/>
      </w:r>
    </w:p>
    <w:p w:rsidR="002D7C7D" w:rsidRDefault="002D7C7D" w:rsidP="002D7C7D">
      <w:pPr>
        <w:spacing w:line="240" w:lineRule="auto"/>
        <w:contextualSpacing/>
        <w:rPr>
          <w:b/>
        </w:rPr>
      </w:pPr>
      <w:r>
        <w:rPr>
          <w:b/>
        </w:rPr>
        <w:t>Community Involvement</w:t>
      </w:r>
      <w:r w:rsidR="00C97D0E" w:rsidRPr="00C97D0E">
        <w:rPr>
          <w:b/>
        </w:rPr>
        <w:t>:</w:t>
      </w:r>
      <w:r w:rsidR="00943655">
        <w:rPr>
          <w:b/>
        </w:rPr>
        <w:tab/>
      </w:r>
      <w:r>
        <w:rPr>
          <w:b/>
        </w:rPr>
        <w:t>2013</w:t>
      </w:r>
      <w:r w:rsidR="00381490" w:rsidRPr="00C97D0E">
        <w:rPr>
          <w:b/>
        </w:rPr>
        <w:t xml:space="preserve"> </w:t>
      </w:r>
      <w:r>
        <w:rPr>
          <w:b/>
        </w:rPr>
        <w:t>–</w:t>
      </w:r>
      <w:r w:rsidR="00381490" w:rsidRPr="00C97D0E">
        <w:rPr>
          <w:b/>
        </w:rPr>
        <w:t xml:space="preserve"> Present</w:t>
      </w:r>
    </w:p>
    <w:p w:rsidR="00381490" w:rsidRDefault="002D7C7D" w:rsidP="002D7C7D">
      <w:pPr>
        <w:spacing w:line="240" w:lineRule="auto"/>
        <w:contextualSpacing/>
      </w:pPr>
      <w:r>
        <w:rPr>
          <w:b/>
        </w:rPr>
        <w:tab/>
      </w:r>
      <w:r>
        <w:rPr>
          <w:b/>
        </w:rPr>
        <w:tab/>
      </w:r>
      <w:r>
        <w:rPr>
          <w:b/>
        </w:rPr>
        <w:tab/>
      </w:r>
      <w:r>
        <w:rPr>
          <w:b/>
        </w:rPr>
        <w:tab/>
      </w:r>
      <w:r w:rsidR="00381490" w:rsidRPr="00C97D0E">
        <w:rPr>
          <w:b/>
        </w:rPr>
        <w:t>Temple University</w:t>
      </w:r>
      <w:r>
        <w:rPr>
          <w:b/>
        </w:rPr>
        <w:t>,</w:t>
      </w:r>
      <w:r w:rsidR="00381490" w:rsidRPr="00C97D0E">
        <w:rPr>
          <w:b/>
        </w:rPr>
        <w:t xml:space="preserve"> Philadelphia, P</w:t>
      </w:r>
      <w:r>
        <w:rPr>
          <w:b/>
        </w:rPr>
        <w:t>A</w:t>
      </w:r>
      <w:r w:rsidR="00381490" w:rsidRPr="00C97D0E">
        <w:br/>
      </w:r>
      <w:r w:rsidR="00943655">
        <w:tab/>
      </w:r>
      <w:r w:rsidR="00943655">
        <w:tab/>
      </w:r>
      <w:r w:rsidR="00943655">
        <w:tab/>
      </w:r>
      <w:r w:rsidR="00943655">
        <w:tab/>
      </w:r>
      <w:r>
        <w:t>Temple University Alumni Association Networking Mentor</w:t>
      </w:r>
    </w:p>
    <w:p w:rsidR="002D7C7D" w:rsidRDefault="002D7C7D" w:rsidP="00381490">
      <w:pPr>
        <w:pStyle w:val="ListParagraph"/>
        <w:spacing w:line="240" w:lineRule="auto"/>
        <w:ind w:left="2880"/>
        <w:rPr>
          <w:b/>
        </w:rPr>
      </w:pPr>
      <w:r>
        <w:rPr>
          <w:b/>
        </w:rPr>
        <w:t>2000</w:t>
      </w:r>
      <w:r w:rsidR="00C97D0E" w:rsidRPr="00C97D0E">
        <w:rPr>
          <w:b/>
        </w:rPr>
        <w:t xml:space="preserve"> </w:t>
      </w:r>
      <w:r>
        <w:rPr>
          <w:b/>
        </w:rPr>
        <w:t>–</w:t>
      </w:r>
      <w:r w:rsidR="00C97D0E" w:rsidRPr="00C97D0E">
        <w:rPr>
          <w:b/>
        </w:rPr>
        <w:t xml:space="preserve"> </w:t>
      </w:r>
      <w:r>
        <w:rPr>
          <w:b/>
        </w:rPr>
        <w:t>2001</w:t>
      </w:r>
    </w:p>
    <w:p w:rsidR="002D7C7D" w:rsidRDefault="002D7C7D" w:rsidP="00381490">
      <w:pPr>
        <w:pStyle w:val="ListParagraph"/>
        <w:spacing w:line="240" w:lineRule="auto"/>
        <w:ind w:left="2880"/>
      </w:pPr>
      <w:r>
        <w:rPr>
          <w:b/>
        </w:rPr>
        <w:t>Montgomery County Community</w:t>
      </w:r>
      <w:r w:rsidR="00C97D0E" w:rsidRPr="00C97D0E">
        <w:rPr>
          <w:b/>
        </w:rPr>
        <w:t xml:space="preserve"> College</w:t>
      </w:r>
      <w:r>
        <w:rPr>
          <w:b/>
        </w:rPr>
        <w:t>,</w:t>
      </w:r>
      <w:r w:rsidR="00C97D0E" w:rsidRPr="00C97D0E">
        <w:rPr>
          <w:b/>
        </w:rPr>
        <w:t xml:space="preserve"> Blue Bell, P</w:t>
      </w:r>
      <w:r>
        <w:rPr>
          <w:b/>
        </w:rPr>
        <w:t>A</w:t>
      </w:r>
      <w:r w:rsidR="00C97D0E" w:rsidRPr="00C97D0E">
        <w:br/>
        <w:t>Student G</w:t>
      </w:r>
      <w:r>
        <w:t>overnment, Senator</w:t>
      </w:r>
    </w:p>
    <w:p w:rsidR="005B38CF" w:rsidRPr="00C97D0E" w:rsidRDefault="00C97D0E" w:rsidP="00381490">
      <w:pPr>
        <w:pStyle w:val="ListParagraph"/>
        <w:spacing w:line="240" w:lineRule="auto"/>
        <w:ind w:left="2880"/>
      </w:pPr>
      <w:r w:rsidRPr="00C97D0E">
        <w:t>Student Affairs Committee</w:t>
      </w:r>
      <w:r w:rsidR="002D7C7D">
        <w:t>, Chairman</w:t>
      </w:r>
    </w:p>
    <w:p w:rsidR="00C97D0E" w:rsidRPr="00C97D0E" w:rsidRDefault="00C97D0E" w:rsidP="00C97D0E">
      <w:pPr>
        <w:pStyle w:val="ListParagraph"/>
        <w:spacing w:line="240" w:lineRule="auto"/>
        <w:ind w:left="2880" w:hanging="2880"/>
      </w:pPr>
    </w:p>
    <w:p w:rsidR="006F1ADC" w:rsidRDefault="00C97D0E" w:rsidP="00C97D0E">
      <w:pPr>
        <w:pStyle w:val="ListParagraph"/>
        <w:spacing w:line="240" w:lineRule="auto"/>
        <w:ind w:left="2880" w:hanging="2880"/>
        <w:rPr>
          <w:b/>
        </w:rPr>
      </w:pPr>
      <w:r w:rsidRPr="00C97D0E">
        <w:rPr>
          <w:b/>
        </w:rPr>
        <w:t>Youth Activities:</w:t>
      </w:r>
      <w:r w:rsidRPr="00C97D0E">
        <w:rPr>
          <w:b/>
        </w:rPr>
        <w:tab/>
      </w:r>
      <w:r w:rsidR="006F1ADC">
        <w:rPr>
          <w:b/>
        </w:rPr>
        <w:t>2013</w:t>
      </w:r>
      <w:r w:rsidR="006F1ADC" w:rsidRPr="00C97D0E">
        <w:rPr>
          <w:b/>
        </w:rPr>
        <w:t xml:space="preserve"> </w:t>
      </w:r>
      <w:r w:rsidR="006F1ADC">
        <w:rPr>
          <w:b/>
        </w:rPr>
        <w:t>National Geographic Geography Bee</w:t>
      </w:r>
      <w:r w:rsidR="006F1ADC" w:rsidRPr="00C97D0E">
        <w:br/>
      </w:r>
      <w:r w:rsidR="006F1ADC">
        <w:t>Ethan Allen School - Middle School Coordinator</w:t>
      </w:r>
    </w:p>
    <w:p w:rsidR="006F1ADC" w:rsidRDefault="006F1ADC" w:rsidP="00C97D0E">
      <w:pPr>
        <w:pStyle w:val="ListParagraph"/>
        <w:spacing w:line="240" w:lineRule="auto"/>
        <w:ind w:left="2880" w:hanging="2880"/>
        <w:rPr>
          <w:b/>
        </w:rPr>
      </w:pPr>
    </w:p>
    <w:p w:rsidR="0012377B" w:rsidRDefault="006F1ADC" w:rsidP="00C97D0E">
      <w:pPr>
        <w:pStyle w:val="ListParagraph"/>
        <w:spacing w:line="240" w:lineRule="auto"/>
        <w:ind w:left="2880" w:hanging="2880"/>
        <w:rPr>
          <w:b/>
        </w:rPr>
      </w:pPr>
      <w:r>
        <w:rPr>
          <w:b/>
        </w:rPr>
        <w:tab/>
      </w:r>
      <w:r w:rsidR="0012377B">
        <w:rPr>
          <w:b/>
        </w:rPr>
        <w:t>2012</w:t>
      </w:r>
      <w:r>
        <w:rPr>
          <w:b/>
        </w:rPr>
        <w:tab/>
      </w:r>
      <w:r w:rsidR="0012377B">
        <w:rPr>
          <w:b/>
        </w:rPr>
        <w:t>Upward Football Association</w:t>
      </w:r>
      <w:r w:rsidR="0012377B">
        <w:rPr>
          <w:b/>
        </w:rPr>
        <w:tab/>
      </w:r>
      <w:r w:rsidR="0012377B" w:rsidRPr="00C97D0E">
        <w:rPr>
          <w:b/>
        </w:rPr>
        <w:t xml:space="preserve"> Lansdale, Pa</w:t>
      </w:r>
      <w:r w:rsidR="0012377B">
        <w:br/>
        <w:t>Volunteer</w:t>
      </w:r>
    </w:p>
    <w:p w:rsidR="0012377B" w:rsidRDefault="0012377B" w:rsidP="00C97D0E">
      <w:pPr>
        <w:pStyle w:val="ListParagraph"/>
        <w:spacing w:line="240" w:lineRule="auto"/>
        <w:ind w:left="2880" w:hanging="2880"/>
        <w:rPr>
          <w:b/>
        </w:rPr>
      </w:pPr>
    </w:p>
    <w:p w:rsidR="00C97D0E" w:rsidRPr="00C97D0E" w:rsidRDefault="00C97D0E" w:rsidP="0012377B">
      <w:pPr>
        <w:pStyle w:val="ListParagraph"/>
        <w:spacing w:line="240" w:lineRule="auto"/>
        <w:ind w:left="2880"/>
        <w:rPr>
          <w:b/>
        </w:rPr>
      </w:pPr>
      <w:r w:rsidRPr="00C97D0E">
        <w:rPr>
          <w:b/>
        </w:rPr>
        <w:t>2011-present Boy Scouts of America Troop 399 Lansdale, Pa</w:t>
      </w:r>
      <w:r w:rsidRPr="00C97D0E">
        <w:br/>
        <w:t>Cub Partner</w:t>
      </w:r>
      <w:r w:rsidRPr="00C97D0E">
        <w:br/>
      </w:r>
      <w:r w:rsidRPr="00C97D0E">
        <w:br/>
      </w:r>
      <w:r w:rsidR="0012377B">
        <w:rPr>
          <w:b/>
        </w:rPr>
        <w:t>2008-2012</w:t>
      </w:r>
      <w:r w:rsidRPr="00C97D0E">
        <w:rPr>
          <w:b/>
        </w:rPr>
        <w:t xml:space="preserve"> Girl Scouts of American Troop 73066 Lansdale, Pa</w:t>
      </w:r>
      <w:r w:rsidRPr="00C97D0E">
        <w:br/>
        <w:t>Chaperone and volunteer</w:t>
      </w:r>
      <w:r w:rsidRPr="00C97D0E">
        <w:br/>
      </w:r>
      <w:r w:rsidRPr="00C97D0E">
        <w:br/>
      </w:r>
      <w:r w:rsidRPr="00C97D0E">
        <w:rPr>
          <w:b/>
        </w:rPr>
        <w:t>2008-2010 Lansdale Little League Lansdale, Pa</w:t>
      </w:r>
      <w:r w:rsidRPr="00C97D0E">
        <w:br/>
        <w:t>Assistant Coach for the Lansdale Cu</w:t>
      </w:r>
      <w:r>
        <w:t>bs</w:t>
      </w:r>
    </w:p>
    <w:sectPr w:rsidR="00C97D0E" w:rsidRPr="00C97D0E" w:rsidSect="00BC77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264FD"/>
    <w:multiLevelType w:val="hybridMultilevel"/>
    <w:tmpl w:val="FF785C4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2B301CF5"/>
    <w:multiLevelType w:val="hybridMultilevel"/>
    <w:tmpl w:val="48905354"/>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343511A7"/>
    <w:multiLevelType w:val="hybridMultilevel"/>
    <w:tmpl w:val="B96CE9D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4BFB10EB"/>
    <w:multiLevelType w:val="hybridMultilevel"/>
    <w:tmpl w:val="6D6C609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56775CBB"/>
    <w:multiLevelType w:val="hybridMultilevel"/>
    <w:tmpl w:val="0EB80AF4"/>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59DC2370"/>
    <w:multiLevelType w:val="hybridMultilevel"/>
    <w:tmpl w:val="50FE9CB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5153BC"/>
    <w:rsid w:val="00022575"/>
    <w:rsid w:val="00074BBE"/>
    <w:rsid w:val="0009476B"/>
    <w:rsid w:val="0012377B"/>
    <w:rsid w:val="001F5B49"/>
    <w:rsid w:val="00243C52"/>
    <w:rsid w:val="00283AB1"/>
    <w:rsid w:val="002B4756"/>
    <w:rsid w:val="002B57C4"/>
    <w:rsid w:val="002D7C7D"/>
    <w:rsid w:val="00342ED4"/>
    <w:rsid w:val="00381490"/>
    <w:rsid w:val="003B1C0B"/>
    <w:rsid w:val="003B569A"/>
    <w:rsid w:val="003D5344"/>
    <w:rsid w:val="004652E2"/>
    <w:rsid w:val="004B7CC7"/>
    <w:rsid w:val="005153BC"/>
    <w:rsid w:val="005B38CF"/>
    <w:rsid w:val="00673775"/>
    <w:rsid w:val="006F1ADC"/>
    <w:rsid w:val="006F6C9F"/>
    <w:rsid w:val="0072072A"/>
    <w:rsid w:val="008B7BA6"/>
    <w:rsid w:val="008B7BF0"/>
    <w:rsid w:val="008E78D0"/>
    <w:rsid w:val="00943655"/>
    <w:rsid w:val="009B669A"/>
    <w:rsid w:val="00A6018A"/>
    <w:rsid w:val="00AC13BD"/>
    <w:rsid w:val="00AD580B"/>
    <w:rsid w:val="00AF3105"/>
    <w:rsid w:val="00B63004"/>
    <w:rsid w:val="00BC774E"/>
    <w:rsid w:val="00C27112"/>
    <w:rsid w:val="00C97D0E"/>
    <w:rsid w:val="00CA31F3"/>
    <w:rsid w:val="00CF123D"/>
    <w:rsid w:val="00D24EB2"/>
    <w:rsid w:val="00D721AA"/>
    <w:rsid w:val="00DA6A1D"/>
    <w:rsid w:val="00EC25B8"/>
    <w:rsid w:val="00EC7740"/>
    <w:rsid w:val="00EF77B1"/>
    <w:rsid w:val="00F0432D"/>
    <w:rsid w:val="00F25D74"/>
    <w:rsid w:val="00F651D9"/>
    <w:rsid w:val="00FB025F"/>
    <w:rsid w:val="00FB13D5"/>
    <w:rsid w:val="00FC64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74E"/>
  </w:style>
  <w:style w:type="paragraph" w:styleId="Heading4">
    <w:name w:val="heading 4"/>
    <w:basedOn w:val="Normal"/>
    <w:link w:val="Heading4Char"/>
    <w:uiPriority w:val="9"/>
    <w:qFormat/>
    <w:rsid w:val="005B38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8CF"/>
    <w:pPr>
      <w:ind w:left="720"/>
      <w:contextualSpacing/>
    </w:pPr>
  </w:style>
  <w:style w:type="character" w:customStyle="1" w:styleId="Heading4Char">
    <w:name w:val="Heading 4 Char"/>
    <w:basedOn w:val="DefaultParagraphFont"/>
    <w:link w:val="Heading4"/>
    <w:uiPriority w:val="9"/>
    <w:rsid w:val="005B38C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B38CF"/>
    <w:rPr>
      <w:color w:val="0000FF"/>
      <w:u w:val="single"/>
    </w:rPr>
  </w:style>
</w:styles>
</file>

<file path=word/webSettings.xml><?xml version="1.0" encoding="utf-8"?>
<w:webSettings xmlns:r="http://schemas.openxmlformats.org/officeDocument/2006/relationships" xmlns:w="http://schemas.openxmlformats.org/wordprocessingml/2006/main">
  <w:divs>
    <w:div w:id="132766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2FE64F-53E2-472E-B97E-BB6E97C7E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709</Words>
  <Characters>4045</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Frederick A Froehlich II</dc:creator>
  <cp:lastModifiedBy>Sara</cp:lastModifiedBy>
  <cp:revision>2</cp:revision>
  <dcterms:created xsi:type="dcterms:W3CDTF">2016-03-03T00:42:00Z</dcterms:created>
  <dcterms:modified xsi:type="dcterms:W3CDTF">2016-03-03T00:42:00Z</dcterms:modified>
</cp:coreProperties>
</file>