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outlineLvl w:val="0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b w:val="1"/>
          <w:bCs w:val="1"/>
          <w:color w:val="000000"/>
          <w:sz w:val="22"/>
          <w:szCs w:val="22"/>
          <w:u w:color="000000"/>
        </w:rPr>
        <w:tab/>
        <w:tab/>
        <w:tab/>
      </w:r>
      <w:r>
        <w:rPr>
          <w:rFonts w:ascii="Lucida Grande" w:hAnsi="Lucida Grande"/>
          <w:b w:val="1"/>
          <w:bCs w:val="1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</w:rPr>
        <w:tab/>
        <w:t>Jaime Shapiro</w:t>
      </w:r>
    </w:p>
    <w:p>
      <w:pPr>
        <w:pStyle w:val="Normal.0"/>
        <w:outlineLvl w:val="0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  <w:rtl w:val="0"/>
        </w:rPr>
        <w:tab/>
        <w:tab/>
        <w:tab/>
        <w:tab/>
        <w:t xml:space="preserve">1420 Locust Street 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Apt. 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8-0</w:t>
        <w:tab/>
        <w:tab/>
        <w:tab/>
      </w:r>
    </w:p>
    <w:p>
      <w:pPr>
        <w:pStyle w:val="Normal.0"/>
        <w:tabs>
          <w:tab w:val="left" w:pos="360"/>
          <w:tab w:val="left" w:pos="2235"/>
          <w:tab w:val="center" w:pos="4320"/>
          <w:tab w:val="left" w:pos="6255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  <w:tab/>
        <w:tab/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    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Philadelphia, PA 1910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2</w:t>
      </w:r>
    </w:p>
    <w:p>
      <w:pPr>
        <w:pStyle w:val="Normal.0"/>
        <w:tabs>
          <w:tab w:val="left" w:pos="360"/>
          <w:tab w:val="left" w:pos="2235"/>
          <w:tab w:val="center" w:pos="4320"/>
          <w:tab w:val="left" w:pos="6255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  <w:tab/>
        <w:tab/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(215) 815-7595</w:t>
      </w:r>
    </w:p>
    <w:p>
      <w:pPr>
        <w:pStyle w:val="Normal.0"/>
        <w:ind w:left="2880" w:firstLine="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     Jaimebshapiro@gmail.com</w:t>
      </w:r>
    </w:p>
    <w:p>
      <w:pPr>
        <w:pStyle w:val="Normal.0"/>
        <w:tabs>
          <w:tab w:val="center" w:pos="4320"/>
          <w:tab w:val="left" w:pos="6255"/>
        </w:tabs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_________________________________________________________________</w:t>
      </w:r>
    </w:p>
    <w:p>
      <w:pPr>
        <w:pStyle w:val="Normal.0"/>
        <w:tabs>
          <w:tab w:val="left" w:pos="3615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  <w:tab w:val="left" w:pos="2250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EDUCATION</w:t>
        <w:tab/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Arcadia University, Glenside, Pennsylvania</w:t>
        <w:tab/>
        <w:tab/>
        <w:tab/>
        <w:t xml:space="preserve">    4.0 GPA</w:t>
      </w:r>
    </w:p>
    <w:p>
      <w:pPr>
        <w:pStyle w:val="Normal.0"/>
        <w:tabs>
          <w:tab w:val="left" w:pos="1800"/>
          <w:tab w:val="left" w:pos="225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Master of Education in Special Education- December 2008      </w:t>
      </w:r>
    </w:p>
    <w:p>
      <w:pPr>
        <w:pStyle w:val="Normal.0"/>
        <w:tabs>
          <w:tab w:val="left" w:pos="1800"/>
          <w:tab w:val="left" w:pos="225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ESL Specialist Certificate-July 2008                                     </w:t>
      </w:r>
    </w:p>
    <w:p>
      <w:pPr>
        <w:pStyle w:val="Normal.0"/>
        <w:tabs>
          <w:tab w:val="left" w:pos="1800"/>
          <w:tab w:val="left" w:pos="2250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  <w:tab w:val="left" w:pos="2250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Arcadia University, Glenside, Pennsylvania</w:t>
      </w:r>
    </w:p>
    <w:p>
      <w:pPr>
        <w:pStyle w:val="Normal.0"/>
        <w:tabs>
          <w:tab w:val="left" w:pos="1800"/>
          <w:tab w:val="left" w:pos="2250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Bachelor of Arts- May 2005</w:t>
        <w:tab/>
        <w:tab/>
      </w:r>
    </w:p>
    <w:p>
      <w:pPr>
        <w:pStyle w:val="Normal.0"/>
        <w:tabs>
          <w:tab w:val="left" w:pos="1800"/>
          <w:tab w:val="left" w:pos="2250"/>
          <w:tab w:val="left" w:pos="5175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Major: Elementary Education</w:t>
        <w:tab/>
      </w:r>
    </w:p>
    <w:p>
      <w:pPr>
        <w:pStyle w:val="Normal.0"/>
        <w:tabs>
          <w:tab w:val="left" w:pos="1800"/>
          <w:tab w:val="left" w:pos="2250"/>
          <w:tab w:val="left" w:pos="5175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  <w:tab/>
        <w:tab/>
        <w:tab/>
        <w:tab/>
        <w:tab/>
      </w:r>
    </w:p>
    <w:p>
      <w:pPr>
        <w:pStyle w:val="Normal.0"/>
        <w:tabs>
          <w:tab w:val="left" w:pos="1800"/>
          <w:tab w:val="left" w:pos="225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>Indiana University, Bloomington, Indian</w:t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a</w:t>
      </w:r>
    </w:p>
    <w:p>
      <w:pPr>
        <w:pStyle w:val="Normal.0"/>
        <w:tabs>
          <w:tab w:val="left" w:pos="1800"/>
          <w:tab w:val="left" w:pos="225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Five semesters as education major</w:t>
      </w:r>
    </w:p>
    <w:p>
      <w:pPr>
        <w:pStyle w:val="Normal.0"/>
        <w:tabs>
          <w:tab w:val="left" w:pos="1800"/>
          <w:tab w:val="left" w:pos="225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  <w:tab w:val="left" w:pos="5175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CERTIFICATION </w:t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Pennsylvania Teaching Certification in Elementary Education Level II</w:t>
      </w:r>
    </w:p>
    <w:p>
      <w:pPr>
        <w:pStyle w:val="Normal.0"/>
        <w:tabs>
          <w:tab w:val="left" w:pos="1800"/>
          <w:tab w:val="left" w:pos="5175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>Pennsylvania Teaching Certification in Special Education Level II</w:t>
      </w:r>
    </w:p>
    <w:p>
      <w:pPr>
        <w:pStyle w:val="Normal.0"/>
        <w:tabs>
          <w:tab w:val="left" w:pos="180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Pennsylvania Specialist Certificate in ESL- Program Specialist </w:t>
      </w:r>
    </w:p>
    <w:p>
      <w:pPr>
        <w:pStyle w:val="Normal.0"/>
        <w:tabs>
          <w:tab w:val="left" w:pos="180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</w:tabs>
        <w:ind w:left="1800" w:hanging="1800"/>
        <w:rPr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EXPERIENCE</w:t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The School District of Philadelphia</w:t>
      </w:r>
    </w:p>
    <w:p>
      <w:pPr>
        <w:pStyle w:val="Normal.0"/>
        <w:tabs>
          <w:tab w:val="left" w:pos="1800"/>
        </w:tabs>
        <w:ind w:left="1800" w:hanging="1800"/>
        <w:rPr>
          <w:i w:val="1"/>
          <w:iCs w:val="1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i w:val="1"/>
          <w:iCs w:val="1"/>
          <w:sz w:val="22"/>
          <w:szCs w:val="22"/>
          <w:rtl w:val="0"/>
          <w:lang w:val="en-US"/>
        </w:rPr>
        <w:t>Baldi Middle School</w:t>
      </w:r>
    </w:p>
    <w:p>
      <w:pPr>
        <w:pStyle w:val="Normal.0"/>
        <w:tabs>
          <w:tab w:val="left" w:pos="1800"/>
        </w:tabs>
        <w:ind w:left="1800" w:hanging="1800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Special Education Inclusion Teacher for 8th grade literacy </w:t>
      </w:r>
    </w:p>
    <w:p>
      <w:pPr>
        <w:pStyle w:val="Normal.0"/>
        <w:tabs>
          <w:tab w:val="left" w:pos="1800"/>
        </w:tabs>
        <w:ind w:left="1800" w:hanging="1800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Co-teach with 8th grade literacy teacher to support students with learning disabilities, autism, emotional disturbance and other health impairments.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Write and implement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>IEPs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positive behavior support plans.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Work closely with the school psychologist in order to write revaluation reports.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Work alongside regular education teachers to provide modifications and accommodations to comply with students IEPs.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Provide Research Based Interventions in literacy including Corrective Reading and Rewards.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September 2015-Present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</w:r>
      <w:r>
        <w:rPr>
          <w:b w:val="1"/>
          <w:bCs w:val="1"/>
          <w:sz w:val="22"/>
          <w:szCs w:val="22"/>
          <w:rtl w:val="0"/>
          <w:lang w:val="en-US"/>
        </w:rPr>
        <w:t>The School District of Philadelphia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i w:val="1"/>
          <w:iCs w:val="1"/>
          <w:sz w:val="22"/>
          <w:szCs w:val="22"/>
          <w:rtl w:val="0"/>
          <w:lang w:val="en-US"/>
        </w:rPr>
        <w:t>Bache- Martin Elementary School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sz w:val="22"/>
          <w:szCs w:val="22"/>
          <w:rtl w:val="0"/>
          <w:lang w:val="en-US"/>
        </w:rPr>
        <w:t>Special Education Teacher for life skills classroom as well as students with learning disabilities.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sz w:val="22"/>
          <w:szCs w:val="22"/>
          <w:rtl w:val="0"/>
          <w:lang w:val="en-US"/>
        </w:rPr>
        <w:t xml:space="preserve">October 2014- </w:t>
      </w:r>
      <w:r>
        <w:rPr>
          <w:sz w:val="22"/>
          <w:szCs w:val="22"/>
          <w:rtl w:val="0"/>
          <w:lang w:val="en-US"/>
        </w:rPr>
        <w:t>June 2015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The School District of Philadelphia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Greenfield Elementary School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Special Education Teacher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Write and implement, IEPs, including, behavioral goals for students with learning and/or emotional disabilities.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Communicate and collaborate with general education teachers regarding students and their IEP goals, modifications, needs, and progress.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Monitor student progress on a daily, weekly, monthly and yearly basis through the use of Aimsweb, as well as the Key Math and Woodcock Assessments.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Demonstrate knowledge of special education legislation, regulations, curriculum, progress monitoring, methods and materials. 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Demonstrate the ability to adapt the curriculum to meet students</w:t>
      </w:r>
      <w:r>
        <w:rPr>
          <w:rFonts w:ascii="Times New Roman" w:hAnsi="Times New Roman" w:hint="default"/>
          <w:color w:val="000000"/>
          <w:sz w:val="22"/>
          <w:szCs w:val="22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learning needs to motivate and engage in learning. 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Facilitate the high school application process involving LeGare 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September 2011- </w:t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October 2014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The School District of Philadelphia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i w:val="1"/>
          <w:i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Greenfield Elementary School </w:t>
      </w:r>
    </w:p>
    <w:p>
      <w:pPr>
        <w:pStyle w:val="Normal.0"/>
        <w:tabs>
          <w:tab w:val="left" w:pos="180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>First Grade Teacher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Prepared classroom lesson plans and utilized differentiated teaching methods in the classroom environment.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Helped foster and develop the social and intellectual development of young students. </w:t>
      </w:r>
    </w:p>
    <w:p>
      <w:pPr>
        <w:pStyle w:val="Normal.0"/>
        <w:tabs>
          <w:tab w:val="left" w:pos="180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September 2010- June 2011 </w:t>
      </w:r>
    </w:p>
    <w:p>
      <w:pPr>
        <w:pStyle w:val="Normal.0"/>
        <w:tabs>
          <w:tab w:val="left" w:pos="180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The School District of Philadelphia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Greenfield Elementary School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ESOL Teacher </w:t>
      </w:r>
    </w:p>
    <w:p>
      <w:pPr>
        <w:pStyle w:val="Default"/>
        <w:ind w:left="180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Provided rigorous and appropriate instruction to English Language      Learners that accelerates students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 xml:space="preserve">acquisition of the English language. </w:t>
      </w:r>
    </w:p>
    <w:p>
      <w:pPr>
        <w:pStyle w:val="Default"/>
        <w:ind w:left="180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Served as a liaison between the students, his/her family and the school         with respect to cultural and language differences.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                            </w:t>
        <w:tab/>
        <w:t>January 2010- June 201</w:t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0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  <w:tab/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Clarity Behavioral Consulting, Bucks County, Pennsylvania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>Behavior Specialist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Provided individual assistance and direction to students in learning, counseling, and classroom management situations.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Implemented behavior management plans using data collection procedures for students with social, emotional, and academic difficulties.  </w:t>
      </w:r>
    </w:p>
    <w:p>
      <w:pPr>
        <w:pStyle w:val="Body Text Indent"/>
        <w:rPr>
          <w:b w:val="1"/>
          <w:bCs w:val="1"/>
        </w:rPr>
      </w:pPr>
      <w:r>
        <w:rPr>
          <w:rFonts w:cs="Arial Unicode MS" w:eastAsia="Arial Unicode MS"/>
          <w:rtl w:val="0"/>
        </w:rPr>
        <w:tab/>
        <w:t xml:space="preserve">Participated extensively in the IEP process through development and analysis of student data. 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November 2007- August 2009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Elwyn, Philadelphia, Pennsylvania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ABA (Applied Behavior Analysis) Therapist for HEART (Home-Based Early Autism Research and Treatment).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Worked 1:1 with children with autism at schools and in homes to provide ABA therapy.  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Prepared and contributed to student team meeting, parent-team conferences and IEP planning meetings. 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September 2006- November 2007</w:t>
      </w:r>
    </w:p>
    <w:p>
      <w:pPr>
        <w:pStyle w:val="Normal.0"/>
        <w:tabs>
          <w:tab w:val="left" w:pos="1800"/>
        </w:tabs>
        <w:ind w:left="1800" w:firstLine="0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Upper Dublin School District and Wissahickon School District substitute teacher.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Carried out all classroom duties and taught lessons in all subject areas, including special education in elementary and middle schools. (K-8).</w:t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>November 2005 to June 2006.</w:t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 </w:t>
      </w:r>
    </w:p>
    <w:p>
      <w:pPr>
        <w:pStyle w:val="Normal.0"/>
        <w:tabs>
          <w:tab w:val="left" w:pos="1800"/>
          <w:tab w:val="right" w:pos="8620"/>
        </w:tabs>
        <w:outlineLvl w:val="0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  <w:rtl w:val="0"/>
        </w:rPr>
        <w:tab/>
        <w:t>Vernon Holme Infant and Junior School, Canterbury, England</w:t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Student teacher for two forth grade classrooms. </w:t>
      </w:r>
    </w:p>
    <w:p>
      <w:pPr>
        <w:pStyle w:val="Normal.0"/>
        <w:tabs>
          <w:tab w:val="left" w:pos="1800"/>
        </w:tabs>
        <w:ind w:left="1800" w:hanging="180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>Planned, prepared, and taught lessons in all subject areas, providing whole class, small group, and individual instruction.  April to May 2005.</w:t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  <w:tab w:val="right" w:pos="8620"/>
        </w:tabs>
        <w:outlineLvl w:val="0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  <w:rtl w:val="0"/>
        </w:rPr>
        <w:tab/>
        <w:t>Maple Glen Elementary School, Maple Glen, Pennsylvania</w:t>
      </w:r>
    </w:p>
    <w:p>
      <w:pPr>
        <w:pStyle w:val="Normal.0"/>
        <w:tabs>
          <w:tab w:val="left" w:pos="1800"/>
          <w:tab w:val="right" w:pos="862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Student teacher in a suburban third grade classroom.  Planned developmentally appropriate activities following weekly themes and created and organized learning materials for interdisciplinary thematic units. Developed a student-centered approach with many hands on activities.  January to March 2005.  </w:t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  <w:tab w:val="right" w:pos="8620"/>
        </w:tabs>
        <w:ind w:left="1440" w:hanging="1440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ACTIVITIES         </w:t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Club Sponsor </w:t>
      </w:r>
    </w:p>
    <w:p>
      <w:pPr>
        <w:pStyle w:val="Normal.0"/>
        <w:tabs>
          <w:tab w:val="left" w:pos="1800"/>
          <w:tab w:val="right" w:pos="8620"/>
        </w:tabs>
        <w:ind w:left="1440" w:hanging="144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ab/>
        <w:t xml:space="preserve">Created and sponsored an after school board game club at Greenfield     </w:t>
      </w:r>
    </w:p>
    <w:p>
      <w:pPr>
        <w:pStyle w:val="Normal.0"/>
        <w:tabs>
          <w:tab w:val="left" w:pos="1800"/>
          <w:tab w:val="right" w:pos="8620"/>
        </w:tabs>
        <w:ind w:left="1440" w:hanging="144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  <w:tab/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Elementary school for students in Grades K-3 to help promote social skills.   </w:t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Kappa Delta Pi. </w:t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>International Honor Society in Education</w:t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  <w:tab/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>Phi Beta Delta</w:t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>Honor Society for International Scholars to recognize and encourage</w:t>
      </w: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 </w:t>
        <w:tab/>
        <w:t xml:space="preserve">achievements in international education and exchange. </w:t>
      </w:r>
    </w:p>
    <w:p>
      <w:pPr>
        <w:pStyle w:val="Normal.0"/>
        <w:tabs>
          <w:tab w:val="left" w:pos="1800"/>
          <w:tab w:val="right" w:pos="862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</w:p>
    <w:p>
      <w:pPr>
        <w:pStyle w:val="Normal.0"/>
        <w:tabs>
          <w:tab w:val="left" w:pos="1800"/>
          <w:tab w:val="right" w:pos="8620"/>
        </w:tabs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</w:rPr>
        <w:tab/>
        <w:t xml:space="preserve">Big Brothers Big Sisters of Montgomery County, Pennsylvania.  </w:t>
        <w:tab/>
      </w:r>
    </w:p>
    <w:p>
      <w:pPr>
        <w:pStyle w:val="Normal.0"/>
        <w:tabs>
          <w:tab w:val="left" w:pos="1800"/>
          <w:tab w:val="right" w:pos="828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Volunteer.  Worked individually with third grade student in Jarrettown Elementary School, providing companionship and encouragement. </w:t>
      </w:r>
    </w:p>
    <w:p>
      <w:pPr>
        <w:pStyle w:val="Normal.0"/>
        <w:tabs>
          <w:tab w:val="left" w:pos="1800"/>
          <w:tab w:val="right" w:pos="8280"/>
        </w:tabs>
        <w:ind w:left="1800" w:firstLine="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 2004-2007.</w:t>
      </w:r>
    </w:p>
    <w:p>
      <w:pPr>
        <w:pStyle w:val="Normal.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</w:pPr>
      <w:r>
        <w:rPr>
          <w:rFonts w:ascii="Times New Roman" w:cs="Times New Roman" w:hAnsi="Times New Roman" w:eastAsia="Times New Roman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tabs>
        <w:tab w:val="left" w:pos="1800"/>
      </w:tabs>
      <w:suppressAutoHyphens w:val="0"/>
      <w:bidi w:val="0"/>
      <w:spacing w:before="0" w:after="0" w:line="240" w:lineRule="auto"/>
      <w:ind w:left="1800" w:right="0" w:hanging="180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