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08" w:rsidRPr="006A7908" w:rsidRDefault="006A7908" w:rsidP="006A7908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8"/>
          <w:szCs w:val="28"/>
        </w:rPr>
      </w:pPr>
      <w:r w:rsidRPr="006A7908">
        <w:rPr>
          <w:rFonts w:ascii="Times New Roman" w:eastAsia="Times New Roman" w:hAnsi="Times New Roman" w:cs="Times New Roman"/>
          <w:color w:val="17365D"/>
          <w:spacing w:val="5"/>
          <w:kern w:val="28"/>
          <w:sz w:val="28"/>
          <w:szCs w:val="28"/>
        </w:rPr>
        <w:t xml:space="preserve">Katharine Weiss </w:t>
      </w:r>
    </w:p>
    <w:p w:rsidR="006A7908" w:rsidRPr="006A7908" w:rsidRDefault="006A7908" w:rsidP="006A7908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6A7908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2284 Perkiomenville Road </w:t>
      </w:r>
    </w:p>
    <w:p w:rsidR="006A7908" w:rsidRPr="006A7908" w:rsidRDefault="006A7908" w:rsidP="006A7908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6A7908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P.O. Box 34 </w:t>
      </w:r>
    </w:p>
    <w:p w:rsidR="006A7908" w:rsidRPr="006A7908" w:rsidRDefault="006A7908" w:rsidP="006A7908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6A7908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Woxall, Pennsylvania 18979 </w:t>
      </w:r>
    </w:p>
    <w:p w:rsidR="006A7908" w:rsidRPr="006A7908" w:rsidRDefault="006A7908" w:rsidP="006A7908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6A7908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215-882-4277 </w:t>
      </w:r>
    </w:p>
    <w:p w:rsidR="006A7908" w:rsidRPr="006A7908" w:rsidRDefault="006A7908" w:rsidP="006A7908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6A7908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>katharineweiss16@gmail.com</w:t>
      </w:r>
    </w:p>
    <w:p w:rsidR="004F2092" w:rsidRDefault="004F2092" w:rsidP="000C1622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</w:pPr>
    </w:p>
    <w:p w:rsidR="00351A65" w:rsidRPr="006A7908" w:rsidRDefault="009902B6" w:rsidP="000C1622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  <w:t>Education</w:t>
      </w:r>
    </w:p>
    <w:p w:rsidR="00351A65" w:rsidRPr="006A7908" w:rsidRDefault="00351A65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Indiana University of Pennsylvania, Indiana, Pennsylvania</w:t>
      </w: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August </w:t>
      </w: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2013</w:t>
      </w:r>
      <w:r w:rsidR="00104B9D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20B1B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104B9D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A1641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August</w:t>
      </w:r>
      <w:r w:rsidR="00320B1B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363C0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2016</w:t>
      </w:r>
    </w:p>
    <w:p w:rsidR="00351A65" w:rsidRPr="006A7908" w:rsidRDefault="00351A65" w:rsidP="00AE0D2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Major: Family and Consumer Sciences Education</w:t>
      </w:r>
    </w:p>
    <w:p w:rsidR="00856236" w:rsidRPr="006A7908" w:rsidRDefault="00856236" w:rsidP="00AE0D2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GPA: 3.47</w:t>
      </w:r>
    </w:p>
    <w:p w:rsidR="00C06F57" w:rsidRPr="006A7908" w:rsidRDefault="00351A65" w:rsidP="00243C7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Relevant Courses: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Child Development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 Theory and Application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Consumer Economics and Family Finance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Foods Lab and Lecture 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Fundamentals of Clothing Construction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Housing and Culture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Introduction to Fashion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Marriage and Family Relations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Nutrition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Personal and Family Management</w:t>
      </w:r>
    </w:p>
    <w:p w:rsidR="00A70D85" w:rsidRPr="006A7908" w:rsidRDefault="00A70D85" w:rsidP="00A70D8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Preschool Education</w:t>
      </w:r>
    </w:p>
    <w:p w:rsidR="00A70D85" w:rsidRPr="006A7908" w:rsidRDefault="00E02544" w:rsidP="00E0254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Teaching Family Life Education</w:t>
      </w:r>
    </w:p>
    <w:p w:rsidR="009A77CD" w:rsidRPr="006A7908" w:rsidRDefault="009A77CD" w:rsidP="00AE0D2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Teaching Vocational Family and Consumer Sciences Education</w:t>
      </w:r>
    </w:p>
    <w:p w:rsidR="00E02544" w:rsidRPr="006A7908" w:rsidRDefault="00E02544" w:rsidP="00AE0D2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Textiles</w:t>
      </w:r>
    </w:p>
    <w:p w:rsidR="003D5CFC" w:rsidRPr="006A7908" w:rsidRDefault="003D5CFC" w:rsidP="003D5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E4716" w:rsidRPr="006A7908" w:rsidRDefault="00EE4716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Millersville</w:t>
      </w:r>
      <w:r w:rsidR="00976015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University of Pennsylvania, Millersville, Pennsylvania</w:t>
      </w: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August </w:t>
      </w: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2012</w:t>
      </w:r>
      <w:r w:rsidR="00104B9D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20B1B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–</w:t>
      </w:r>
      <w:r w:rsidR="00104B9D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20B1B"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May </w:t>
      </w:r>
      <w:r w:rsidRPr="006A790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2013</w:t>
      </w:r>
    </w:p>
    <w:p w:rsidR="003D5CFC" w:rsidRPr="006A7908" w:rsidRDefault="003D5CFC" w:rsidP="003D5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504EF" w:rsidRPr="006A7908" w:rsidRDefault="00EE4716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Souderton Area High School, Souderton,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A37ED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August 2009</w:t>
      </w:r>
      <w:r w:rsidR="00104B9D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2899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104B9D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June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2012</w:t>
      </w:r>
    </w:p>
    <w:p w:rsidR="00D305B4" w:rsidRPr="006A7908" w:rsidRDefault="00D305B4" w:rsidP="00D32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>Professional Experience</w:t>
      </w:r>
    </w:p>
    <w:p w:rsidR="00E504EF" w:rsidRPr="006A7908" w:rsidRDefault="00E504EF" w:rsidP="00D32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 Teacher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79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Marion Center Junior/Senior High School           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A613C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January 19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May 6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2016                                             Marion Center, Pennsylvania                                                                                         </w:t>
      </w:r>
    </w:p>
    <w:p w:rsidR="00D305B4" w:rsidRPr="006A7908" w:rsidRDefault="00FB6D06" w:rsidP="00D32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 Teacher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 w:rsidR="00E504E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ennridge South Middle School</w:t>
      </w:r>
      <w:r w:rsidR="00E504E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504E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504E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A613C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May 18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22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2015                                                                    Perkasie,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B6D06" w:rsidRPr="006A7908" w:rsidRDefault="00FB6D06" w:rsidP="00D32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 Teacher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Boyertown Junior High West</w:t>
      </w:r>
      <w:r w:rsidR="00F85610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5610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E504E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A613C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January 12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16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2015                                                               Boyertown,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D077D" w:rsidRPr="006A7908" w:rsidRDefault="00FD077D" w:rsidP="00FD07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</w:rPr>
      </w:pPr>
    </w:p>
    <w:p w:rsidR="00FD077D" w:rsidRPr="006A7908" w:rsidRDefault="003F7AE2" w:rsidP="00FD07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</w:rPr>
      </w:pPr>
      <w:r w:rsidRPr="006A7908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</w:rPr>
        <w:lastRenderedPageBreak/>
        <w:t>Work Experience</w:t>
      </w:r>
    </w:p>
    <w:p w:rsidR="006A1641" w:rsidRPr="006A7908" w:rsidRDefault="006A1641" w:rsidP="007326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</w:rPr>
      </w:pPr>
      <w:r w:rsidRPr="006A79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Sales Associate,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Pottstown,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July 2016 - present</w:t>
      </w:r>
    </w:p>
    <w:p w:rsidR="006A1641" w:rsidRPr="006A7908" w:rsidRDefault="006A1641" w:rsidP="00732614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Employer: Target</w:t>
      </w:r>
    </w:p>
    <w:p w:rsidR="006A1641" w:rsidRPr="006A7908" w:rsidRDefault="006A1641" w:rsidP="006A164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41FE" w:rsidRPr="006A7908" w:rsidRDefault="00C21C1E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 Worker</w:t>
      </w:r>
      <w:r w:rsidR="00FE3107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Indiana, Pennsylvania</w:t>
      </w:r>
      <w:r w:rsidR="00FE3107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E3107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E3107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6A1641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September</w:t>
      </w:r>
      <w:r w:rsidR="007141FE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October 2014</w:t>
      </w:r>
    </w:p>
    <w:p w:rsidR="00F42867" w:rsidRPr="006A7908" w:rsidRDefault="00F42867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2F78" w:rsidRPr="006A7908" w:rsidRDefault="00C21C1E" w:rsidP="00AE0D2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Employer: Dr. Sally McCombie</w:t>
      </w:r>
    </w:p>
    <w:p w:rsidR="00A33AD9" w:rsidRPr="006A7908" w:rsidRDefault="00AA2899" w:rsidP="00AA289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Advocacy Effort for Family &amp; Consumer Sciences Teacher </w:t>
      </w:r>
    </w:p>
    <w:p w:rsidR="00AA2899" w:rsidRPr="006A7908" w:rsidRDefault="00AA2899" w:rsidP="00A33AD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</w:p>
    <w:p w:rsidR="006D4BF6" w:rsidRPr="006A7908" w:rsidRDefault="006D4BF6" w:rsidP="006D4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7AE2" w:rsidRPr="006A7908" w:rsidRDefault="00C21C1E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Childcare Provider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F7AE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Harleysville, Pennsylvania</w:t>
      </w:r>
      <w:r w:rsidR="003E452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E452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E452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5515C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2009</w:t>
      </w:r>
      <w:r w:rsidR="00DD2F78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2867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DD2F78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7AE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2012</w:t>
      </w:r>
    </w:p>
    <w:p w:rsidR="00F42867" w:rsidRPr="006A7908" w:rsidRDefault="00F42867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2F78" w:rsidRPr="006A7908" w:rsidRDefault="00C21C1E" w:rsidP="00AE0D2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Employer: Kelle Scherzer </w:t>
      </w:r>
    </w:p>
    <w:p w:rsidR="009D733E" w:rsidRPr="006A7908" w:rsidRDefault="009D733E" w:rsidP="00AE0D2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Age of child: 6 – 10 years</w:t>
      </w:r>
    </w:p>
    <w:p w:rsidR="009902B6" w:rsidRPr="006A7908" w:rsidRDefault="009902B6" w:rsidP="00D32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</w:rPr>
      </w:pPr>
      <w:r w:rsidRPr="006A7908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  <w:t>Student Involvement</w:t>
      </w:r>
    </w:p>
    <w:p w:rsidR="000E7F2A" w:rsidRPr="006A7908" w:rsidRDefault="009902B6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Fam</w:t>
      </w:r>
      <w:r w:rsidR="002D1A9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ily and Consumer Sciences </w:t>
      </w:r>
      <w:r w:rsidR="0017714E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Student Association</w:t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August </w:t>
      </w:r>
      <w:r w:rsidR="00A44E8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2013 </w:t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44E8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</w:t>
      </w:r>
      <w:r w:rsidR="008363C0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  <w:r w:rsidR="00A44E8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</w:p>
    <w:p w:rsidR="000E7F2A" w:rsidRPr="006A7908" w:rsidRDefault="00A44E84" w:rsidP="00AE0D2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Indiana University of Pennsylvania                                                                                         </w:t>
      </w:r>
    </w:p>
    <w:p w:rsidR="008538EE" w:rsidRPr="006A7908" w:rsidRDefault="00A44E84" w:rsidP="00FE310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Secretary</w:t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B1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January – December </w:t>
      </w:r>
      <w:r w:rsidR="00652B41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</w:p>
    <w:p w:rsidR="00FE3107" w:rsidRPr="006A7908" w:rsidRDefault="00FE3107" w:rsidP="00FE310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651B" w:rsidRPr="006A7908" w:rsidRDefault="00E6651B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Pennsylvania Association of Family and Consumer Sciences Conference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April 9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10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2016 Indiana</w:t>
      </w:r>
      <w:r w:rsidR="006A613C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Pennsylvania</w:t>
      </w:r>
    </w:p>
    <w:p w:rsidR="008C418D" w:rsidRPr="006A7908" w:rsidRDefault="008C418D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418D" w:rsidRPr="006A7908" w:rsidRDefault="00742DC1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Pennsylvania </w:t>
      </w:r>
      <w:r w:rsidR="008C418D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FCCLA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State Leadership Conference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C418D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March 17</w:t>
      </w:r>
      <w:r w:rsidR="008C418D"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8C418D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2016 Gettysburg, Pennsylvania</w:t>
      </w:r>
    </w:p>
    <w:p w:rsidR="008C418D" w:rsidRPr="006A7908" w:rsidRDefault="006E2128" w:rsidP="008C418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Served as a STAR Events</w:t>
      </w:r>
      <w:r w:rsidR="008C418D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evaluator</w:t>
      </w:r>
    </w:p>
    <w:p w:rsidR="00E6651B" w:rsidRPr="006A7908" w:rsidRDefault="00E6651B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67F5" w:rsidRPr="006A7908" w:rsidRDefault="008538EE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ennsylvania Association of Family and Consumer Sciences</w:t>
      </w:r>
      <w:r w:rsidR="00A41D8A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</w:t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May 1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2015                  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Pocono Manor,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E3107" w:rsidRPr="006A7908" w:rsidRDefault="00FE3107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3D0" w:rsidRPr="006A7908" w:rsidRDefault="006867F5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Indiana Universit</w:t>
      </w:r>
      <w:r w:rsidR="00A41D8A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y of Pennsylvania Academic Expo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03D0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="00074AE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F03D0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April 25</w:t>
      </w:r>
      <w:r w:rsidR="001F03D0"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1F03D0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2015                       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Indiana, Pennsylvania      </w:t>
      </w:r>
    </w:p>
    <w:p w:rsidR="008538EE" w:rsidRPr="006A7908" w:rsidRDefault="006867F5" w:rsidP="00AE0D2E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Promoted Family and Consumer Sciences Education</w:t>
      </w:r>
    </w:p>
    <w:p w:rsidR="00FE3107" w:rsidRPr="006A7908" w:rsidRDefault="00FE3107" w:rsidP="00FE310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38EE" w:rsidRPr="006A7908" w:rsidRDefault="008363C0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FDA Food Science Training Session (</w:t>
      </w:r>
      <w:r w:rsidR="00A41D8A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STEM Workshop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538EE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November 1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2014 </w:t>
      </w:r>
      <w:r w:rsidR="00A41D8A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Indiana, Pennsylvania</w:t>
      </w:r>
    </w:p>
    <w:p w:rsidR="006D4BF6" w:rsidRPr="006A7908" w:rsidRDefault="006D4BF6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38EE" w:rsidRPr="006A7908" w:rsidRDefault="00A41D8A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JumpStart Press Conference</w:t>
      </w:r>
      <w:r w:rsidR="00EC35D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35D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35D4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April 9</w:t>
      </w:r>
      <w:r w:rsidR="00EC35D4"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8538EE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2014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Harrisburg, Pennsylvania</w:t>
      </w:r>
    </w:p>
    <w:p w:rsidR="00A33AD9" w:rsidRPr="006A7908" w:rsidRDefault="00C64F36" w:rsidP="00CA5B8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Promoted Financial Education month and educated legislators </w:t>
      </w:r>
    </w:p>
    <w:p w:rsidR="00FE3107" w:rsidRPr="006A7908" w:rsidRDefault="00C64F36" w:rsidP="00A33AD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 need for financial education in PA public schools.</w:t>
      </w:r>
    </w:p>
    <w:p w:rsidR="00C64F36" w:rsidRPr="006A7908" w:rsidRDefault="00C64F36" w:rsidP="00C64F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3AD9" w:rsidRPr="006A7908" w:rsidRDefault="008538EE" w:rsidP="006A1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ennsylvania Association of Family and Consumer Sciences</w:t>
      </w:r>
      <w:r w:rsidR="00A41D8A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</w:t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April 4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325A8F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2014                 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Lancaster,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902B6" w:rsidRPr="006A7908" w:rsidRDefault="009902B6" w:rsidP="00D32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  <w:t>Volunteer Work</w:t>
      </w:r>
    </w:p>
    <w:p w:rsidR="007F3BF9" w:rsidRPr="006A7908" w:rsidRDefault="007F3BF9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Communities at Indian Haven, Indiana,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March 19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2016</w:t>
      </w:r>
    </w:p>
    <w:p w:rsidR="007F3BF9" w:rsidRPr="006A7908" w:rsidRDefault="007F3BF9" w:rsidP="007F3BF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Helped set up and clean up Easter egg hunt</w:t>
      </w:r>
    </w:p>
    <w:p w:rsidR="007F3BF9" w:rsidRPr="006A7908" w:rsidRDefault="007F3BF9" w:rsidP="007F3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580B" w:rsidRPr="006A7908" w:rsidRDefault="00DC580B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 and Share Thrift Shoppes, Souderton, Pennsylvania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Ju</w:t>
      </w:r>
      <w:r w:rsidR="003A574B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 w:rsidR="00966A46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1B67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 2015</w:t>
      </w:r>
    </w:p>
    <w:p w:rsidR="00FE3107" w:rsidRPr="006A7908" w:rsidRDefault="00FE3107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580B" w:rsidRPr="006A7908" w:rsidRDefault="00DC580B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Communities at Indian Haven, Indiana,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December 5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2014</w:t>
      </w:r>
    </w:p>
    <w:p w:rsidR="00DC580B" w:rsidRPr="006A7908" w:rsidRDefault="00DC580B" w:rsidP="00AE0D2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Decorated Christmas trees</w:t>
      </w:r>
    </w:p>
    <w:p w:rsidR="00FE3107" w:rsidRPr="006A7908" w:rsidRDefault="00FE3107" w:rsidP="00FE310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2FB" w:rsidRPr="006A7908" w:rsidRDefault="000812FB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Indiana University of Pennsylvania, Indiana,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66A46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November 13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9D065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2014</w:t>
      </w:r>
    </w:p>
    <w:p w:rsidR="00FE3107" w:rsidRPr="006A7908" w:rsidRDefault="00DC580B" w:rsidP="00AE0D2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Made pillowcase dresses for African children</w:t>
      </w:r>
    </w:p>
    <w:p w:rsidR="003A38A2" w:rsidRPr="006A7908" w:rsidRDefault="00DC580B" w:rsidP="007F3BF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C580B" w:rsidRPr="006A7908" w:rsidRDefault="00DC580B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Communities at Indian Haven, Indiana, Pennsylvania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66A46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April 12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C1622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2014</w:t>
      </w:r>
    </w:p>
    <w:p w:rsidR="00FE3107" w:rsidRPr="006A7908" w:rsidRDefault="00DC580B" w:rsidP="00AE0D2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Helped set up </w:t>
      </w:r>
      <w:r w:rsidR="00BE1377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clean up 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Easter egg hunt</w:t>
      </w:r>
    </w:p>
    <w:p w:rsidR="00C03987" w:rsidRPr="006A7908" w:rsidRDefault="00C03987" w:rsidP="00C0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4E6E" w:rsidRPr="006A7908" w:rsidRDefault="00AA4E6E" w:rsidP="00904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Moorehead House</w:t>
      </w:r>
      <w:r w:rsidR="00513628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5139C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Retirement Home, Indiana, Pennsylvania</w:t>
      </w:r>
      <w:r w:rsidR="00E5139C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66A46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October 24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 2013</w:t>
      </w:r>
    </w:p>
    <w:p w:rsidR="000C1622" w:rsidRPr="006A7908" w:rsidRDefault="00AA4E6E" w:rsidP="003118F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13628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layed b</w:t>
      </w:r>
      <w:r w:rsidR="009902B6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ingo with residents</w:t>
      </w:r>
    </w:p>
    <w:p w:rsidR="009902B6" w:rsidRPr="006A7908" w:rsidRDefault="009902B6" w:rsidP="00D322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</w:rPr>
      </w:pPr>
      <w:r w:rsidRPr="006A7908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  <w:t>Honors</w:t>
      </w:r>
    </w:p>
    <w:p w:rsidR="008968A0" w:rsidRPr="006A7908" w:rsidRDefault="008968A0" w:rsidP="00AE0D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Dean’s List</w:t>
      </w:r>
    </w:p>
    <w:p w:rsidR="00CF1B67" w:rsidRPr="006A7908" w:rsidRDefault="00CF1B67" w:rsidP="00AE0D2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Fall</w:t>
      </w:r>
      <w:r w:rsidR="00DD55E9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</w:t>
      </w:r>
    </w:p>
    <w:p w:rsidR="00CF1B67" w:rsidRPr="006A7908" w:rsidRDefault="009902B6" w:rsidP="00AE0D2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Fall</w:t>
      </w:r>
      <w:r w:rsidR="00DD55E9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2013</w:t>
      </w:r>
    </w:p>
    <w:p w:rsidR="00CF1B67" w:rsidRPr="006A7908" w:rsidRDefault="0089036A" w:rsidP="00AE0D2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r w:rsidR="00DD55E9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2014</w:t>
      </w:r>
    </w:p>
    <w:p w:rsidR="00CF1B67" w:rsidRPr="006A7908" w:rsidRDefault="00F8246A" w:rsidP="00AE0D2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Fall</w:t>
      </w:r>
      <w:r w:rsidR="00DD55E9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2014</w:t>
      </w:r>
    </w:p>
    <w:p w:rsidR="00104B9D" w:rsidRPr="006A7908" w:rsidRDefault="0042090F" w:rsidP="00AE0D2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r w:rsidR="00DD55E9"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2015</w:t>
      </w:r>
    </w:p>
    <w:p w:rsidR="006A613C" w:rsidRPr="006A7908" w:rsidRDefault="006A613C" w:rsidP="00AE0D2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908">
        <w:rPr>
          <w:rFonts w:ascii="Times New Roman" w:eastAsia="Times New Roman" w:hAnsi="Times New Roman" w:cs="Times New Roman"/>
          <w:color w:val="000000"/>
          <w:sz w:val="24"/>
          <w:szCs w:val="24"/>
        </w:rPr>
        <w:t>Spring, 2016</w:t>
      </w:r>
    </w:p>
    <w:p w:rsidR="00AA2899" w:rsidRPr="006A7908" w:rsidRDefault="00AA2899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2899" w:rsidRPr="006A7908" w:rsidRDefault="00AA2899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2899" w:rsidRPr="006A7908" w:rsidRDefault="00AA2899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2899" w:rsidRPr="006A7908" w:rsidRDefault="00AA2899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2899" w:rsidRPr="006A7908" w:rsidRDefault="00AA2899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2899" w:rsidRPr="006A7908" w:rsidRDefault="00AA2899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2899" w:rsidRPr="006A7908" w:rsidRDefault="00AA2899" w:rsidP="00AA28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1B" w:rsidRPr="006A7908" w:rsidRDefault="00320B1B" w:rsidP="00AE0D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</w:pPr>
    </w:p>
    <w:p w:rsidR="004F2092" w:rsidRDefault="004F2092" w:rsidP="00AE0D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</w:pPr>
    </w:p>
    <w:p w:rsidR="004F2092" w:rsidRDefault="004F2092" w:rsidP="00AE0D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</w:pPr>
    </w:p>
    <w:p w:rsidR="00EB65B1" w:rsidRDefault="009902B6" w:rsidP="00E20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</w:pPr>
      <w:r w:rsidRPr="006A7908"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  <w:t>References Available Upon Request</w:t>
      </w:r>
    </w:p>
    <w:p w:rsidR="003E28B3" w:rsidRPr="003E28B3" w:rsidRDefault="003E28B3" w:rsidP="003E28B3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8"/>
          <w:szCs w:val="28"/>
        </w:rPr>
      </w:pPr>
      <w:r w:rsidRPr="003E28B3">
        <w:rPr>
          <w:rFonts w:ascii="Times New Roman" w:eastAsia="Times New Roman" w:hAnsi="Times New Roman" w:cs="Times New Roman"/>
          <w:color w:val="17365D"/>
          <w:spacing w:val="5"/>
          <w:kern w:val="28"/>
          <w:sz w:val="28"/>
          <w:szCs w:val="28"/>
        </w:rPr>
        <w:lastRenderedPageBreak/>
        <w:t xml:space="preserve">Katharine Weiss </w:t>
      </w:r>
    </w:p>
    <w:p w:rsidR="003E28B3" w:rsidRPr="003E28B3" w:rsidRDefault="003E28B3" w:rsidP="003E28B3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3E28B3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2284 Perkiomenville Road </w:t>
      </w:r>
    </w:p>
    <w:p w:rsidR="003E28B3" w:rsidRPr="003E28B3" w:rsidRDefault="003E28B3" w:rsidP="003E28B3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3E28B3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P.O. Box 34 </w:t>
      </w:r>
    </w:p>
    <w:p w:rsidR="003E28B3" w:rsidRPr="003E28B3" w:rsidRDefault="003E28B3" w:rsidP="003E28B3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3E28B3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Woxall, Pennsylvania 18979 </w:t>
      </w:r>
    </w:p>
    <w:p w:rsidR="003E28B3" w:rsidRPr="003E28B3" w:rsidRDefault="003E28B3" w:rsidP="003E28B3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3E28B3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 xml:space="preserve">215-882-4277 </w:t>
      </w:r>
    </w:p>
    <w:p w:rsidR="003E28B3" w:rsidRPr="003E28B3" w:rsidRDefault="003E28B3" w:rsidP="003E28B3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</w:pPr>
      <w:r w:rsidRPr="003E28B3">
        <w:rPr>
          <w:rFonts w:ascii="Times New Roman" w:eastAsia="Times New Roman" w:hAnsi="Times New Roman" w:cs="Times New Roman"/>
          <w:color w:val="17365D"/>
          <w:spacing w:val="5"/>
          <w:kern w:val="28"/>
          <w:sz w:val="24"/>
          <w:szCs w:val="28"/>
        </w:rPr>
        <w:t>katharineweiss16@gmail.com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>5/20/17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>To Whom It May Concern: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 xml:space="preserve">My name is Katharine Weiss. I am applying for a family and consumer sciences teaching position in your school district. I graduated from Indiana University of Pennsylvania in August of 2016 with a Bachelor’s of Science in Family and Consumer Sciences Education. The Pennsylvania Department of Education is currently processing my teaching certificate application. 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 xml:space="preserve">I completed student teaching at Marion Center Junior/Senior High School in Marion Center, Pennsylvania. My students participated in hands-on learning in the foods lab and discussed nutrition in the classroom. I experienced significant growth throughout student teaching. Other than food and nutrition, I also have background in child development and family relations, fashion and textiles, housing and interior design, and resource management.  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>During college, I was an active member of the Family Consumer Science Education Student Association. I participated in community service activities and bake sales. I attended the Pennsylvania Association of Family and Consumer Sciences conference in 2014, 2015, and 2016. I gained valuable knowledge and skills from the conference that I will apply in my classroom.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>As a family and consumer sciences teacher, my goal is to help students succeed and prepare them for the future. I believe my student teaching experience and passion for family and consumer sciences make me an ideal candidate for a teaching position at your school. I would welcome an interview and hope to hear from you at your earliest convenience.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>Sincerely,</w:t>
      </w:r>
    </w:p>
    <w:p w:rsidR="003E28B3" w:rsidRPr="003E28B3" w:rsidRDefault="003E28B3" w:rsidP="003E28B3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  <w:r w:rsidRPr="003E28B3">
        <w:rPr>
          <w:rFonts w:ascii="Times New Roman" w:eastAsia="Calibri" w:hAnsi="Times New Roman" w:cs="Times New Roman"/>
          <w:sz w:val="24"/>
        </w:rPr>
        <w:t xml:space="preserve">Katharine Weiss </w:t>
      </w:r>
      <w:bookmarkStart w:id="0" w:name="_GoBack"/>
      <w:bookmarkEnd w:id="0"/>
    </w:p>
    <w:p w:rsidR="003E28B3" w:rsidRPr="00E20729" w:rsidRDefault="003E28B3" w:rsidP="00E207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7365D" w:themeColor="text2" w:themeShade="BF"/>
          <w:sz w:val="26"/>
          <w:szCs w:val="26"/>
        </w:rPr>
      </w:pPr>
    </w:p>
    <w:sectPr w:rsidR="003E28B3" w:rsidRPr="00E20729" w:rsidSect="0081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618" w:rsidRDefault="00EE2618" w:rsidP="00B70E3C">
      <w:pPr>
        <w:spacing w:after="0" w:line="240" w:lineRule="auto"/>
      </w:pPr>
      <w:r>
        <w:separator/>
      </w:r>
    </w:p>
  </w:endnote>
  <w:endnote w:type="continuationSeparator" w:id="0">
    <w:p w:rsidR="00EE2618" w:rsidRDefault="00EE2618" w:rsidP="00B7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618" w:rsidRDefault="00EE2618" w:rsidP="00B70E3C">
      <w:pPr>
        <w:spacing w:after="0" w:line="240" w:lineRule="auto"/>
      </w:pPr>
      <w:r>
        <w:separator/>
      </w:r>
    </w:p>
  </w:footnote>
  <w:footnote w:type="continuationSeparator" w:id="0">
    <w:p w:rsidR="00EE2618" w:rsidRDefault="00EE2618" w:rsidP="00B70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221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4271"/>
    <w:multiLevelType w:val="multilevel"/>
    <w:tmpl w:val="5BCA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4160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733E"/>
    <w:multiLevelType w:val="hybridMultilevel"/>
    <w:tmpl w:val="A8B015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BB7935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B7A9F"/>
    <w:multiLevelType w:val="multilevel"/>
    <w:tmpl w:val="E8F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034A1"/>
    <w:multiLevelType w:val="hybridMultilevel"/>
    <w:tmpl w:val="7796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B3DD6"/>
    <w:multiLevelType w:val="hybridMultilevel"/>
    <w:tmpl w:val="195E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B02C1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B6FEB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56C0F"/>
    <w:multiLevelType w:val="hybridMultilevel"/>
    <w:tmpl w:val="51C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86EF7"/>
    <w:multiLevelType w:val="hybridMultilevel"/>
    <w:tmpl w:val="8462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7D033D"/>
    <w:multiLevelType w:val="multilevel"/>
    <w:tmpl w:val="E1BC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839D9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C4377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5636D"/>
    <w:multiLevelType w:val="multilevel"/>
    <w:tmpl w:val="7D7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8794F"/>
    <w:multiLevelType w:val="multilevel"/>
    <w:tmpl w:val="5BCA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10052"/>
    <w:multiLevelType w:val="hybridMultilevel"/>
    <w:tmpl w:val="0E82F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E72649"/>
    <w:multiLevelType w:val="multilevel"/>
    <w:tmpl w:val="D190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96856"/>
    <w:multiLevelType w:val="multilevel"/>
    <w:tmpl w:val="EA1E3F2C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A591C"/>
    <w:multiLevelType w:val="hybridMultilevel"/>
    <w:tmpl w:val="89E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D1ED3"/>
    <w:multiLevelType w:val="hybridMultilevel"/>
    <w:tmpl w:val="0976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20568"/>
    <w:multiLevelType w:val="hybridMultilevel"/>
    <w:tmpl w:val="2B48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9"/>
  </w:num>
  <w:num w:numId="7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</w:num>
  <w:num w:numId="9">
    <w:abstractNumId w:val="16"/>
  </w:num>
  <w:num w:numId="10">
    <w:abstractNumId w:val="18"/>
  </w:num>
  <w:num w:numId="11">
    <w:abstractNumId w:val="7"/>
  </w:num>
  <w:num w:numId="12">
    <w:abstractNumId w:val="20"/>
  </w:num>
  <w:num w:numId="13">
    <w:abstractNumId w:val="11"/>
  </w:num>
  <w:num w:numId="14">
    <w:abstractNumId w:val="17"/>
  </w:num>
  <w:num w:numId="15">
    <w:abstractNumId w:val="1"/>
  </w:num>
  <w:num w:numId="16">
    <w:abstractNumId w:val="0"/>
  </w:num>
  <w:num w:numId="17">
    <w:abstractNumId w:val="14"/>
  </w:num>
  <w:num w:numId="18">
    <w:abstractNumId w:val="13"/>
  </w:num>
  <w:num w:numId="19">
    <w:abstractNumId w:val="9"/>
  </w:num>
  <w:num w:numId="20">
    <w:abstractNumId w:val="8"/>
  </w:num>
  <w:num w:numId="21">
    <w:abstractNumId w:val="15"/>
  </w:num>
  <w:num w:numId="22">
    <w:abstractNumId w:val="2"/>
  </w:num>
  <w:num w:numId="23">
    <w:abstractNumId w:val="6"/>
  </w:num>
  <w:num w:numId="24">
    <w:abstractNumId w:val="22"/>
  </w:num>
  <w:num w:numId="25">
    <w:abstractNumId w:val="21"/>
  </w:num>
  <w:num w:numId="26">
    <w:abstractNumId w:val="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2B6"/>
    <w:rsid w:val="00041DF5"/>
    <w:rsid w:val="00067620"/>
    <w:rsid w:val="00074AE4"/>
    <w:rsid w:val="000812FB"/>
    <w:rsid w:val="000C1622"/>
    <w:rsid w:val="000C56B5"/>
    <w:rsid w:val="000E7F2A"/>
    <w:rsid w:val="000F3A50"/>
    <w:rsid w:val="000F4D49"/>
    <w:rsid w:val="00104B9D"/>
    <w:rsid w:val="0012411E"/>
    <w:rsid w:val="001262FB"/>
    <w:rsid w:val="0017714E"/>
    <w:rsid w:val="001835B3"/>
    <w:rsid w:val="001B6C86"/>
    <w:rsid w:val="001F03D0"/>
    <w:rsid w:val="001F3144"/>
    <w:rsid w:val="00242573"/>
    <w:rsid w:val="00243C7A"/>
    <w:rsid w:val="00244122"/>
    <w:rsid w:val="00262F30"/>
    <w:rsid w:val="00273963"/>
    <w:rsid w:val="002A37ED"/>
    <w:rsid w:val="002A7B6F"/>
    <w:rsid w:val="002B65BB"/>
    <w:rsid w:val="002C07CB"/>
    <w:rsid w:val="002D1A94"/>
    <w:rsid w:val="002D7D8D"/>
    <w:rsid w:val="002F0DAE"/>
    <w:rsid w:val="00310488"/>
    <w:rsid w:val="003118F8"/>
    <w:rsid w:val="00320B1B"/>
    <w:rsid w:val="00325A8F"/>
    <w:rsid w:val="00351A65"/>
    <w:rsid w:val="0036695D"/>
    <w:rsid w:val="00392A8B"/>
    <w:rsid w:val="003A38A2"/>
    <w:rsid w:val="003A574B"/>
    <w:rsid w:val="003C1751"/>
    <w:rsid w:val="003D5CFC"/>
    <w:rsid w:val="003E28B3"/>
    <w:rsid w:val="003E4522"/>
    <w:rsid w:val="003F7AE2"/>
    <w:rsid w:val="0042090F"/>
    <w:rsid w:val="00441043"/>
    <w:rsid w:val="00494DD6"/>
    <w:rsid w:val="004D12A6"/>
    <w:rsid w:val="004F2092"/>
    <w:rsid w:val="004F2237"/>
    <w:rsid w:val="00513628"/>
    <w:rsid w:val="00520595"/>
    <w:rsid w:val="0054461E"/>
    <w:rsid w:val="005515CB"/>
    <w:rsid w:val="00554058"/>
    <w:rsid w:val="005D195C"/>
    <w:rsid w:val="005D3FAA"/>
    <w:rsid w:val="00600D84"/>
    <w:rsid w:val="006445C6"/>
    <w:rsid w:val="006518C1"/>
    <w:rsid w:val="00652B41"/>
    <w:rsid w:val="006652C3"/>
    <w:rsid w:val="00666DAB"/>
    <w:rsid w:val="006867F5"/>
    <w:rsid w:val="006930B6"/>
    <w:rsid w:val="006A1641"/>
    <w:rsid w:val="006A261C"/>
    <w:rsid w:val="006A613C"/>
    <w:rsid w:val="006A7908"/>
    <w:rsid w:val="006D0010"/>
    <w:rsid w:val="006D4BF6"/>
    <w:rsid w:val="006E2128"/>
    <w:rsid w:val="007141FE"/>
    <w:rsid w:val="00726D11"/>
    <w:rsid w:val="00732614"/>
    <w:rsid w:val="00734DC2"/>
    <w:rsid w:val="00742DC1"/>
    <w:rsid w:val="007800A0"/>
    <w:rsid w:val="007D1DB3"/>
    <w:rsid w:val="007F3BF9"/>
    <w:rsid w:val="00803DB2"/>
    <w:rsid w:val="0081577C"/>
    <w:rsid w:val="008310E9"/>
    <w:rsid w:val="00835ABA"/>
    <w:rsid w:val="008363C0"/>
    <w:rsid w:val="008538EE"/>
    <w:rsid w:val="00856236"/>
    <w:rsid w:val="0089036A"/>
    <w:rsid w:val="00890580"/>
    <w:rsid w:val="008968A0"/>
    <w:rsid w:val="008A41D3"/>
    <w:rsid w:val="008A68B8"/>
    <w:rsid w:val="008C418D"/>
    <w:rsid w:val="008E443F"/>
    <w:rsid w:val="009043BD"/>
    <w:rsid w:val="0091602D"/>
    <w:rsid w:val="00950A54"/>
    <w:rsid w:val="00963518"/>
    <w:rsid w:val="00966A46"/>
    <w:rsid w:val="00976015"/>
    <w:rsid w:val="009902B6"/>
    <w:rsid w:val="009A77CD"/>
    <w:rsid w:val="009C2E67"/>
    <w:rsid w:val="009D0652"/>
    <w:rsid w:val="009D6988"/>
    <w:rsid w:val="009D733E"/>
    <w:rsid w:val="009E552A"/>
    <w:rsid w:val="00A16E8E"/>
    <w:rsid w:val="00A335D5"/>
    <w:rsid w:val="00A33AD9"/>
    <w:rsid w:val="00A41D8A"/>
    <w:rsid w:val="00A44E84"/>
    <w:rsid w:val="00A70D85"/>
    <w:rsid w:val="00AA2899"/>
    <w:rsid w:val="00AA4E6E"/>
    <w:rsid w:val="00AB0D73"/>
    <w:rsid w:val="00AB7D35"/>
    <w:rsid w:val="00AD40AB"/>
    <w:rsid w:val="00AD63AF"/>
    <w:rsid w:val="00AE0D2E"/>
    <w:rsid w:val="00AF1890"/>
    <w:rsid w:val="00B02AFC"/>
    <w:rsid w:val="00B31171"/>
    <w:rsid w:val="00B32FDC"/>
    <w:rsid w:val="00B42280"/>
    <w:rsid w:val="00B70E3C"/>
    <w:rsid w:val="00BC5D3B"/>
    <w:rsid w:val="00BD7861"/>
    <w:rsid w:val="00BE1377"/>
    <w:rsid w:val="00BE2657"/>
    <w:rsid w:val="00BF6D51"/>
    <w:rsid w:val="00C03987"/>
    <w:rsid w:val="00C04194"/>
    <w:rsid w:val="00C06F57"/>
    <w:rsid w:val="00C21C1E"/>
    <w:rsid w:val="00C22324"/>
    <w:rsid w:val="00C64F36"/>
    <w:rsid w:val="00CA5B84"/>
    <w:rsid w:val="00CC653B"/>
    <w:rsid w:val="00CF1B67"/>
    <w:rsid w:val="00CF48EA"/>
    <w:rsid w:val="00D07BBC"/>
    <w:rsid w:val="00D305B4"/>
    <w:rsid w:val="00D322EB"/>
    <w:rsid w:val="00D324C5"/>
    <w:rsid w:val="00D816E1"/>
    <w:rsid w:val="00D90334"/>
    <w:rsid w:val="00DB3D6D"/>
    <w:rsid w:val="00DC580B"/>
    <w:rsid w:val="00DD2F78"/>
    <w:rsid w:val="00DD55E9"/>
    <w:rsid w:val="00DE6B03"/>
    <w:rsid w:val="00DF47B8"/>
    <w:rsid w:val="00E02544"/>
    <w:rsid w:val="00E20729"/>
    <w:rsid w:val="00E262FC"/>
    <w:rsid w:val="00E34A82"/>
    <w:rsid w:val="00E418A7"/>
    <w:rsid w:val="00E504EF"/>
    <w:rsid w:val="00E5139C"/>
    <w:rsid w:val="00E61D59"/>
    <w:rsid w:val="00E6651B"/>
    <w:rsid w:val="00E72517"/>
    <w:rsid w:val="00E94432"/>
    <w:rsid w:val="00EB65B1"/>
    <w:rsid w:val="00EC0ADE"/>
    <w:rsid w:val="00EC35D4"/>
    <w:rsid w:val="00ED5547"/>
    <w:rsid w:val="00EE2618"/>
    <w:rsid w:val="00EE4716"/>
    <w:rsid w:val="00F23BB8"/>
    <w:rsid w:val="00F42867"/>
    <w:rsid w:val="00F60093"/>
    <w:rsid w:val="00F67051"/>
    <w:rsid w:val="00F74965"/>
    <w:rsid w:val="00F8246A"/>
    <w:rsid w:val="00F85610"/>
    <w:rsid w:val="00F90021"/>
    <w:rsid w:val="00F90A8E"/>
    <w:rsid w:val="00FB6D06"/>
    <w:rsid w:val="00FD077D"/>
    <w:rsid w:val="00FE23D7"/>
    <w:rsid w:val="00FE3107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B196"/>
  <w15:docId w15:val="{03582752-9026-4E79-8C5F-9F64AD11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5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3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7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3C"/>
  </w:style>
  <w:style w:type="paragraph" w:styleId="Footer">
    <w:name w:val="footer"/>
    <w:basedOn w:val="Normal"/>
    <w:link w:val="FooterChar"/>
    <w:uiPriority w:val="99"/>
    <w:unhideWhenUsed/>
    <w:rsid w:val="00B7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3C"/>
  </w:style>
  <w:style w:type="character" w:styleId="Hyperlink">
    <w:name w:val="Hyperlink"/>
    <w:basedOn w:val="DefaultParagraphFont"/>
    <w:uiPriority w:val="99"/>
    <w:unhideWhenUsed/>
    <w:rsid w:val="00C223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Katie Lynne</cp:lastModifiedBy>
  <cp:revision>166</cp:revision>
  <dcterms:created xsi:type="dcterms:W3CDTF">2014-04-22T18:14:00Z</dcterms:created>
  <dcterms:modified xsi:type="dcterms:W3CDTF">2017-05-22T04:12:00Z</dcterms:modified>
</cp:coreProperties>
</file>