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10800.0" w:type="dxa"/>
        <w:jc w:val="left"/>
        <w:tblLayout w:type="fixed"/>
        <w:tblLook w:val="0400"/>
      </w:tblPr>
      <w:tblGrid>
        <w:gridCol w:w="1620"/>
        <w:gridCol w:w="540"/>
        <w:gridCol w:w="8640"/>
        <w:tblGridChange w:id="0">
          <w:tblGrid>
            <w:gridCol w:w="1620"/>
            <w:gridCol w:w="540"/>
            <w:gridCol w:w="8640"/>
          </w:tblGrid>
        </w:tblGridChange>
      </w:tblGrid>
      <w:tr>
        <w:tc>
          <w:tcPr/>
          <w:p w:rsidR="00000000" w:rsidDel="00000000" w:rsidP="00000000" w:rsidRDefault="00000000" w:rsidRPr="00000000">
            <w:pPr>
              <w:pStyle w:val="Heading1"/>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pStyle w:val="Title"/>
              <w:contextualSpacing w:val="0"/>
            </w:pPr>
            <w:r w:rsidDel="00000000" w:rsidR="00000000" w:rsidRPr="00000000">
              <w:rPr>
                <w:color w:val="000000"/>
                <w:rtl w:val="0"/>
              </w:rPr>
              <w:t xml:space="preserve">Kera Recce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tantia" w:cs="Constantia" w:eastAsia="Constantia" w:hAnsi="Constantia"/>
                <w:b w:val="0"/>
                <w:i w:val="0"/>
                <w:smallCaps w:val="0"/>
                <w:strike w:val="0"/>
                <w:color w:val="000000"/>
                <w:sz w:val="16"/>
                <w:szCs w:val="16"/>
                <w:u w:val="none"/>
                <w:vertAlign w:val="baseline"/>
                <w:rtl w:val="0"/>
              </w:rPr>
              <w:t xml:space="preserve">303 Summit Ave., Ellwood City, PA. 16117</w:t>
              <w:br w:type="textWrapping"/>
              <w:t xml:space="preserve">T: 724-714-3049  E: krr5116@gmail.com</w:t>
            </w:r>
          </w:p>
        </w:tc>
      </w:tr>
      <w:tr>
        <w:trPr>
          <w:trHeight w:val="420" w:hRule="atLeast"/>
        </w:trPr>
        <w:tc>
          <w:tcPr/>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pStyle w:val="Heading1"/>
              <w:contextualSpacing w:val="0"/>
            </w:pPr>
            <w:r w:rsidDel="00000000" w:rsidR="00000000" w:rsidRPr="00000000">
              <w:rPr>
                <w:rtl w:val="0"/>
              </w:rPr>
            </w:r>
          </w:p>
        </w:tc>
        <w:tc>
          <w:tcPr/>
          <w:p w:rsidR="00000000" w:rsidDel="00000000" w:rsidP="00000000" w:rsidRDefault="00000000" w:rsidRPr="00000000">
            <w:pPr>
              <w:contextualSpacing w:val="0"/>
            </w:pPr>
            <w:bookmarkStart w:colFirst="0" w:colLast="0" w:name="_gjdgxs" w:id="0"/>
            <w:bookmarkEnd w:id="0"/>
            <w:r w:rsidDel="00000000" w:rsidR="00000000" w:rsidRPr="00000000">
              <w:rPr>
                <w:rtl w:val="0"/>
              </w:rPr>
            </w:r>
          </w:p>
        </w:tc>
        <w:tc>
          <w:tcPr/>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I am currently a 4</w:t>
            </w:r>
            <w:r w:rsidDel="00000000" w:rsidR="00000000" w:rsidRPr="00000000">
              <w:rPr>
                <w:rFonts w:ascii="Constantia" w:cs="Constantia" w:eastAsia="Constantia" w:hAnsi="Constantia"/>
                <w:b w:val="0"/>
                <w:i w:val="0"/>
                <w:smallCaps w:val="0"/>
                <w:strike w:val="0"/>
                <w:color w:val="000000"/>
                <w:sz w:val="18"/>
                <w:szCs w:val="18"/>
                <w:u w:val="none"/>
                <w:vertAlign w:val="superscript"/>
                <w:rtl w:val="0"/>
              </w:rPr>
              <w:t xml:space="preserve">th</w:t>
            </w: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 year student in Duquesne University’s School Psychology PsyD program. I am on internship in the Rochester Area School District and anticipate finishing my degree in June 2017. I work as a Behavioral Specialist Consultant and Mobile Therapist at Family Behavioral Resources. I graduated from Penn State in May 2013 and began my graduate program at Duquesne the following August. Duquesne’s school psychology program includes a Master’s degree (MSEd.) upon completion of the first year and I will have my doctorate in school psychology (PsyD.) upon graduation in Spring 2017. Current references and clearances are available upon request including: </w:t>
            </w:r>
            <w:r w:rsidDel="00000000" w:rsidR="00000000" w:rsidRPr="00000000">
              <w:rPr>
                <w:rFonts w:ascii="Constantia" w:cs="Constantia" w:eastAsia="Constantia" w:hAnsi="Constantia"/>
                <w:b w:val="0"/>
                <w:i w:val="1"/>
                <w:smallCaps w:val="0"/>
                <w:strike w:val="0"/>
                <w:color w:val="000000"/>
                <w:sz w:val="18"/>
                <w:szCs w:val="18"/>
                <w:u w:val="none"/>
                <w:vertAlign w:val="baseline"/>
                <w:rtl w:val="0"/>
              </w:rPr>
              <w:t xml:space="preserve">PA State Police Criminal Background, PA Child Abuse History, Department of Education Fingerprints, Department of Public Welfare Fingerprints, National Practitioner Data Bank Self-Query, University of Pittsburgh School of Social Work: Recognizing and Reporting Child Abuse Mandated Reporter training certificate, CPR/First Aid Certification, Bureau of Autism Services Functional Behavior Assessment training certificate, and Collaborative Institutional Training Initiative (CITI) Trainings regarding HIPPA and research certificates.</w:t>
            </w:r>
            <w:r w:rsidDel="00000000" w:rsidR="00000000" w:rsidRPr="00000000">
              <w:rPr>
                <w:rtl w:val="0"/>
              </w:rPr>
            </w:r>
          </w:p>
        </w:tc>
      </w:tr>
      <w:tr>
        <w:trPr>
          <w:trHeight w:val="420" w:hRule="atLeast"/>
        </w:trPr>
        <w:tc>
          <w:tcPr/>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pStyle w:val="Heading1"/>
              <w:contextualSpacing w:val="0"/>
            </w:pPr>
            <w:r w:rsidDel="00000000" w:rsidR="00000000" w:rsidRPr="00000000">
              <w:rPr>
                <w:color w:val="000000"/>
                <w:rtl w:val="0"/>
              </w:rPr>
              <w:t xml:space="preserve">Education</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pStyle w:val="Heading2"/>
              <w:tabs>
                <w:tab w:val="right" w:pos="8640"/>
              </w:tabs>
              <w:contextualSpacing w:val="0"/>
            </w:pPr>
            <w:r w:rsidDel="00000000" w:rsidR="00000000" w:rsidRPr="00000000">
              <w:rPr>
                <w:color w:val="000000"/>
                <w:rtl w:val="0"/>
              </w:rPr>
              <w:t xml:space="preserve">High School – </w:t>
            </w:r>
            <w:r w:rsidDel="00000000" w:rsidR="00000000" w:rsidRPr="00000000">
              <w:rPr>
                <w:b w:val="1"/>
                <w:color w:val="000000"/>
                <w:rtl w:val="0"/>
              </w:rPr>
              <w:t xml:space="preserve">Lincoln High School</w:t>
            </w:r>
            <w:r w:rsidDel="00000000" w:rsidR="00000000" w:rsidRPr="00000000">
              <w:rPr>
                <w:color w:val="000000"/>
                <w:rtl w:val="0"/>
              </w:rPr>
              <w:t xml:space="preserve">, Ellwood City, Pa. </w:t>
              <w:tab/>
            </w:r>
            <w:r w:rsidDel="00000000" w:rsidR="00000000" w:rsidRPr="00000000">
              <w:rPr>
                <w:b w:val="0"/>
                <w:color w:val="000000"/>
                <w:rtl w:val="0"/>
              </w:rPr>
              <w:t xml:space="preserve">Graduated June 2009</w:t>
            </w:r>
            <w:r w:rsidDel="00000000" w:rsidR="00000000" w:rsidRPr="00000000">
              <w:rPr>
                <w:rtl w:val="0"/>
              </w:rPr>
            </w:r>
          </w:p>
          <w:p w:rsidR="00000000" w:rsidDel="00000000" w:rsidP="00000000" w:rsidRDefault="00000000" w:rsidRPr="00000000">
            <w:pPr>
              <w:pStyle w:val="Heading2"/>
              <w:tabs>
                <w:tab w:val="right" w:pos="8640"/>
              </w:tabs>
              <w:contextualSpacing w:val="0"/>
            </w:pPr>
            <w:r w:rsidDel="00000000" w:rsidR="00000000" w:rsidRPr="00000000">
              <w:rPr>
                <w:color w:val="000000"/>
                <w:rtl w:val="0"/>
              </w:rPr>
              <w:t xml:space="preserve">Undergraduate – </w:t>
            </w:r>
            <w:r w:rsidDel="00000000" w:rsidR="00000000" w:rsidRPr="00000000">
              <w:rPr>
                <w:b w:val="1"/>
                <w:color w:val="000000"/>
                <w:rtl w:val="0"/>
              </w:rPr>
              <w:t xml:space="preserve">Pennsylvania State University</w:t>
            </w:r>
            <w:r w:rsidDel="00000000" w:rsidR="00000000" w:rsidRPr="00000000">
              <w:rPr>
                <w:color w:val="000000"/>
                <w:rtl w:val="0"/>
              </w:rPr>
              <w:t xml:space="preserve">, Beaver &amp; University Park Campuses </w:t>
              <w:tab/>
            </w:r>
            <w:r w:rsidDel="00000000" w:rsidR="00000000" w:rsidRPr="00000000">
              <w:rPr>
                <w:b w:val="0"/>
                <w:color w:val="000000"/>
                <w:rtl w:val="0"/>
              </w:rPr>
              <w:t xml:space="preserve">2009-2013</w:t>
            </w:r>
            <w:r w:rsidDel="00000000" w:rsidR="00000000" w:rsidRPr="00000000">
              <w:rPr>
                <w:rtl w:val="0"/>
              </w:rPr>
            </w:r>
          </w:p>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I attended the Pennsylvania State University for 4 years (split between the Beaver &amp; University Park campuses) and obtained my Bachelors of Psychology (BA – Psychology). I received the Blue &amp; White academic scholarship (for academic excellence) in my first year and the Kid’s Chance of Pa (for children of Pennsylvania workers seriously injured or killed on the job) all four years.  I was a member of Penn State Beaver’s cheerleading squad for 2 years; I was a co-captain of the squad for 1 year. I completed an internship with Western PA Psych Care, a wraparound agency in Beaver County, Pa. During my internship, I led several social skills &amp; anger management groups for kids ages 6-18. I also had the opportunity to shadow several clinicians in the field. I spent time in the office of the wraparound agency and their incorporated Psychologist’s outpatient office where I applied my clerical skills to their needs. During my senior year at Penn State, I also participated in an independent research course in which I assisted my advisor, Dr. Clare Conry-Murray, with her research on children and gender inequalities. I designed and conducted my own research project, looking at the effects of birth order on resource distribution, which I was able to present at the Eastern Psychological Association’s 2013 conference.</w:t>
            </w:r>
          </w:p>
          <w:p w:rsidR="00000000" w:rsidDel="00000000" w:rsidP="00000000" w:rsidRDefault="00000000" w:rsidRPr="00000000">
            <w:pPr>
              <w:pStyle w:val="Heading2"/>
              <w:tabs>
                <w:tab w:val="right" w:pos="8640"/>
              </w:tabs>
              <w:contextualSpacing w:val="0"/>
            </w:pPr>
            <w:r w:rsidDel="00000000" w:rsidR="00000000" w:rsidRPr="00000000">
              <w:rPr>
                <w:color w:val="000000"/>
                <w:rtl w:val="0"/>
              </w:rPr>
              <w:t xml:space="preserve">Graduate School – </w:t>
            </w:r>
            <w:r w:rsidDel="00000000" w:rsidR="00000000" w:rsidRPr="00000000">
              <w:rPr>
                <w:b w:val="1"/>
                <w:color w:val="000000"/>
                <w:rtl w:val="0"/>
              </w:rPr>
              <w:t xml:space="preserve">Duquesne University</w:t>
            </w:r>
            <w:r w:rsidDel="00000000" w:rsidR="00000000" w:rsidRPr="00000000">
              <w:rPr>
                <w:color w:val="000000"/>
                <w:rtl w:val="0"/>
              </w:rPr>
              <w:t xml:space="preserve">, Pittsburgh, Pa. </w:t>
              <w:tab/>
            </w:r>
            <w:r w:rsidDel="00000000" w:rsidR="00000000" w:rsidRPr="00000000">
              <w:rPr>
                <w:b w:val="0"/>
                <w:color w:val="000000"/>
                <w:rtl w:val="0"/>
              </w:rPr>
              <w:t xml:space="preserve">2013-Present</w:t>
            </w:r>
            <w:r w:rsidDel="00000000" w:rsidR="00000000" w:rsidRPr="00000000">
              <w:rPr>
                <w:rtl w:val="0"/>
              </w:rPr>
            </w:r>
          </w:p>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I am currently enrolled in Duquesne University’s School Psychology PsyD program. I obtained my Master’s degree (MSEd – Child Psychology) at the end of my first year (August 2014). I received a Master’s Degree academic grant my first year in the program.  My first year practicum placement was at Community Day School in Squirrel Hill, Pittsburgh, Pa where I provided academic and behavioral interventions and completed progress monitoring and Functional Behavior Assessments on students.  My second year counseling &amp; integrated practicums were done at Propel Charter School, Northside, Pittsburgh, Pa. At Propel, I engaged in group &amp; individual counseling, consultation, neuropsychological testing, and participated in progress monitoring team meetings. My third year advanced doctoral practicum experience was in the Bethel Park School District, Pittsburgh, Pa where I completed my applied project for graduation; I collaborated with administrators to solve a district-specific problem wherein I updated the district’s threat response protocol. I also engaged in individual counseling, progress monitoring, intervention implementation, consultation, assessment, and participated in IEP team meetings. My internship site is Rochester Area School District. I am currently working alongside the district psychologist and our other intern to complete evaluations, write 504 Plans, run a social skills group for boys identified as Emotionally Disturbed, participate in Instructional Support Team meetings, implement academic and behavioral interventions, consult with teachers, engage in weekly counseling sessions, etc. I have also been a part of a process to improve the district’s IST process including proposing a multi-tiered response to intervention style system.</w:t>
            </w:r>
          </w:p>
        </w:tc>
      </w:tr>
      <w:tr>
        <w:trPr>
          <w:trHeight w:val="420" w:hRule="atLeast"/>
        </w:trPr>
        <w:tc>
          <w:tcPr/>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pStyle w:val="Heading1"/>
              <w:contextualSpacing w:val="0"/>
              <w:jc w:val="center"/>
            </w:pPr>
            <w:r w:rsidDel="00000000" w:rsidR="00000000" w:rsidRPr="00000000">
              <w:rPr>
                <w:color w:val="000000"/>
                <w:rtl w:val="0"/>
              </w:rPr>
              <w:t xml:space="preserve">Employment</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pStyle w:val="Heading2"/>
              <w:tabs>
                <w:tab w:val="right" w:pos="8640"/>
              </w:tabs>
              <w:contextualSpacing w:val="0"/>
            </w:pPr>
            <w:r w:rsidDel="00000000" w:rsidR="00000000" w:rsidRPr="00000000">
              <w:rPr>
                <w:b w:val="1"/>
                <w:color w:val="000000"/>
                <w:rtl w:val="0"/>
              </w:rPr>
              <w:t xml:space="preserve">Aeropostale</w:t>
            </w:r>
            <w:r w:rsidDel="00000000" w:rsidR="00000000" w:rsidRPr="00000000">
              <w:rPr>
                <w:color w:val="000000"/>
                <w:rtl w:val="0"/>
              </w:rPr>
              <w:t xml:space="preserve"> – Beaver Valley Mall, Monaca Pa.</w:t>
              <w:tab/>
            </w:r>
            <w:r w:rsidDel="00000000" w:rsidR="00000000" w:rsidRPr="00000000">
              <w:rPr>
                <w:b w:val="0"/>
                <w:color w:val="000000"/>
                <w:rtl w:val="0"/>
              </w:rPr>
              <w:t xml:space="preserve">2009-2012</w:t>
            </w:r>
            <w:r w:rsidDel="00000000" w:rsidR="00000000" w:rsidRPr="00000000">
              <w:rPr>
                <w:rtl w:val="0"/>
              </w:rPr>
            </w:r>
          </w:p>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Sales Associate &amp; Cash Wrap Lead</w:t>
            </w:r>
          </w:p>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At Aeropostale I was responsible for customer service, maintaining the cash register area, and basic cleaning &amp; store closing duties. During both holiday seasons that I worked there, I was promoted to Cash Wrap Lead for the season which made me responsible for training new associates on the cash register, taking responsibility for the cash wrap areas, and gave me managerial functions on the register.</w:t>
            </w:r>
          </w:p>
          <w:p w:rsidR="00000000" w:rsidDel="00000000" w:rsidP="00000000" w:rsidRDefault="00000000" w:rsidRPr="00000000">
            <w:pPr>
              <w:pStyle w:val="Heading2"/>
              <w:tabs>
                <w:tab w:val="right" w:pos="8640"/>
              </w:tabs>
              <w:contextualSpacing w:val="0"/>
            </w:pPr>
            <w:r w:rsidDel="00000000" w:rsidR="00000000" w:rsidRPr="00000000">
              <w:rPr>
                <w:b w:val="1"/>
                <w:color w:val="000000"/>
                <w:rtl w:val="0"/>
              </w:rPr>
              <w:t xml:space="preserve">Victoria’s Secret</w:t>
            </w:r>
            <w:r w:rsidDel="00000000" w:rsidR="00000000" w:rsidRPr="00000000">
              <w:rPr>
                <w:color w:val="000000"/>
                <w:rtl w:val="0"/>
              </w:rPr>
              <w:t xml:space="preserve"> – Beaver Valley Mall, Monaca Pa.</w:t>
              <w:tab/>
            </w:r>
            <w:r w:rsidDel="00000000" w:rsidR="00000000" w:rsidRPr="00000000">
              <w:rPr>
                <w:b w:val="0"/>
                <w:color w:val="000000"/>
                <w:rtl w:val="0"/>
              </w:rPr>
              <w:t xml:space="preserve">2012-2014</w:t>
            </w:r>
            <w:r w:rsidDel="00000000" w:rsidR="00000000" w:rsidRPr="00000000">
              <w:rPr>
                <w:rtl w:val="0"/>
              </w:rPr>
            </w:r>
          </w:p>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Sales Associate, Cash Wrap Lead, and Stock Room Manager </w:t>
            </w:r>
          </w:p>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At Victoria’s Secret, I started as a Sale’s Associate responsible for customer service, cleaning, and consultation tasks. I was promoted to Cash Wrap Lead which made me responsible for maintaining the cash wrap area, training new associates on the cash register, and focusing on ringing customers out. Finally, during my last holiday season with the company I was promoted as a temporary manager to supervise the stock room. I was responsible for leading the shipment processing team, helping to process shipments, replenishing product to the floor, and keeping the stock room clean and organized.</w:t>
            </w:r>
          </w:p>
          <w:p w:rsidR="00000000" w:rsidDel="00000000" w:rsidP="00000000" w:rsidRDefault="00000000" w:rsidRPr="00000000">
            <w:pPr>
              <w:pStyle w:val="Heading2"/>
              <w:tabs>
                <w:tab w:val="right" w:pos="8640"/>
              </w:tabs>
              <w:contextualSpacing w:val="0"/>
            </w:pPr>
            <w:r w:rsidDel="00000000" w:rsidR="00000000" w:rsidRPr="00000000">
              <w:rPr>
                <w:b w:val="1"/>
                <w:color w:val="000000"/>
                <w:rtl w:val="0"/>
              </w:rPr>
              <w:t xml:space="preserve">ESB Bank</w:t>
            </w:r>
            <w:r w:rsidDel="00000000" w:rsidR="00000000" w:rsidRPr="00000000">
              <w:rPr>
                <w:color w:val="000000"/>
                <w:rtl w:val="0"/>
              </w:rPr>
              <w:t xml:space="preserve"> – Ellwood City, Pa.</w:t>
              <w:tab/>
            </w:r>
            <w:r w:rsidDel="00000000" w:rsidR="00000000" w:rsidRPr="00000000">
              <w:rPr>
                <w:b w:val="0"/>
                <w:color w:val="000000"/>
                <w:rtl w:val="0"/>
              </w:rPr>
              <w:t xml:space="preserve">2010-2015</w:t>
            </w:r>
            <w:r w:rsidDel="00000000" w:rsidR="00000000" w:rsidRPr="00000000">
              <w:rPr>
                <w:rtl w:val="0"/>
              </w:rPr>
            </w:r>
          </w:p>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Clerical Assistant</w:t>
            </w:r>
          </w:p>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I was a clerical assistant in ESB Bank’s corporate office working in the Business Development department primarily, but I assisted the Marketing and Accounting departments as well. I was responsible for taking inventory of promotional items, logging contributions and donations made by the bank, providing consultation on account analysis projects, and basic filing/organizational tasks. I did extensive work with Microsoft Office, specifically Word and Excel. My position was terminated when the bank merged with a larger company in 2015.</w:t>
            </w:r>
          </w:p>
          <w:p w:rsidR="00000000" w:rsidDel="00000000" w:rsidP="00000000" w:rsidRDefault="00000000" w:rsidRPr="00000000">
            <w:pPr>
              <w:pStyle w:val="Heading2"/>
              <w:tabs>
                <w:tab w:val="right" w:pos="8640"/>
              </w:tabs>
              <w:contextualSpacing w:val="0"/>
            </w:pPr>
            <w:r w:rsidDel="00000000" w:rsidR="00000000" w:rsidRPr="00000000">
              <w:rPr>
                <w:b w:val="1"/>
                <w:color w:val="000000"/>
                <w:rtl w:val="0"/>
              </w:rPr>
              <w:t xml:space="preserve">Family Behavioral Resources</w:t>
            </w:r>
            <w:r w:rsidDel="00000000" w:rsidR="00000000" w:rsidRPr="00000000">
              <w:rPr>
                <w:color w:val="000000"/>
                <w:rtl w:val="0"/>
              </w:rPr>
              <w:t xml:space="preserve"> – Cranberry, Pa.</w:t>
              <w:tab/>
            </w:r>
            <w:r w:rsidDel="00000000" w:rsidR="00000000" w:rsidRPr="00000000">
              <w:rPr>
                <w:b w:val="0"/>
                <w:color w:val="000000"/>
                <w:rtl w:val="0"/>
              </w:rPr>
              <w:t xml:space="preserve">2014-Present</w:t>
            </w:r>
            <w:r w:rsidDel="00000000" w:rsidR="00000000" w:rsidRPr="00000000">
              <w:rPr>
                <w:rtl w:val="0"/>
              </w:rPr>
            </w:r>
          </w:p>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Behavioral Specialist Consultant (BSC)/Mobile Therapist (MT)</w:t>
            </w:r>
          </w:p>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Family Behavioral Resources is a wraparound agency that provides behavioral health rehabilitative services for children with Autism or other behavioral diagnoses in the home/school/community settings based on need. I started at Family Behavioral Resources as a Therapeutic Support Staff (TSS) in January 2014 where I was responsible for implementing interventions dictated by client treatment plans, and collecting data on progress/regression for each client.</w:t>
            </w:r>
          </w:p>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Once I obtained my Master’s degree (in August 2014), I was promoted to Behavioral Specialist Consultant (BSC)/Mobile Therapist (MT). Both are lead clinician positions, meaning that I am a supervisor to the TSS on my cases. I am responsible for writing &amp; reviewing treatment plans, collecting &amp; analyzing data to drive treatment, consulting and collaborating with caregivers &amp; community members, and supporting clients and their families during meetings concerning treatment. I completed my Functional Behavioral Assessment training and certification through the company as well as Mandated Reporter trainings and certifications.</w:t>
            </w:r>
          </w:p>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The company recently began a site-based program called Endeavor which employs verbal behavior training to teach individuals on the Autism Spectrum social skills, functional communication skills, functional play skills, and life skills. I am the program supervisor; I am responsible for supervision of the Therapeutic Instructors staffed for the program, development and maintenance of treatment plans, completion of VB-MAPP assessments on each client, data analysis, and parent consultation. </w:t>
            </w:r>
          </w:p>
          <w:p w:rsidR="00000000" w:rsidDel="00000000" w:rsidP="00000000" w:rsidRDefault="00000000" w:rsidRPr="00000000">
            <w:pPr>
              <w:pStyle w:val="Heading2"/>
              <w:tabs>
                <w:tab w:val="right" w:pos="8640"/>
              </w:tabs>
              <w:contextualSpacing w:val="0"/>
            </w:pPr>
            <w:r w:rsidDel="00000000" w:rsidR="00000000" w:rsidRPr="00000000">
              <w:rPr>
                <w:color w:val="000000"/>
                <w:rtl w:val="0"/>
              </w:rPr>
              <w:t xml:space="preserve">I received my Behavioral Specialist License (BSL) from the Pennsylvania State Board of Medicine in 2016. As part of the application process I demonstrated 1,000 hours of clinical experience working with individuals with Autism, 1 year of work implementing Functional Behavior Assessments for individuals with Autism, attend 90 hours of coursework and/or trainings pertaining specifically to various domains regarding treatment of Autism, and demonstrate that I am in good standing with the Pennsylvania State Board of Medicine. </w:t>
            </w:r>
          </w:p>
          <w:p w:rsidR="00000000" w:rsidDel="00000000" w:rsidP="00000000" w:rsidRDefault="00000000" w:rsidRPr="00000000">
            <w:pPr>
              <w:pStyle w:val="Heading2"/>
              <w:tabs>
                <w:tab w:val="right" w:pos="8640"/>
              </w:tabs>
              <w:contextualSpacing w:val="0"/>
            </w:pPr>
            <w:r w:rsidDel="00000000" w:rsidR="00000000" w:rsidRPr="00000000">
              <w:rPr>
                <w:b w:val="1"/>
                <w:color w:val="000000"/>
                <w:rtl w:val="0"/>
              </w:rPr>
              <w:t xml:space="preserve">Associates in Behavioral Diagnostics and Treatment </w:t>
            </w:r>
            <w:r w:rsidDel="00000000" w:rsidR="00000000" w:rsidRPr="00000000">
              <w:rPr>
                <w:color w:val="000000"/>
                <w:rtl w:val="0"/>
              </w:rPr>
              <w:t xml:space="preserve">– Aliquippa, Pa.</w:t>
              <w:tab/>
              <w:t xml:space="preserve">April </w:t>
            </w:r>
            <w:r w:rsidDel="00000000" w:rsidR="00000000" w:rsidRPr="00000000">
              <w:rPr>
                <w:b w:val="0"/>
                <w:color w:val="000000"/>
                <w:rtl w:val="0"/>
              </w:rPr>
              <w:t xml:space="preserve">2015-October 2015</w:t>
            </w:r>
            <w:r w:rsidDel="00000000" w:rsidR="00000000" w:rsidRPr="00000000">
              <w:rPr>
                <w:rtl w:val="0"/>
              </w:rPr>
            </w:r>
          </w:p>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Clinical Writer</w:t>
            </w:r>
          </w:p>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I worked as a clinical writer for Associates in Behavioral Diagnostics and Treatment (AIBDT) for a short time before the position was terminated due to changes in insurance regulations for the company. I sat in on Wraparound evaluations with my supervisor, Dr. Amanda Pelphrey, and wrote client focused, solution focused, strengths based reports to be submitted to the county insurance representatives, Value Behavioral Health. I had the opportunity to consult on a number of challenging cases. This position helped me hone my clinical writing and case conceptualization skills.</w:t>
            </w:r>
          </w:p>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pStyle w:val="Heading1"/>
              <w:contextualSpacing w:val="0"/>
            </w:pPr>
            <w:r w:rsidDel="00000000" w:rsidR="00000000" w:rsidRPr="00000000">
              <w:rPr>
                <w:color w:val="000000"/>
                <w:rtl w:val="0"/>
              </w:rPr>
              <w:t xml:space="preserve">Volunteer</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pStyle w:val="Heading2"/>
              <w:tabs>
                <w:tab w:val="right" w:pos="8640"/>
              </w:tabs>
              <w:contextualSpacing w:val="0"/>
            </w:pPr>
            <w:r w:rsidDel="00000000" w:rsidR="00000000" w:rsidRPr="00000000">
              <w:rPr>
                <w:b w:val="1"/>
                <w:color w:val="000000"/>
                <w:rtl w:val="0"/>
              </w:rPr>
              <w:t xml:space="preserve">One Dog at A Time</w:t>
            </w:r>
            <w:r w:rsidDel="00000000" w:rsidR="00000000" w:rsidRPr="00000000">
              <w:rPr>
                <w:color w:val="000000"/>
                <w:rtl w:val="0"/>
              </w:rPr>
              <w:t xml:space="preserve"> (ODAAT)</w:t>
              <w:tab/>
            </w:r>
            <w:r w:rsidDel="00000000" w:rsidR="00000000" w:rsidRPr="00000000">
              <w:rPr>
                <w:b w:val="0"/>
                <w:color w:val="000000"/>
                <w:rtl w:val="0"/>
              </w:rPr>
              <w:t xml:space="preserve">2015-present</w:t>
            </w:r>
            <w:r w:rsidDel="00000000" w:rsidR="00000000" w:rsidRPr="00000000">
              <w:rPr>
                <w:rtl w:val="0"/>
              </w:rPr>
            </w:r>
          </w:p>
          <w:p w:rsidR="00000000" w:rsidDel="00000000" w:rsidP="00000000" w:rsidRDefault="00000000" w:rsidRPr="00000000">
            <w:pPr>
              <w:pStyle w:val="Heading2"/>
              <w:tabs>
                <w:tab w:val="right" w:pos="8640"/>
              </w:tabs>
              <w:contextualSpacing w:val="0"/>
            </w:pPr>
            <w:r w:rsidDel="00000000" w:rsidR="00000000" w:rsidRPr="00000000">
              <w:rPr>
                <w:color w:val="000000"/>
                <w:rtl w:val="0"/>
              </w:rPr>
              <w:t xml:space="preserve">Volunteer &amp; Foster</w:t>
            </w:r>
          </w:p>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One Dog at a Time is a state-wide rescue agency that focuses primarily on rescuing, vetting, and adopting out dogs, but has recently taken on an abundance of cats. I have volunteered for the organization by helping to seize animals from abusive situations, assisting a mobile veterinary unit in vetting and releasing feral cats, and assisting with a local Trap Neuter Release (TNR) effort. I also foster cats kittens in my home until they are medically stable enough to be placed in the rescue shelter or until the organization has found a permanent home for them. I am also currently involved in grant writing for the rescue.</w:t>
            </w:r>
          </w:p>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Fonts w:ascii="Constantia" w:cs="Constantia" w:eastAsia="Constantia" w:hAnsi="Constantia"/>
                <w:b w:val="1"/>
                <w:i w:val="0"/>
                <w:smallCaps w:val="0"/>
                <w:strike w:val="0"/>
                <w:color w:val="000000"/>
                <w:sz w:val="18"/>
                <w:szCs w:val="18"/>
                <w:u w:val="none"/>
                <w:vertAlign w:val="baseline"/>
                <w:rtl w:val="0"/>
              </w:rPr>
              <w:t xml:space="preserve">Animal Friends                                                                                                                                                   </w:t>
            </w: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2016-present</w:t>
            </w:r>
          </w:p>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Therapets Volunteer</w:t>
            </w:r>
          </w:p>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Fonts w:ascii="Constantia" w:cs="Constantia" w:eastAsia="Constantia" w:hAnsi="Constantia"/>
                <w:b w:val="0"/>
                <w:i w:val="0"/>
                <w:smallCaps w:val="0"/>
                <w:strike w:val="0"/>
                <w:color w:val="000000"/>
                <w:sz w:val="18"/>
                <w:szCs w:val="18"/>
                <w:u w:val="none"/>
                <w:vertAlign w:val="baseline"/>
                <w:rtl w:val="0"/>
              </w:rPr>
              <w:t xml:space="preserve">I recently became involved with Animal Friends’ Therapets program which trains volunteers and their animals as certified therapy teams then allows the teams to visit a variety of local settings including nursing homes, assisted living facilities, and schools. My dog, Stevie, has been accepted into the program, passed a behavioral evaluation, and completed the required training courses. We are currently preparing to take the Therapets certification test which will conclude the certification process.</w:t>
            </w:r>
          </w:p>
          <w:p w:rsidR="00000000" w:rsidDel="00000000" w:rsidP="00000000" w:rsidRDefault="00000000" w:rsidRPr="00000000">
            <w:pPr>
              <w:pStyle w:val="Heading2"/>
              <w:tabs>
                <w:tab w:val="right" w:pos="8640"/>
              </w:tabs>
              <w:contextualSpacing w:val="0"/>
            </w:pPr>
            <w:r w:rsidDel="00000000" w:rsidR="00000000" w:rsidRPr="00000000">
              <w:rPr>
                <w:rtl w:val="0"/>
              </w:rPr>
            </w:r>
          </w:p>
        </w:tc>
      </w:tr>
      <w:tr>
        <w:tc>
          <w:tcPr/>
          <w:p w:rsidR="00000000" w:rsidDel="00000000" w:rsidP="00000000" w:rsidRDefault="00000000" w:rsidRPr="00000000">
            <w:pPr>
              <w:pStyle w:val="Heading1"/>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pStyle w:val="Heading2"/>
              <w:tabs>
                <w:tab w:val="right" w:pos="8640"/>
              </w:tabs>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180" w:before="0" w:line="240" w:lineRule="auto"/>
        <w:ind w:left="0" w:right="0" w:firstLine="0"/>
        <w:contextualSpacing w:val="0"/>
        <w:jc w:val="left"/>
      </w:pPr>
      <w:r w:rsidDel="00000000" w:rsidR="00000000" w:rsidRPr="00000000">
        <w:rPr>
          <w:rtl w:val="0"/>
        </w:rPr>
      </w:r>
    </w:p>
    <w:sectPr>
      <w:headerReference r:id="rId5" w:type="default"/>
      <w:headerReference r:id="rId6" w:type="first"/>
      <w:footerReference r:id="rId7" w:type="default"/>
      <w:pgSz w:h="15840" w:w="12240"/>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720" w:before="200" w:line="240" w:lineRule="auto"/>
      <w:ind w:left="0" w:right="0" w:firstLine="0"/>
      <w:contextualSpacing w:val="0"/>
      <w:jc w:val="right"/>
    </w:pPr>
    <w:fldSimple w:instr="PAGE" w:fldLock="0" w:dirty="0">
      <w:r w:rsidDel="00000000" w:rsidR="00000000" w:rsidRPr="00000000">
        <w:rPr>
          <w:rFonts w:ascii="Constantia" w:cs="Constantia" w:eastAsia="Constantia" w:hAnsi="Constantia"/>
          <w:b w:val="1"/>
          <w:i w:val="0"/>
          <w:smallCaps w:val="0"/>
          <w:strike w:val="0"/>
          <w:color w:val="873624"/>
          <w:sz w:val="20"/>
          <w:szCs w:val="20"/>
          <w:u w:val="none"/>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Visual w:val="0"/>
      <w:tblW w:w="10908.0" w:type="dxa"/>
      <w:jc w:val="left"/>
      <w:tblInd w:w="-115.0" w:type="dxa"/>
      <w:tblLayout w:type="fixed"/>
      <w:tblLook w:val="0400"/>
    </w:tblPr>
    <w:tblGrid>
      <w:gridCol w:w="10188"/>
      <w:gridCol w:w="720"/>
      <w:tblGridChange w:id="0">
        <w:tblGrid>
          <w:gridCol w:w="10188"/>
          <w:gridCol w:w="720"/>
        </w:tblGrid>
      </w:tblGridChange>
    </w:tblGrid>
    <w:tr>
      <w:trPr>
        <w:trHeight w:val="720" w:hRule="atLeast"/>
      </w:trPr>
      <w:tc>
        <w:tcPr>
          <w:vAlign w:val="center"/>
        </w:tcPr>
        <w:p w:rsidR="00000000" w:rsidDel="00000000" w:rsidP="00000000" w:rsidRDefault="00000000" w:rsidRPr="00000000">
          <w:pPr>
            <w:contextualSpacing w:val="0"/>
          </w:pPr>
          <w:r w:rsidDel="00000000" w:rsidR="00000000" w:rsidRPr="00000000">
            <w:rPr>
              <w:rtl w:val="0"/>
            </w:rPr>
          </w:r>
        </w:p>
      </w:tc>
      <w:tc>
        <w:tcPr>
          <w:shd w:fill="873624"/>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0"/>
      <w:keepLines w:val="0"/>
      <w:widowControl w:val="0"/>
      <w:tabs>
        <w:tab w:val="center" w:pos="4680"/>
        <w:tab w:val="right" w:pos="9360"/>
      </w:tabs>
      <w:spacing w:after="200" w:before="0" w:line="240" w:lineRule="auto"/>
      <w:ind w:left="0" w:right="0" w:firstLine="0"/>
      <w:contextualSpacing w:val="0"/>
      <w:jc w:val="lef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Visual w:val="0"/>
      <w:tblW w:w="10800.0" w:type="dxa"/>
      <w:jc w:val="left"/>
      <w:tblLayout w:type="fixed"/>
      <w:tblLook w:val="0400"/>
    </w:tblPr>
    <w:tblGrid>
      <w:gridCol w:w="9360"/>
      <w:gridCol w:w="1440"/>
      <w:tblGridChange w:id="0">
        <w:tblGrid>
          <w:gridCol w:w="9360"/>
          <w:gridCol w:w="1440"/>
        </w:tblGrid>
      </w:tblGridChange>
    </w:tblGrid>
    <w:tr>
      <w:trPr>
        <w:trHeight w:val="1440" w:hRule="atLeast"/>
      </w:trPr>
      <w:tc>
        <w:tcPr>
          <w:vAlign w:val="center"/>
        </w:tcPr>
        <w:p w:rsidR="00000000" w:rsidDel="00000000" w:rsidP="00000000" w:rsidRDefault="00000000" w:rsidRPr="00000000">
          <w:pPr>
            <w:keepNext w:val="0"/>
            <w:keepLines w:val="0"/>
            <w:widowControl w:val="0"/>
            <w:spacing w:after="0" w:before="720" w:line="240" w:lineRule="auto"/>
            <w:ind w:left="0" w:right="0" w:firstLine="0"/>
            <w:contextualSpacing w:val="0"/>
            <w:jc w:val="left"/>
          </w:pPr>
          <w:r w:rsidDel="00000000" w:rsidR="00000000" w:rsidRPr="00000000">
            <w:rPr>
              <w:rtl w:val="0"/>
            </w:rPr>
          </w:r>
        </w:p>
      </w:tc>
      <w:tc>
        <w:tcPr>
          <w:shd w:fill="873624"/>
          <w:vAlign w:val="bottom"/>
        </w:tcPr>
        <w:p w:rsidR="00000000" w:rsidDel="00000000" w:rsidP="00000000" w:rsidRDefault="00000000" w:rsidRPr="00000000">
          <w:pPr>
            <w:keepNext w:val="0"/>
            <w:keepLines w:val="0"/>
            <w:widowControl w:val="0"/>
            <w:spacing w:after="0" w:before="720" w:line="240" w:lineRule="auto"/>
            <w:ind w:left="-29" w:right="0" w:firstLine="0"/>
            <w:contextualSpacing w:val="0"/>
            <w:jc w:val="left"/>
          </w:pPr>
          <w:r w:rsidDel="00000000" w:rsidR="00000000" w:rsidRPr="00000000">
            <w:rPr>
              <w:rFonts w:ascii="Constantia" w:cs="Constantia" w:eastAsia="Constantia" w:hAnsi="Constantia"/>
              <w:b w:val="1"/>
              <w:i w:val="0"/>
              <w:smallCaps w:val="0"/>
              <w:strike w:val="0"/>
              <w:color w:val="ffffff"/>
              <w:sz w:val="88"/>
              <w:szCs w:val="88"/>
              <w:u w:val="none"/>
              <w:vertAlign w:val="baseline"/>
              <w:rtl w:val="0"/>
            </w:rPr>
            <w:t xml:space="preserve">KR</w:t>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nstantia" w:cs="Constantia" w:eastAsia="Constantia" w:hAnsi="Constantia"/>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0" w:right="0" w:firstLine="0"/>
      <w:jc w:val="right"/>
    </w:pPr>
    <w:rPr>
      <w:rFonts w:ascii="Constantia" w:cs="Constantia" w:eastAsia="Constantia" w:hAnsi="Constantia"/>
      <w:b w:val="1"/>
      <w:i w:val="0"/>
      <w:smallCaps w:val="0"/>
      <w:strike w:val="0"/>
      <w:color w:val="873624"/>
      <w:sz w:val="18"/>
      <w:szCs w:val="18"/>
      <w:u w:val="none"/>
      <w:vertAlign w:val="baseline"/>
    </w:rPr>
  </w:style>
  <w:style w:type="paragraph" w:styleId="Heading2">
    <w:name w:val="heading 2"/>
    <w:basedOn w:val="Normal"/>
    <w:next w:val="Normal"/>
    <w:pPr>
      <w:keepNext w:val="1"/>
      <w:keepLines w:val="1"/>
      <w:widowControl w:val="0"/>
      <w:tabs>
        <w:tab w:val="right" w:pos="8640"/>
      </w:tabs>
      <w:spacing w:after="100" w:before="0" w:line="240" w:lineRule="auto"/>
      <w:ind w:left="0" w:right="0" w:firstLine="0"/>
      <w:jc w:val="left"/>
    </w:pPr>
    <w:rPr>
      <w:rFonts w:ascii="Constantia" w:cs="Constantia" w:eastAsia="Constantia" w:hAnsi="Constantia"/>
      <w:b w:val="0"/>
      <w:i w:val="0"/>
      <w:smallCaps w:val="0"/>
      <w:strike w:val="0"/>
      <w:color w:val="895d1d"/>
      <w:sz w:val="18"/>
      <w:szCs w:val="18"/>
      <w:u w:val="none"/>
      <w:vertAlign w:val="baseline"/>
    </w:rPr>
  </w:style>
  <w:style w:type="paragraph" w:styleId="Heading3">
    <w:name w:val="heading 3"/>
    <w:basedOn w:val="Normal"/>
    <w:next w:val="Normal"/>
    <w:pPr>
      <w:keepNext w:val="1"/>
      <w:keepLines w:val="1"/>
      <w:widowControl w:val="0"/>
      <w:spacing w:after="0" w:before="0" w:line="240" w:lineRule="auto"/>
      <w:ind w:left="0" w:right="0" w:firstLine="0"/>
      <w:jc w:val="left"/>
    </w:pPr>
    <w:rPr>
      <w:rFonts w:ascii="Constantia" w:cs="Constantia" w:eastAsia="Constantia" w:hAnsi="Constantia"/>
      <w:b w:val="1"/>
      <w:i w:val="0"/>
      <w:smallCaps w:val="0"/>
      <w:strike w:val="0"/>
      <w:color w:val="873624"/>
      <w:sz w:val="18"/>
      <w:szCs w:val="18"/>
      <w:u w:val="none"/>
      <w:vertAlign w:val="baseline"/>
    </w:rPr>
  </w:style>
  <w:style w:type="paragraph" w:styleId="Heading4">
    <w:name w:val="heading 4"/>
    <w:basedOn w:val="Normal"/>
    <w:next w:val="Normal"/>
    <w:pPr>
      <w:keepNext w:val="1"/>
      <w:keepLines w:val="1"/>
      <w:widowControl w:val="0"/>
      <w:spacing w:after="0" w:before="200" w:line="240" w:lineRule="auto"/>
      <w:ind w:left="0" w:right="0" w:firstLine="0"/>
      <w:jc w:val="left"/>
    </w:pPr>
    <w:rPr>
      <w:rFonts w:ascii="Constantia" w:cs="Constantia" w:eastAsia="Constantia" w:hAnsi="Constantia"/>
      <w:b w:val="1"/>
      <w:i w:val="1"/>
      <w:smallCaps w:val="0"/>
      <w:strike w:val="0"/>
      <w:color w:val="873624"/>
      <w:sz w:val="20"/>
      <w:szCs w:val="20"/>
      <w:u w:val="none"/>
      <w:vertAlign w:val="baseline"/>
    </w:rPr>
  </w:style>
  <w:style w:type="paragraph" w:styleId="Heading5">
    <w:name w:val="heading 5"/>
    <w:basedOn w:val="Normal"/>
    <w:next w:val="Normal"/>
    <w:pPr>
      <w:keepNext w:val="1"/>
      <w:keepLines w:val="1"/>
      <w:widowControl w:val="0"/>
      <w:spacing w:after="0" w:before="200" w:line="240" w:lineRule="auto"/>
      <w:ind w:left="0" w:right="0" w:firstLine="0"/>
      <w:jc w:val="left"/>
    </w:pPr>
    <w:rPr>
      <w:rFonts w:ascii="Constantia" w:cs="Constantia" w:eastAsia="Constantia" w:hAnsi="Constantia"/>
      <w:b w:val="0"/>
      <w:i w:val="0"/>
      <w:smallCaps w:val="0"/>
      <w:strike w:val="0"/>
      <w:color w:val="431a11"/>
      <w:sz w:val="20"/>
      <w:szCs w:val="20"/>
      <w:u w:val="none"/>
      <w:vertAlign w:val="baseline"/>
    </w:rPr>
  </w:style>
  <w:style w:type="paragraph" w:styleId="Heading6">
    <w:name w:val="heading 6"/>
    <w:basedOn w:val="Normal"/>
    <w:next w:val="Normal"/>
    <w:pPr>
      <w:keepNext w:val="1"/>
      <w:keepLines w:val="1"/>
      <w:widowControl w:val="0"/>
      <w:spacing w:after="0" w:before="200" w:line="240" w:lineRule="auto"/>
      <w:ind w:left="0" w:right="0" w:firstLine="0"/>
      <w:jc w:val="left"/>
    </w:pPr>
    <w:rPr>
      <w:rFonts w:ascii="Constantia" w:cs="Constantia" w:eastAsia="Constantia" w:hAnsi="Constantia"/>
      <w:b w:val="0"/>
      <w:i w:val="1"/>
      <w:smallCaps w:val="0"/>
      <w:strike w:val="0"/>
      <w:color w:val="431a11"/>
      <w:sz w:val="20"/>
      <w:szCs w:val="20"/>
      <w:u w:val="none"/>
      <w:vertAlign w:val="baseline"/>
    </w:rPr>
  </w:style>
  <w:style w:type="paragraph" w:styleId="Title">
    <w:name w:val="Title"/>
    <w:basedOn w:val="Normal"/>
    <w:next w:val="Normal"/>
    <w:pPr>
      <w:keepNext w:val="0"/>
      <w:keepLines w:val="0"/>
      <w:widowControl w:val="0"/>
      <w:spacing w:after="120" w:before="0" w:line="240" w:lineRule="auto"/>
      <w:ind w:left="0" w:right="0" w:firstLine="0"/>
      <w:jc w:val="left"/>
    </w:pPr>
    <w:rPr>
      <w:rFonts w:ascii="Constantia" w:cs="Constantia" w:eastAsia="Constantia" w:hAnsi="Constantia"/>
      <w:b w:val="0"/>
      <w:i w:val="0"/>
      <w:smallCaps w:val="0"/>
      <w:strike w:val="0"/>
      <w:color w:val="873624"/>
      <w:sz w:val="72"/>
      <w:szCs w:val="72"/>
      <w:u w:val="none"/>
      <w:vertAlign w:val="baseline"/>
    </w:rPr>
  </w:style>
  <w:style w:type="paragraph" w:styleId="Subtitle">
    <w:name w:val="Subtitle"/>
    <w:basedOn w:val="Normal"/>
    <w:next w:val="Normal"/>
    <w:pPr>
      <w:keepNext w:val="0"/>
      <w:keepLines w:val="0"/>
      <w:widowControl w:val="0"/>
      <w:spacing w:after="0" w:before="0" w:line="240" w:lineRule="auto"/>
      <w:ind w:left="0" w:right="0" w:firstLine="0"/>
      <w:jc w:val="left"/>
    </w:pPr>
    <w:rPr>
      <w:rFonts w:ascii="Constantia" w:cs="Constantia" w:eastAsia="Constantia" w:hAnsi="Constantia"/>
      <w:b w:val="0"/>
      <w:i w:val="1"/>
      <w:smallCaps w:val="0"/>
      <w:strike w:val="0"/>
      <w:color w:val="873624"/>
      <w:sz w:val="24"/>
      <w:szCs w:val="24"/>
      <w:u w:val="none"/>
      <w:vertAlign w:val="baseline"/>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