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spacing w:val="60"/>
        </w:rPr>
        <w:t xml:space="preserve">Resume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of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Sarah Squicciarini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63 Old Cedarbrook Road, Wyncote, Pa 19095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410-790-6912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ststarnes12@gmail.com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_________________________________________________________________________________________________</w:t>
      </w:r>
    </w:p>
    <w:p>
      <w:pPr/>
      <w:r>
        <w:rPr>
          <w:rFonts w:ascii="Times" w:hAnsi="Times" w:cs="Times"/>
          <w:sz w:val="21"/>
          <w:sz-cs w:val="21"/>
          <w:color w:val="FFFFFF"/>
        </w:rPr>
        <w:t xml:space="preserve">__________________________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Master of Arts – Special Education \ GPA – 3.67</w:t>
      </w:r>
    </w:p>
    <w:p>
      <w:pPr/>
      <w:r>
        <w:rPr>
          <w:rFonts w:ascii="Times" w:hAnsi="Times" w:cs="Times"/>
          <w:sz w:val="21"/>
          <w:sz-cs w:val="21"/>
        </w:rPr>
        <w:t xml:space="preserve">Widener University, Chester, PA     </w:t>
        <w:tab/>
        <w:t xml:space="preserve">May 2012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Bachelor of Arts - Early Childhood Elementary Education \ GPA – 3.1</w:t>
      </w:r>
    </w:p>
    <w:p>
      <w:pPr/>
      <w:r>
        <w:rPr>
          <w:rFonts w:ascii="Times" w:hAnsi="Times" w:cs="Times"/>
          <w:sz w:val="21"/>
          <w:sz-cs w:val="21"/>
        </w:rPr>
        <w:t xml:space="preserve">Widener University, Chester, PA     </w:t>
        <w:tab/>
        <w:t xml:space="preserve">May 2011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Anglo – American University Study Abroad \ Successfully Completed</w:t>
      </w:r>
    </w:p>
    <w:p>
      <w:pPr/>
      <w:r>
        <w:rPr>
          <w:rFonts w:ascii="Times" w:hAnsi="Times" w:cs="Times"/>
          <w:sz w:val="21"/>
          <w:sz-cs w:val="21"/>
        </w:rPr>
        <w:t xml:space="preserve">Prague, Czech Republic     </w:t>
        <w:tab/>
        <w:t xml:space="preserve"/>
        <w:tab/>
        <w:t xml:space="preserve"/>
        <w:tab/>
        <w:t xml:space="preserve"/>
        <w:tab/>
        <w:t xml:space="preserve">June – July 2010 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CERTIFICATIONS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Early Childhood N - 3 Certificate</w:t>
      </w:r>
    </w:p>
    <w:p>
      <w:pPr/>
      <w:r>
        <w:rPr>
          <w:rFonts w:ascii="Times" w:hAnsi="Times" w:cs="Times"/>
          <w:sz w:val="21"/>
          <w:sz-cs w:val="21"/>
        </w:rPr>
        <w:t xml:space="preserve">State of Pennsylvania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Special Education N- 12 Certificate</w:t>
      </w:r>
    </w:p>
    <w:p>
      <w:pPr/>
      <w:r>
        <w:rPr>
          <w:rFonts w:ascii="Times" w:hAnsi="Times" w:cs="Times"/>
          <w:sz w:val="21"/>
          <w:sz-cs w:val="21"/>
        </w:rPr>
        <w:t xml:space="preserve">State of Pennsylvania</w:t>
      </w:r>
    </w:p>
    <w:p>
      <w:pPr>
        <w:ind w:left="288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PROFESSONIAL EXPERIANCE 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Universal Institute Charter School – Special Education Teacher </w:t>
      </w:r>
    </w:p>
    <w:p>
      <w:pPr/>
      <w:r>
        <w:rPr>
          <w:rFonts w:ascii="Times" w:hAnsi="Times" w:cs="Times"/>
          <w:sz w:val="21"/>
          <w:sz-cs w:val="21"/>
        </w:rPr>
        <w:t xml:space="preserve">Philadelphia, PA          March 2015-present</w:t>
      </w:r>
    </w:p>
    <w:p>
      <w:pPr>
        <w:ind w:left="720" w:first-line="-720"/>
        <w:spacing w:after="75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Learning support teacher for 3</w:t>
      </w:r>
      <w:r>
        <w:rPr>
          <w:rFonts w:ascii="Times" w:hAnsi="Times" w:cs="Times"/>
          <w:sz w:val="21"/>
          <w:sz-cs w:val="21"/>
          <w:vertAlign w:val="superscript"/>
        </w:rPr>
        <w:t xml:space="preserve">rd</w:t>
      </w:r>
      <w:r>
        <w:rPr>
          <w:rFonts w:ascii="Times" w:hAnsi="Times" w:cs="Times"/>
          <w:sz w:val="21"/>
          <w:sz-cs w:val="21"/>
        </w:rPr>
        <w:t xml:space="preserve">-5</w:t>
      </w:r>
      <w:r>
        <w:rPr>
          <w:rFonts w:ascii="Times" w:hAnsi="Times" w:cs="Times"/>
          <w:sz w:val="21"/>
          <w:sz-cs w:val="21"/>
          <w:vertAlign w:val="superscript"/>
        </w:rPr>
        <w:t xml:space="preserve">th</w:t>
      </w:r>
      <w:r>
        <w:rPr>
          <w:rFonts w:ascii="Times" w:hAnsi="Times" w:cs="Times"/>
          <w:sz w:val="21"/>
          <w:sz-cs w:val="21"/>
        </w:rPr>
        <w:t xml:space="preserve"> grade students with specific learning disabilities.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Working as a team-member within the wider school staff and liaising with other relevant individuals such as educational psychologists and parents.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Encouraging students to develop self-confidence and independence in order to reach their full potential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Adapting the curriculum and conventional teaching methods to meet individual needs.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Uses assessments and documents student progress and achievement; assesses and analyzes student strengths and needs; designs and implements appropriate instruction to facilitate learning and growth. 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Develop annual progress monitoring for student reviews assessments reports.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Communicate with parents through parent conferences, IEP meetings to share student’s progress academically and behavioral information.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Assess students for the Key Math 3 diagnostic assessment.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Assess Students for the Woodcock Reading Mastery Test WRMT-III (Third Edition).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Wordsworth Academy – Special Education Teacher </w:t>
      </w:r>
    </w:p>
    <w:p>
      <w:pPr/>
      <w:r>
        <w:rPr>
          <w:rFonts w:ascii="Times" w:hAnsi="Times" w:cs="Times"/>
          <w:sz w:val="21"/>
          <w:sz-cs w:val="21"/>
        </w:rPr>
        <w:t xml:space="preserve">Fort Washington, PA          September 2012-March 2015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Special education teacher for 4</w:t>
      </w:r>
      <w:r>
        <w:rPr>
          <w:rFonts w:ascii="Times" w:hAnsi="Times" w:cs="Times"/>
          <w:sz w:val="21"/>
          <w:sz-cs w:val="21"/>
          <w:vertAlign w:val="superscript"/>
        </w:rPr>
        <w:t xml:space="preserve">th</w:t>
      </w:r>
      <w:r>
        <w:rPr>
          <w:rFonts w:ascii="Times" w:hAnsi="Times" w:cs="Times"/>
          <w:sz w:val="21"/>
          <w:sz-cs w:val="21"/>
        </w:rPr>
        <w:t xml:space="preserve">-6</w:t>
      </w:r>
      <w:r>
        <w:rPr>
          <w:rFonts w:ascii="Times" w:hAnsi="Times" w:cs="Times"/>
          <w:sz w:val="21"/>
          <w:sz-cs w:val="21"/>
          <w:vertAlign w:val="superscript"/>
        </w:rPr>
        <w:t xml:space="preserve">th</w:t>
      </w:r>
      <w:r>
        <w:rPr>
          <w:rFonts w:ascii="Times" w:hAnsi="Times" w:cs="Times"/>
          <w:sz w:val="21"/>
          <w:sz-cs w:val="21"/>
        </w:rPr>
        <w:t xml:space="preserve"> grade students with emotional and behavior disorders.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  <w:color w:val="000000"/>
        </w:rPr>
        <w:t xml:space="preserve"/>
        <w:tab/>
        <w:t xml:space="preserve">•</w:t>
        <w:tab/>
        <w:t xml:space="preserve">Implement activities and daily lessons that support positive mental health and increases student social skills.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  <w:tab/>
        <w:t xml:space="preserve">•</w:t>
        <w:tab/>
        <w:t xml:space="preserve">Manage daily activities and schedules of education and teaching assistants and 1:1’s within the classroom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  <w:tab/>
        <w:t xml:space="preserve">•</w:t>
        <w:tab/>
        <w:t xml:space="preserve">Communicate with parents through parent conferences, IEP meetings to share student’s progress academically and behavioral information.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Lead efforts to ensure effective academic progress for each student with individualized lessons.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Develop annual progress monitoring for student reviews for bi-yearly assessments reports.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Develop curriculum, class work, tests and activities.</w:t>
      </w:r>
    </w:p>
    <w:p>
      <w:pPr>
        <w:ind w:left="720" w:first-line="-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Worked as a team member within the school providing support and encouragement to ensure success of the students and teachers.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ADDITIONAL TEACHING EXPERIENCE</w:t>
      </w:r>
    </w:p>
    <w:p>
      <w:pPr>
        <w:ind w:left="288"/>
      </w:pPr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Coebourn Elementary School - Student Teaching </w:t>
      </w:r>
    </w:p>
    <w:p>
      <w:pPr/>
      <w:r>
        <w:rPr>
          <w:rFonts w:ascii="Times" w:hAnsi="Times" w:cs="Times"/>
          <w:sz w:val="21"/>
          <w:sz-cs w:val="21"/>
        </w:rPr>
        <w:t xml:space="preserve">Brookhaven, PA                 January - April 2012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Instructed special education classroom of 10 students with multiple disabilities.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Attended parent conferences, IEP meetings, math night, in-service day, staff meetings.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Instructed general education third grade classroom.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Instructed science unit on rocks and minerals, vocabulary exercises, guided readings.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Participated</w:t>
      </w:r>
      <w:r>
        <w:rPr>
          <w:rFonts w:ascii="Times" w:hAnsi="Times" w:cs="Times"/>
          <w:sz w:val="21"/>
          <w:sz-cs w:val="21"/>
          <w:i/>
        </w:rPr>
        <w:t xml:space="preserve"> </w:t>
      </w:r>
      <w:r>
        <w:rPr>
          <w:rFonts w:ascii="Times" w:hAnsi="Times" w:cs="Times"/>
          <w:sz w:val="21"/>
          <w:sz-cs w:val="21"/>
        </w:rPr>
        <w:t xml:space="preserve">in Behavior and academic parent staff meetings.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Child Guidance Resource Center - Volunteer</w:t>
      </w:r>
    </w:p>
    <w:p>
      <w:pPr/>
      <w:r>
        <w:rPr>
          <w:rFonts w:ascii="Times" w:hAnsi="Times" w:cs="Times"/>
          <w:sz w:val="21"/>
          <w:sz-cs w:val="21"/>
        </w:rPr>
        <w:t xml:space="preserve">Havertown, PA     </w:t>
        <w:tab/>
        <w:t xml:space="preserve"/>
        <w:tab/>
        <w:t xml:space="preserve"/>
        <w:tab/>
        <w:t xml:space="preserve">October 2011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Co-taught with head teacher in class for children with emotional and behavior disorders; designed and delivered a lesson plan on social skills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Elywn Preschool</w:t>
      </w:r>
    </w:p>
    <w:p>
      <w:pPr/>
      <w:r>
        <w:rPr>
          <w:rFonts w:ascii="Times" w:hAnsi="Times" w:cs="Times"/>
          <w:sz w:val="21"/>
          <w:sz-cs w:val="21"/>
        </w:rPr>
        <w:t xml:space="preserve">Elywn, PA    </w:t>
        <w:tab/>
        <w:t xml:space="preserve"/>
        <w:tab/>
        <w:t xml:space="preserve"/>
        <w:tab/>
        <w:t xml:space="preserve"/>
        <w:tab/>
        <w:t xml:space="preserve"/>
        <w:tab/>
        <w:t xml:space="preserve">February 2011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Assisted head teacher in a reverse mainstream classroom by assisting small groups with assignments; designed and delivered a lesson plan intended to develop sensory skills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Widener University Child Development Center</w:t>
      </w:r>
    </w:p>
    <w:p>
      <w:pPr/>
      <w:r>
        <w:rPr>
          <w:rFonts w:ascii="Times" w:hAnsi="Times" w:cs="Times"/>
          <w:sz w:val="21"/>
          <w:sz-cs w:val="21"/>
        </w:rPr>
        <w:t xml:space="preserve">Chester PA     </w:t>
        <w:tab/>
        <w:t xml:space="preserve"/>
        <w:tab/>
        <w:t xml:space="preserve"/>
        <w:tab/>
        <w:t xml:space="preserve"/>
        <w:tab/>
        <w:t xml:space="preserve">February-April 2010 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Co-designed and delivered a twenty-one lesson plan unit on community helpers with a team partner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Widener University Child Development Center</w:t>
      </w:r>
    </w:p>
    <w:p>
      <w:pPr/>
      <w:r>
        <w:rPr>
          <w:rFonts w:ascii="Times" w:hAnsi="Times" w:cs="Times"/>
          <w:sz w:val="21"/>
          <w:sz-cs w:val="21"/>
        </w:rPr>
        <w:t xml:space="preserve">Chester, PA    </w:t>
        <w:tab/>
        <w:t xml:space="preserve"/>
        <w:tab/>
        <w:t xml:space="preserve"> </w:t>
        <w:tab/>
        <w:t xml:space="preserve"/>
        <w:tab/>
        <w:t xml:space="preserve">September-December 2010 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Designed and delivered a six lesson plan unit on hygiene  </w:t>
      </w:r>
    </w:p>
    <w:p>
      <w:pPr>
        <w:ind w:left="648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ADDITIONAL Skills and interests</w:t>
      </w:r>
      <w:r>
        <w:rPr>
          <w:rFonts w:ascii="Times" w:hAnsi="Times" w:cs="Times"/>
          <w:sz w:val="21"/>
          <w:sz-cs w:val="21"/>
          <w:b/>
        </w:rPr>
        <w:t xml:space="preserve">:</w:t>
      </w:r>
    </w:p>
    <w:p>
      <w:pPr/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Proficient with Microsoft Words, Excel, Power Point, E-Beam and  Power School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Smart Board, Promethean Board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Easy IEP Writer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Functional Behavior Assessment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Corrective Reading Intervention Program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Assess the Key Math 3 diagnostic assessment</w:t>
      </w:r>
    </w:p>
    <w:p>
      <w:pPr>
        <w:ind w:left="720" w:first-line="-720"/>
        <w:spacing w:after="75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Assess the Woodcock Reading Mastery Test WRMT-III (Third Edition)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Incorporating survivor speaker for Holocaust unit for students 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Participate  “No Place for Hate” campaign  school wide event </w:t>
      </w:r>
    </w:p>
    <w:p>
      <w:pPr>
        <w:ind w:left="720" w:first-line="-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Participate Back to School Night for parents to be given the opportunity to become more familiarized with their child’s learning environment and school setting. 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REFERENCES AVAILABLE UPON REQUEST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sectPr>
      <w:pgSz w:w="12240" w:h="15840"/>
      <w:pgMar w:top="864" w:right="1008" w:bottom="864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 S Department of State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Starnes</dc:creator>
</cp:coreProperties>
</file>

<file path=docProps/meta.xml><?xml version="1.0" encoding="utf-8"?>
<meta xmlns="http://schemas.apple.com/cocoa/2006/metadata">
  <generator>CocoaOOXMLWriter/1404.47</generator>
</meta>
</file>