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CF" w:rsidRPr="00A61AA6" w:rsidRDefault="00531CCF" w:rsidP="00531CCF">
      <w:pPr>
        <w:spacing w:line="240" w:lineRule="auto"/>
        <w:ind w:firstLine="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A61AA6">
        <w:rPr>
          <w:b/>
          <w:bCs/>
          <w:sz w:val="40"/>
          <w:szCs w:val="40"/>
        </w:rPr>
        <w:t>Emma K. Ripp</w:t>
      </w:r>
    </w:p>
    <w:p w:rsidR="00531CCF" w:rsidRDefault="00531CCF" w:rsidP="00531CCF">
      <w:pPr>
        <w:spacing w:line="240" w:lineRule="auto"/>
        <w:ind w:firstLine="0"/>
        <w:jc w:val="center"/>
        <w:rPr>
          <w:sz w:val="20"/>
          <w:szCs w:val="20"/>
        </w:rPr>
      </w:pPr>
      <w:r w:rsidRPr="003358C4">
        <w:rPr>
          <w:sz w:val="20"/>
          <w:szCs w:val="20"/>
        </w:rPr>
        <w:t>52 Old East Neck Road</w:t>
      </w:r>
    </w:p>
    <w:p w:rsidR="00531CCF" w:rsidRDefault="00531CCF" w:rsidP="00531CCF">
      <w:pPr>
        <w:spacing w:line="240" w:lineRule="auto"/>
        <w:ind w:firstLine="0"/>
        <w:jc w:val="center"/>
        <w:rPr>
          <w:sz w:val="20"/>
          <w:szCs w:val="20"/>
        </w:rPr>
      </w:pPr>
      <w:r w:rsidRPr="003358C4">
        <w:rPr>
          <w:sz w:val="20"/>
          <w:szCs w:val="20"/>
        </w:rPr>
        <w:t xml:space="preserve"> Melville, NY 1174</w:t>
      </w:r>
      <w:r>
        <w:rPr>
          <w:sz w:val="20"/>
          <w:szCs w:val="20"/>
        </w:rPr>
        <w:t>7</w:t>
      </w:r>
    </w:p>
    <w:p w:rsidR="00531CCF" w:rsidRDefault="00531CCF" w:rsidP="00531CCF">
      <w:pPr>
        <w:spacing w:line="240" w:lineRule="auto"/>
        <w:ind w:firstLine="0"/>
        <w:jc w:val="center"/>
        <w:rPr>
          <w:sz w:val="20"/>
          <w:szCs w:val="20"/>
        </w:rPr>
      </w:pPr>
      <w:r w:rsidRPr="003358C4">
        <w:rPr>
          <w:sz w:val="20"/>
          <w:szCs w:val="20"/>
        </w:rPr>
        <w:t>(631) 804-727</w:t>
      </w:r>
      <w:r>
        <w:rPr>
          <w:sz w:val="20"/>
          <w:szCs w:val="20"/>
        </w:rPr>
        <w:t xml:space="preserve">8, </w:t>
      </w:r>
      <w:r w:rsidRPr="00AA11AE">
        <w:rPr>
          <w:sz w:val="20"/>
          <w:szCs w:val="20"/>
        </w:rPr>
        <w:t>emkate38@gmail.com</w:t>
      </w:r>
      <w:r>
        <w:rPr>
          <w:sz w:val="20"/>
          <w:szCs w:val="20"/>
        </w:rPr>
        <w:t xml:space="preserve">, </w:t>
      </w:r>
      <w:r w:rsidRPr="00AA11AE">
        <w:rPr>
          <w:sz w:val="20"/>
          <w:szCs w:val="20"/>
        </w:rPr>
        <w:t>Emmaripp.com</w:t>
      </w:r>
    </w:p>
    <w:p w:rsidR="00531CCF" w:rsidRPr="00504E78" w:rsidRDefault="00531CCF" w:rsidP="00531CCF">
      <w:pPr>
        <w:spacing w:line="240" w:lineRule="auto"/>
        <w:ind w:firstLine="0"/>
        <w:jc w:val="center"/>
        <w:rPr>
          <w:sz w:val="20"/>
          <w:szCs w:val="20"/>
        </w:rPr>
      </w:pPr>
    </w:p>
    <w:p w:rsidR="00531CCF" w:rsidRDefault="00531CCF" w:rsidP="00531CCF">
      <w:pPr>
        <w:spacing w:line="240" w:lineRule="auto"/>
        <w:ind w:firstLine="0"/>
        <w:rPr>
          <w:b/>
          <w:sz w:val="24"/>
        </w:rPr>
      </w:pPr>
      <w:r w:rsidRPr="000546F6">
        <w:rPr>
          <w:b/>
          <w:sz w:val="24"/>
        </w:rPr>
        <w:t>_________________________________________</w:t>
      </w:r>
      <w:r>
        <w:rPr>
          <w:b/>
          <w:sz w:val="24"/>
        </w:rPr>
        <w:t>_______________________________</w:t>
      </w:r>
    </w:p>
    <w:p w:rsidR="00531CCF" w:rsidRPr="00A61AA6" w:rsidRDefault="00531CCF" w:rsidP="00531CCF">
      <w:pPr>
        <w:spacing w:line="240" w:lineRule="auto"/>
        <w:ind w:firstLine="0"/>
        <w:rPr>
          <w:b/>
          <w:sz w:val="24"/>
        </w:rPr>
      </w:pPr>
      <w:r w:rsidRPr="00A61AA6">
        <w:rPr>
          <w:b/>
          <w:sz w:val="24"/>
        </w:rPr>
        <w:t>EDUCATION</w:t>
      </w:r>
    </w:p>
    <w:p w:rsidR="00531CCF" w:rsidRPr="00853F44" w:rsidRDefault="00531CCF" w:rsidP="00531CCF">
      <w:pPr>
        <w:spacing w:line="240" w:lineRule="auto"/>
        <w:ind w:firstLine="0"/>
        <w:rPr>
          <w:b/>
          <w:sz w:val="28"/>
          <w:szCs w:val="28"/>
        </w:rPr>
      </w:pPr>
    </w:p>
    <w:p w:rsidR="00531CCF" w:rsidRPr="00A61AA6" w:rsidRDefault="00531CCF" w:rsidP="00531CCF">
      <w:pPr>
        <w:tabs>
          <w:tab w:val="clear" w:pos="720"/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A61AA6">
        <w:rPr>
          <w:b/>
          <w:sz w:val="20"/>
          <w:szCs w:val="20"/>
        </w:rPr>
        <w:t>The Pennsylvania State University</w:t>
      </w:r>
      <w:r w:rsidRPr="00A61AA6">
        <w:rPr>
          <w:sz w:val="20"/>
          <w:szCs w:val="20"/>
        </w:rPr>
        <w:t>, University Park</w:t>
      </w:r>
      <w:r>
        <w:rPr>
          <w:sz w:val="20"/>
          <w:szCs w:val="20"/>
        </w:rPr>
        <w:t>,</w:t>
      </w:r>
      <w:r w:rsidRPr="00A61AA6">
        <w:rPr>
          <w:sz w:val="20"/>
          <w:szCs w:val="20"/>
        </w:rPr>
        <w:t xml:space="preserve"> PA</w:t>
      </w:r>
      <w:r>
        <w:rPr>
          <w:sz w:val="20"/>
          <w:szCs w:val="20"/>
        </w:rPr>
        <w:tab/>
        <w:t>May 2014</w:t>
      </w:r>
    </w:p>
    <w:p w:rsidR="00531CCF" w:rsidRPr="00031BC8" w:rsidRDefault="00531CCF" w:rsidP="00531CCF">
      <w:pPr>
        <w:tabs>
          <w:tab w:val="clear" w:pos="720"/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4342F9">
        <w:rPr>
          <w:b/>
          <w:i/>
          <w:sz w:val="20"/>
          <w:szCs w:val="20"/>
        </w:rPr>
        <w:t>Bachelor of Music Education, Schreyer Honors College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>Cum. GPA: 3.86</w:t>
      </w:r>
    </w:p>
    <w:p w:rsidR="00531CCF" w:rsidRDefault="00531CCF" w:rsidP="00531CCF">
      <w:pPr>
        <w:spacing w:line="240" w:lineRule="auto"/>
        <w:ind w:left="720" w:firstLine="0"/>
        <w:rPr>
          <w:sz w:val="20"/>
          <w:szCs w:val="20"/>
        </w:rPr>
      </w:pPr>
      <w:r w:rsidRPr="00A61AA6">
        <w:rPr>
          <w:sz w:val="20"/>
          <w:szCs w:val="20"/>
        </w:rPr>
        <w:t>Thesis Title:  “The Effectiveness of Digital Technolog</w:t>
      </w:r>
      <w:r>
        <w:rPr>
          <w:sz w:val="20"/>
          <w:szCs w:val="20"/>
        </w:rPr>
        <w:t xml:space="preserve">y in </w:t>
      </w:r>
    </w:p>
    <w:p w:rsidR="00531CCF" w:rsidRPr="00A61AA6" w:rsidRDefault="00531CCF" w:rsidP="00531CCF">
      <w:pPr>
        <w:spacing w:line="240" w:lineRule="auto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K-12 Strings and Orchestra </w:t>
      </w:r>
      <w:r w:rsidRPr="00A61AA6">
        <w:rPr>
          <w:sz w:val="20"/>
          <w:szCs w:val="20"/>
        </w:rPr>
        <w:t>Classrooms”</w:t>
      </w:r>
    </w:p>
    <w:p w:rsidR="00531CCF" w:rsidRPr="00A61AA6" w:rsidRDefault="00531CCF" w:rsidP="00531CCF">
      <w:pPr>
        <w:spacing w:line="240" w:lineRule="auto"/>
        <w:ind w:firstLine="0"/>
        <w:rPr>
          <w:sz w:val="20"/>
          <w:szCs w:val="20"/>
        </w:rPr>
      </w:pPr>
    </w:p>
    <w:p w:rsidR="00531CCF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A61AA6">
        <w:rPr>
          <w:b/>
          <w:sz w:val="20"/>
          <w:szCs w:val="20"/>
        </w:rPr>
        <w:t>Half Hollow Hills High School East</w:t>
      </w:r>
      <w:r w:rsidRPr="00A61AA6">
        <w:rPr>
          <w:sz w:val="20"/>
          <w:szCs w:val="20"/>
        </w:rPr>
        <w:t>, Dix Hills</w:t>
      </w:r>
      <w:r>
        <w:rPr>
          <w:sz w:val="20"/>
          <w:szCs w:val="20"/>
        </w:rPr>
        <w:t>,</w:t>
      </w:r>
      <w:r w:rsidRPr="00A61AA6">
        <w:rPr>
          <w:sz w:val="20"/>
          <w:szCs w:val="20"/>
        </w:rPr>
        <w:t xml:space="preserve"> NY</w:t>
      </w:r>
      <w:r>
        <w:rPr>
          <w:sz w:val="20"/>
          <w:szCs w:val="20"/>
        </w:rPr>
        <w:tab/>
        <w:t>June 2010</w:t>
      </w:r>
    </w:p>
    <w:p w:rsidR="00531CCF" w:rsidRPr="0023454D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4342F9">
        <w:rPr>
          <w:b/>
          <w:i/>
          <w:sz w:val="20"/>
          <w:szCs w:val="20"/>
        </w:rPr>
        <w:t>Board of Regents Advanced Designation with Honors</w:t>
      </w:r>
    </w:p>
    <w:p w:rsidR="00531CCF" w:rsidRPr="000546F6" w:rsidRDefault="00531CCF" w:rsidP="00531CCF">
      <w:pPr>
        <w:spacing w:line="240" w:lineRule="auto"/>
        <w:ind w:firstLine="0"/>
        <w:rPr>
          <w:b/>
          <w:sz w:val="24"/>
        </w:rPr>
      </w:pPr>
      <w:r w:rsidRPr="000546F6">
        <w:rPr>
          <w:b/>
          <w:sz w:val="24"/>
        </w:rPr>
        <w:t>________________________________________________________________________</w:t>
      </w:r>
    </w:p>
    <w:p w:rsidR="00531CCF" w:rsidRPr="00A61AA6" w:rsidRDefault="00531CCF" w:rsidP="00531CCF">
      <w:pPr>
        <w:spacing w:line="240" w:lineRule="auto"/>
        <w:ind w:firstLine="0"/>
        <w:rPr>
          <w:b/>
          <w:sz w:val="24"/>
        </w:rPr>
      </w:pPr>
      <w:r>
        <w:rPr>
          <w:b/>
          <w:sz w:val="24"/>
        </w:rPr>
        <w:t>MUSIC</w:t>
      </w:r>
      <w:r w:rsidRPr="00A61AA6">
        <w:rPr>
          <w:b/>
          <w:sz w:val="24"/>
        </w:rPr>
        <w:t>-RELATED WORK EXPERIENCE</w:t>
      </w:r>
    </w:p>
    <w:p w:rsidR="00531CCF" w:rsidRDefault="00531CCF" w:rsidP="00531CCF">
      <w:pPr>
        <w:spacing w:line="240" w:lineRule="auto"/>
        <w:ind w:firstLine="0"/>
        <w:rPr>
          <w:b/>
          <w:sz w:val="28"/>
          <w:szCs w:val="28"/>
        </w:rPr>
      </w:pPr>
    </w:p>
    <w:p w:rsidR="00531CCF" w:rsidRPr="00945959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945959">
        <w:rPr>
          <w:b/>
          <w:sz w:val="20"/>
          <w:szCs w:val="20"/>
        </w:rPr>
        <w:t>Exeter Township School District</w:t>
      </w:r>
      <w:r w:rsidRPr="00945959">
        <w:rPr>
          <w:sz w:val="20"/>
          <w:szCs w:val="20"/>
        </w:rPr>
        <w:t>, Reading</w:t>
      </w:r>
      <w:r>
        <w:rPr>
          <w:sz w:val="20"/>
          <w:szCs w:val="20"/>
        </w:rPr>
        <w:t>,</w:t>
      </w:r>
      <w:r w:rsidRPr="00945959">
        <w:rPr>
          <w:sz w:val="20"/>
          <w:szCs w:val="20"/>
        </w:rPr>
        <w:t xml:space="preserve"> PA</w:t>
      </w:r>
      <w:r>
        <w:rPr>
          <w:sz w:val="20"/>
          <w:szCs w:val="20"/>
        </w:rPr>
        <w:tab/>
        <w:t xml:space="preserve"> </w:t>
      </w:r>
      <w:r w:rsidRPr="00945959">
        <w:rPr>
          <w:sz w:val="20"/>
          <w:szCs w:val="20"/>
        </w:rPr>
        <w:t>Spring 2014</w:t>
      </w:r>
    </w:p>
    <w:p w:rsidR="00531CCF" w:rsidRPr="004342F9" w:rsidRDefault="00531CCF" w:rsidP="00531CCF">
      <w:pPr>
        <w:spacing w:line="240" w:lineRule="auto"/>
        <w:ind w:firstLine="0"/>
        <w:rPr>
          <w:b/>
          <w:i/>
          <w:sz w:val="20"/>
          <w:szCs w:val="20"/>
        </w:rPr>
      </w:pPr>
      <w:r w:rsidRPr="00945959">
        <w:rPr>
          <w:sz w:val="20"/>
          <w:szCs w:val="20"/>
        </w:rPr>
        <w:tab/>
      </w:r>
      <w:r w:rsidRPr="004342F9">
        <w:rPr>
          <w:b/>
          <w:i/>
          <w:sz w:val="20"/>
          <w:szCs w:val="20"/>
        </w:rPr>
        <w:t>Student Teacher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Strings &amp; Orchestra, grades 5-8</w:t>
      </w:r>
    </w:p>
    <w:p w:rsidR="00531CCF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Focused on and improved tone production, bow usage, left and right hand </w:t>
      </w:r>
    </w:p>
    <w:p w:rsidR="00531CCF" w:rsidRPr="00257566" w:rsidRDefault="00531CCF" w:rsidP="00531CCF">
      <w:pPr>
        <w:pStyle w:val="ListParagraph"/>
        <w:spacing w:line="240" w:lineRule="auto"/>
        <w:ind w:left="2168" w:firstLine="0"/>
        <w:rPr>
          <w:sz w:val="20"/>
          <w:szCs w:val="20"/>
        </w:rPr>
      </w:pPr>
      <w:r>
        <w:rPr>
          <w:sz w:val="20"/>
          <w:szCs w:val="20"/>
        </w:rPr>
        <w:t xml:space="preserve">technique, note reading abilities, </w:t>
      </w:r>
      <w:r w:rsidRPr="00257566">
        <w:rPr>
          <w:sz w:val="20"/>
          <w:szCs w:val="20"/>
        </w:rPr>
        <w:t>ear training, posture, and musicianship</w:t>
      </w:r>
    </w:p>
    <w:p w:rsidR="00531CCF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practice incentive program with original assessment </w:t>
      </w:r>
    </w:p>
    <w:p w:rsidR="00531CCF" w:rsidRDefault="00531CCF" w:rsidP="00531CCF">
      <w:pPr>
        <w:pStyle w:val="ListParagraph"/>
        <w:spacing w:line="240" w:lineRule="auto"/>
        <w:ind w:left="2168" w:firstLine="0"/>
        <w:rPr>
          <w:sz w:val="20"/>
          <w:szCs w:val="20"/>
        </w:rPr>
      </w:pPr>
      <w:r>
        <w:rPr>
          <w:sz w:val="20"/>
          <w:szCs w:val="20"/>
        </w:rPr>
        <w:t>and rubrics</w:t>
      </w:r>
    </w:p>
    <w:p w:rsidR="00531CCF" w:rsidRPr="00945959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Taught students with special needs and behavioral problems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Band, grade 8</w:t>
      </w:r>
    </w:p>
    <w:p w:rsidR="00531CCF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Addressed and built upon skills for: rhythm, intonation, dynamics </w:t>
      </w:r>
    </w:p>
    <w:p w:rsidR="00531CCF" w:rsidRDefault="00531CCF" w:rsidP="00531CCF">
      <w:pPr>
        <w:pStyle w:val="ListParagraph"/>
        <w:spacing w:line="240" w:lineRule="auto"/>
        <w:ind w:left="2168" w:firstLine="0"/>
        <w:rPr>
          <w:sz w:val="20"/>
          <w:szCs w:val="20"/>
        </w:rPr>
      </w:pPr>
      <w:r>
        <w:rPr>
          <w:sz w:val="20"/>
          <w:szCs w:val="20"/>
        </w:rPr>
        <w:t>and air flow</w:t>
      </w:r>
    </w:p>
    <w:p w:rsidR="00531CCF" w:rsidRPr="00945959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Also taught students with special needs and behavioral problems 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General Music, grade 7</w:t>
      </w:r>
    </w:p>
    <w:p w:rsidR="00531CCF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Created original lesson plans and detailed PowerPoint presentations </w:t>
      </w:r>
    </w:p>
    <w:p w:rsidR="00531CCF" w:rsidRDefault="00531CCF" w:rsidP="00531CCF">
      <w:pPr>
        <w:pStyle w:val="ListParagraph"/>
        <w:spacing w:line="240" w:lineRule="auto"/>
        <w:ind w:left="2168" w:firstLine="0"/>
        <w:rPr>
          <w:sz w:val="20"/>
          <w:szCs w:val="20"/>
        </w:rPr>
      </w:pPr>
      <w:r>
        <w:rPr>
          <w:sz w:val="20"/>
          <w:szCs w:val="20"/>
        </w:rPr>
        <w:t>for 90 minute daily block class scheduling</w:t>
      </w:r>
    </w:p>
    <w:p w:rsidR="00531CCF" w:rsidRDefault="00531CCF" w:rsidP="00531CC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Expanded students’ knowledge of significant Romantic composers </w:t>
      </w:r>
    </w:p>
    <w:p w:rsidR="00531CCF" w:rsidRPr="00945959" w:rsidRDefault="00531CCF" w:rsidP="00531CCF">
      <w:pPr>
        <w:pStyle w:val="ListParagraph"/>
        <w:spacing w:line="240" w:lineRule="auto"/>
        <w:ind w:left="2168" w:firstLine="0"/>
        <w:rPr>
          <w:sz w:val="20"/>
          <w:szCs w:val="20"/>
        </w:rPr>
      </w:pPr>
      <w:r>
        <w:rPr>
          <w:sz w:val="20"/>
          <w:szCs w:val="20"/>
        </w:rPr>
        <w:t>and popular music</w:t>
      </w:r>
    </w:p>
    <w:p w:rsidR="00531CCF" w:rsidRPr="00945959" w:rsidRDefault="00531CCF" w:rsidP="00531CCF">
      <w:pPr>
        <w:spacing w:line="240" w:lineRule="auto"/>
        <w:ind w:firstLine="0"/>
        <w:rPr>
          <w:sz w:val="20"/>
          <w:szCs w:val="20"/>
        </w:rPr>
      </w:pPr>
    </w:p>
    <w:p w:rsidR="00531CCF" w:rsidRPr="00945959" w:rsidRDefault="00531CCF" w:rsidP="00531CCF">
      <w:pPr>
        <w:tabs>
          <w:tab w:val="clear" w:pos="720"/>
          <w:tab w:val="left" w:pos="540"/>
          <w:tab w:val="right" w:pos="8370"/>
        </w:tabs>
        <w:spacing w:line="240" w:lineRule="auto"/>
        <w:ind w:right="90" w:firstLine="0"/>
        <w:rPr>
          <w:sz w:val="20"/>
          <w:szCs w:val="20"/>
        </w:rPr>
      </w:pPr>
      <w:r w:rsidRPr="00945959">
        <w:rPr>
          <w:b/>
          <w:sz w:val="20"/>
          <w:szCs w:val="20"/>
        </w:rPr>
        <w:t>Jamaica Field Service Volunteer</w:t>
      </w:r>
      <w:r w:rsidRPr="00945959">
        <w:rPr>
          <w:sz w:val="20"/>
          <w:szCs w:val="20"/>
        </w:rPr>
        <w:t>, Boston Bay</w:t>
      </w:r>
      <w:r>
        <w:rPr>
          <w:sz w:val="20"/>
          <w:szCs w:val="20"/>
        </w:rPr>
        <w:t xml:space="preserve">, Jamaica </w:t>
      </w:r>
      <w:r>
        <w:rPr>
          <w:sz w:val="20"/>
          <w:szCs w:val="20"/>
        </w:rPr>
        <w:tab/>
      </w:r>
      <w:r w:rsidRPr="00945959">
        <w:rPr>
          <w:sz w:val="20"/>
          <w:szCs w:val="20"/>
        </w:rPr>
        <w:t xml:space="preserve">June 2013 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Taught music to ages 5-13 at rural, impoverished elementary school</w:t>
      </w:r>
    </w:p>
    <w:p w:rsidR="00531CCF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 xml:space="preserve">Led classes in Afro-Caribbean drumming, authentic Jamaican folk songs, </w:t>
      </w:r>
    </w:p>
    <w:p w:rsidR="00531CCF" w:rsidRPr="009E02E6" w:rsidRDefault="00531CCF" w:rsidP="00531CCF">
      <w:pPr>
        <w:pStyle w:val="ListParagraph"/>
        <w:spacing w:line="240" w:lineRule="auto"/>
        <w:ind w:left="1448" w:firstLine="0"/>
        <w:rPr>
          <w:sz w:val="20"/>
          <w:szCs w:val="20"/>
        </w:rPr>
      </w:pPr>
      <w:r w:rsidRPr="00945959">
        <w:rPr>
          <w:sz w:val="20"/>
          <w:szCs w:val="20"/>
        </w:rPr>
        <w:t>and basic recorder songs</w:t>
      </w:r>
    </w:p>
    <w:p w:rsidR="00531CCF" w:rsidRDefault="00531CCF" w:rsidP="00531CCF">
      <w:pPr>
        <w:spacing w:line="240" w:lineRule="auto"/>
        <w:ind w:firstLine="0"/>
        <w:rPr>
          <w:b/>
          <w:sz w:val="20"/>
          <w:szCs w:val="20"/>
        </w:rPr>
      </w:pPr>
    </w:p>
    <w:p w:rsidR="00531CCF" w:rsidRPr="00945959" w:rsidRDefault="00531CCF" w:rsidP="00531CCF">
      <w:pPr>
        <w:tabs>
          <w:tab w:val="right" w:pos="8370"/>
        </w:tabs>
        <w:spacing w:line="240" w:lineRule="auto"/>
        <w:ind w:right="90" w:firstLine="0"/>
        <w:rPr>
          <w:sz w:val="20"/>
          <w:szCs w:val="20"/>
        </w:rPr>
      </w:pPr>
      <w:r w:rsidRPr="00945959">
        <w:rPr>
          <w:b/>
          <w:sz w:val="20"/>
          <w:szCs w:val="20"/>
        </w:rPr>
        <w:t>Lenina Crowne</w:t>
      </w:r>
      <w:r w:rsidRPr="00945959">
        <w:rPr>
          <w:sz w:val="20"/>
          <w:szCs w:val="20"/>
        </w:rPr>
        <w:t>, State College</w:t>
      </w:r>
      <w:r>
        <w:rPr>
          <w:sz w:val="20"/>
          <w:szCs w:val="20"/>
        </w:rPr>
        <w:t>,</w:t>
      </w:r>
      <w:r w:rsidRPr="00945959">
        <w:rPr>
          <w:sz w:val="20"/>
          <w:szCs w:val="20"/>
        </w:rPr>
        <w:t xml:space="preserve"> PA </w:t>
      </w:r>
      <w:r>
        <w:rPr>
          <w:sz w:val="20"/>
          <w:szCs w:val="20"/>
        </w:rPr>
        <w:tab/>
        <w:t xml:space="preserve">  Spring 2013 – Spring 2014</w:t>
      </w:r>
    </w:p>
    <w:p w:rsidR="00531CCF" w:rsidRPr="004342F9" w:rsidRDefault="00531CCF" w:rsidP="00531CCF">
      <w:pPr>
        <w:spacing w:line="240" w:lineRule="auto"/>
        <w:ind w:firstLine="0"/>
        <w:rPr>
          <w:b/>
          <w:i/>
          <w:sz w:val="20"/>
          <w:szCs w:val="20"/>
        </w:rPr>
      </w:pPr>
      <w:r w:rsidRPr="00945959">
        <w:rPr>
          <w:sz w:val="20"/>
          <w:szCs w:val="20"/>
        </w:rPr>
        <w:tab/>
        <w:t xml:space="preserve"> </w:t>
      </w:r>
      <w:r w:rsidRPr="004342F9">
        <w:rPr>
          <w:b/>
          <w:i/>
          <w:sz w:val="20"/>
          <w:szCs w:val="20"/>
        </w:rPr>
        <w:t>Cellist in local indie-folk rock band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Experience improvising and performing popular musical styles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Performed approximately 2-3 gigs per week</w:t>
      </w:r>
    </w:p>
    <w:p w:rsidR="00531CCF" w:rsidRPr="00945959" w:rsidRDefault="00531CCF" w:rsidP="00531CCF">
      <w:pPr>
        <w:spacing w:line="240" w:lineRule="auto"/>
        <w:ind w:firstLine="0"/>
        <w:rPr>
          <w:sz w:val="20"/>
          <w:szCs w:val="20"/>
        </w:rPr>
      </w:pPr>
    </w:p>
    <w:p w:rsidR="00531CCF" w:rsidRPr="00031BC8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945959">
        <w:rPr>
          <w:b/>
          <w:sz w:val="20"/>
          <w:szCs w:val="20"/>
        </w:rPr>
        <w:t>Private Cello &amp; Piano Teacher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Fall 2009 – Spring 2013</w:t>
      </w:r>
    </w:p>
    <w:p w:rsidR="00531CCF" w:rsidRPr="00945959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Experience teaching students</w:t>
      </w:r>
      <w:r>
        <w:rPr>
          <w:sz w:val="20"/>
          <w:szCs w:val="20"/>
        </w:rPr>
        <w:t xml:space="preserve"> ages</w:t>
      </w:r>
      <w:r w:rsidRPr="00945959">
        <w:rPr>
          <w:sz w:val="20"/>
          <w:szCs w:val="20"/>
        </w:rPr>
        <w:t xml:space="preserve"> 6-21</w:t>
      </w:r>
    </w:p>
    <w:p w:rsidR="00531CCF" w:rsidRDefault="00531CCF" w:rsidP="00531CC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45959">
        <w:rPr>
          <w:sz w:val="20"/>
          <w:szCs w:val="20"/>
        </w:rPr>
        <w:t>Prepared cello and piano students for solo competitions and solo recital</w:t>
      </w:r>
      <w:r>
        <w:rPr>
          <w:sz w:val="20"/>
          <w:szCs w:val="20"/>
        </w:rPr>
        <w:t xml:space="preserve">; </w:t>
      </w:r>
    </w:p>
    <w:p w:rsidR="00531CCF" w:rsidRPr="00945959" w:rsidRDefault="00531CCF" w:rsidP="00531CCF">
      <w:pPr>
        <w:pStyle w:val="ListParagraph"/>
        <w:spacing w:line="240" w:lineRule="auto"/>
        <w:ind w:left="1448" w:firstLine="0"/>
        <w:rPr>
          <w:sz w:val="20"/>
          <w:szCs w:val="20"/>
        </w:rPr>
      </w:pPr>
      <w:r>
        <w:rPr>
          <w:sz w:val="20"/>
          <w:szCs w:val="20"/>
        </w:rPr>
        <w:t xml:space="preserve">each student received outstanding scores </w:t>
      </w:r>
    </w:p>
    <w:p w:rsidR="00531CCF" w:rsidRPr="00945959" w:rsidRDefault="00531CCF" w:rsidP="00531CCF">
      <w:pPr>
        <w:spacing w:line="240" w:lineRule="auto"/>
        <w:ind w:firstLine="0"/>
        <w:rPr>
          <w:b/>
          <w:sz w:val="20"/>
          <w:szCs w:val="20"/>
        </w:rPr>
      </w:pPr>
    </w:p>
    <w:p w:rsidR="00531CCF" w:rsidRPr="004342F9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945959">
        <w:rPr>
          <w:b/>
          <w:sz w:val="20"/>
          <w:szCs w:val="20"/>
        </w:rPr>
        <w:t xml:space="preserve">Altoona Symphony, </w:t>
      </w:r>
      <w:r w:rsidRPr="00945959">
        <w:rPr>
          <w:sz w:val="20"/>
          <w:szCs w:val="20"/>
        </w:rPr>
        <w:t>Altoona</w:t>
      </w:r>
      <w:r>
        <w:rPr>
          <w:sz w:val="20"/>
          <w:szCs w:val="20"/>
        </w:rPr>
        <w:t>,</w:t>
      </w:r>
      <w:r w:rsidRPr="00945959">
        <w:rPr>
          <w:sz w:val="20"/>
          <w:szCs w:val="20"/>
        </w:rPr>
        <w:t xml:space="preserve"> PA</w:t>
      </w:r>
      <w:r>
        <w:rPr>
          <w:sz w:val="20"/>
          <w:szCs w:val="20"/>
        </w:rPr>
        <w:tab/>
        <w:t>Fall 2012 – Summer 2013</w:t>
      </w:r>
    </w:p>
    <w:p w:rsidR="00531CCF" w:rsidRPr="004342F9" w:rsidRDefault="00531CCF" w:rsidP="00531CCF">
      <w:pPr>
        <w:spacing w:line="240" w:lineRule="auto"/>
        <w:ind w:firstLine="0"/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i/>
          <w:sz w:val="20"/>
          <w:szCs w:val="20"/>
        </w:rPr>
        <w:t>Cellist</w:t>
      </w:r>
    </w:p>
    <w:p w:rsidR="00531CCF" w:rsidRPr="00945959" w:rsidRDefault="00531CCF" w:rsidP="00531CCF">
      <w:pPr>
        <w:spacing w:line="240" w:lineRule="auto"/>
        <w:ind w:firstLine="0"/>
        <w:rPr>
          <w:sz w:val="20"/>
          <w:szCs w:val="20"/>
        </w:rPr>
      </w:pPr>
    </w:p>
    <w:p w:rsidR="00531CCF" w:rsidRPr="00A61AA6" w:rsidRDefault="00531CCF" w:rsidP="00531CCF">
      <w:pPr>
        <w:spacing w:line="240" w:lineRule="auto"/>
        <w:ind w:firstLine="0"/>
        <w:rPr>
          <w:b/>
          <w:sz w:val="24"/>
        </w:rPr>
      </w:pPr>
      <w:r>
        <w:rPr>
          <w:b/>
          <w:sz w:val="24"/>
        </w:rPr>
        <w:t>NON-MUSIC</w:t>
      </w:r>
      <w:r w:rsidRPr="00A61AA6">
        <w:rPr>
          <w:b/>
          <w:sz w:val="24"/>
        </w:rPr>
        <w:t xml:space="preserve"> WORK EXPERIENCE </w:t>
      </w:r>
    </w:p>
    <w:p w:rsidR="00531CCF" w:rsidRPr="000546F6" w:rsidRDefault="00531CCF" w:rsidP="00531CCF">
      <w:pPr>
        <w:spacing w:line="240" w:lineRule="auto"/>
        <w:ind w:firstLine="0"/>
        <w:rPr>
          <w:sz w:val="24"/>
        </w:rPr>
      </w:pPr>
    </w:p>
    <w:p w:rsidR="00531CCF" w:rsidRPr="00AB23A0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463BD9">
        <w:rPr>
          <w:b/>
          <w:sz w:val="20"/>
          <w:szCs w:val="20"/>
        </w:rPr>
        <w:t>Full-time Nanny</w:t>
      </w:r>
      <w:r>
        <w:rPr>
          <w:b/>
          <w:sz w:val="20"/>
          <w:szCs w:val="20"/>
        </w:rPr>
        <w:tab/>
        <w:t xml:space="preserve"> </w:t>
      </w:r>
      <w:r>
        <w:rPr>
          <w:sz w:val="20"/>
          <w:szCs w:val="20"/>
        </w:rPr>
        <w:t>Summer 2013</w:t>
      </w:r>
    </w:p>
    <w:p w:rsidR="00531CCF" w:rsidRPr="00463BD9" w:rsidRDefault="00531CCF" w:rsidP="00531CC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3BD9">
        <w:rPr>
          <w:sz w:val="20"/>
          <w:szCs w:val="20"/>
        </w:rPr>
        <w:t>Taught piano and Spanish lesson daily</w:t>
      </w:r>
    </w:p>
    <w:p w:rsidR="00531CCF" w:rsidRPr="00AB23A0" w:rsidRDefault="00531CCF" w:rsidP="00531CC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3BD9">
        <w:rPr>
          <w:rFonts w:eastAsia="Cambria"/>
          <w:bCs/>
          <w:color w:val="000000"/>
          <w:sz w:val="20"/>
          <w:szCs w:val="20"/>
        </w:rPr>
        <w:t xml:space="preserve">Prepared meals, provided transportation, maintained household routines, </w:t>
      </w:r>
    </w:p>
    <w:p w:rsidR="00531CCF" w:rsidRPr="00463BD9" w:rsidRDefault="00531CCF" w:rsidP="00531CCF">
      <w:pPr>
        <w:pStyle w:val="ListParagraph"/>
        <w:spacing w:line="240" w:lineRule="auto"/>
        <w:ind w:firstLine="0"/>
        <w:rPr>
          <w:sz w:val="20"/>
          <w:szCs w:val="20"/>
        </w:rPr>
      </w:pPr>
      <w:r w:rsidRPr="00463BD9">
        <w:rPr>
          <w:rFonts w:eastAsia="Cambria"/>
          <w:bCs/>
          <w:color w:val="000000"/>
          <w:sz w:val="20"/>
          <w:szCs w:val="20"/>
        </w:rPr>
        <w:t>supervised enrichment homework, managed activities</w:t>
      </w:r>
    </w:p>
    <w:p w:rsidR="00531CCF" w:rsidRDefault="00531CCF" w:rsidP="00531CCF">
      <w:p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ind w:firstLine="0"/>
        <w:rPr>
          <w:rFonts w:eastAsia="Cambria"/>
          <w:b/>
          <w:bCs/>
          <w:color w:val="000000"/>
          <w:sz w:val="20"/>
          <w:szCs w:val="20"/>
        </w:rPr>
      </w:pPr>
    </w:p>
    <w:p w:rsidR="00531CCF" w:rsidRPr="00463BD9" w:rsidRDefault="00531CCF" w:rsidP="00531CCF">
      <w:pPr>
        <w:tabs>
          <w:tab w:val="clear" w:pos="720"/>
          <w:tab w:val="right" w:pos="8370"/>
        </w:tabs>
        <w:suppressAutoHyphens w:val="0"/>
        <w:spacing w:line="240" w:lineRule="auto"/>
        <w:ind w:firstLine="0"/>
        <w:rPr>
          <w:rFonts w:eastAsia="Cambria"/>
          <w:b/>
          <w:bCs/>
          <w:color w:val="000000"/>
          <w:sz w:val="20"/>
          <w:szCs w:val="20"/>
        </w:rPr>
      </w:pPr>
      <w:r w:rsidRPr="00463BD9">
        <w:rPr>
          <w:rFonts w:eastAsia="Cambria"/>
          <w:b/>
          <w:bCs/>
          <w:color w:val="000000"/>
          <w:sz w:val="20"/>
          <w:szCs w:val="20"/>
        </w:rPr>
        <w:t>Law Office Secretary</w:t>
      </w:r>
      <w:r>
        <w:rPr>
          <w:rFonts w:eastAsia="Cambria"/>
          <w:b/>
          <w:bCs/>
          <w:color w:val="000000"/>
          <w:sz w:val="20"/>
          <w:szCs w:val="20"/>
        </w:rPr>
        <w:tab/>
        <w:t xml:space="preserve"> </w:t>
      </w:r>
      <w:r w:rsidRPr="00AB23A0">
        <w:rPr>
          <w:rFonts w:eastAsia="Cambria"/>
          <w:bCs/>
          <w:color w:val="000000"/>
          <w:sz w:val="20"/>
          <w:szCs w:val="20"/>
        </w:rPr>
        <w:t>Summer 2012</w:t>
      </w:r>
      <w:r>
        <w:rPr>
          <w:rFonts w:eastAsia="Cambria"/>
          <w:b/>
          <w:bCs/>
          <w:color w:val="000000"/>
          <w:sz w:val="20"/>
          <w:szCs w:val="20"/>
        </w:rPr>
        <w:tab/>
      </w:r>
    </w:p>
    <w:p w:rsidR="00531CCF" w:rsidRPr="00463BD9" w:rsidRDefault="00531CCF" w:rsidP="00531CC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3BD9">
        <w:rPr>
          <w:sz w:val="20"/>
          <w:szCs w:val="20"/>
        </w:rPr>
        <w:t>Scanned case-fi</w:t>
      </w:r>
      <w:r>
        <w:rPr>
          <w:sz w:val="20"/>
          <w:szCs w:val="20"/>
        </w:rPr>
        <w:t>le documents, organized client</w:t>
      </w:r>
      <w:r w:rsidRPr="00463BD9">
        <w:rPr>
          <w:sz w:val="20"/>
          <w:szCs w:val="20"/>
        </w:rPr>
        <w:t xml:space="preserve"> list, and answered phones</w:t>
      </w:r>
    </w:p>
    <w:p w:rsidR="00531CCF" w:rsidRDefault="00531CCF" w:rsidP="00531CCF">
      <w:pPr>
        <w:spacing w:line="240" w:lineRule="auto"/>
        <w:ind w:firstLine="0"/>
        <w:rPr>
          <w:sz w:val="20"/>
          <w:szCs w:val="20"/>
        </w:rPr>
      </w:pPr>
    </w:p>
    <w:p w:rsidR="00531CCF" w:rsidRPr="00AB23A0" w:rsidRDefault="00531CCF" w:rsidP="00531CCF">
      <w:pPr>
        <w:tabs>
          <w:tab w:val="right" w:pos="8370"/>
        </w:tabs>
        <w:spacing w:line="240" w:lineRule="auto"/>
        <w:ind w:firstLine="0"/>
        <w:rPr>
          <w:sz w:val="20"/>
          <w:szCs w:val="20"/>
        </w:rPr>
      </w:pPr>
      <w:r w:rsidRPr="00463BD9">
        <w:rPr>
          <w:b/>
          <w:sz w:val="20"/>
          <w:szCs w:val="20"/>
        </w:rPr>
        <w:t>Garwood’s Restaurant &amp; Pub</w:t>
      </w:r>
      <w:r>
        <w:rPr>
          <w:b/>
          <w:sz w:val="20"/>
          <w:szCs w:val="20"/>
        </w:rPr>
        <w:tab/>
        <w:t xml:space="preserve">  </w:t>
      </w:r>
      <w:r>
        <w:rPr>
          <w:sz w:val="20"/>
          <w:szCs w:val="20"/>
        </w:rPr>
        <w:t>Summer 2008 – Summer 2011</w:t>
      </w:r>
    </w:p>
    <w:p w:rsidR="00531CCF" w:rsidRDefault="00531CCF" w:rsidP="00531CC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3BD9">
        <w:rPr>
          <w:sz w:val="20"/>
          <w:szCs w:val="20"/>
        </w:rPr>
        <w:t>Busser and Food Preparer at upscale, lakefront restaurant</w:t>
      </w:r>
    </w:p>
    <w:p w:rsidR="00531CCF" w:rsidRPr="00E1074B" w:rsidRDefault="00531CCF" w:rsidP="00531CCF">
      <w:pPr>
        <w:spacing w:line="240" w:lineRule="auto"/>
        <w:ind w:left="360" w:firstLine="0"/>
        <w:rPr>
          <w:sz w:val="20"/>
          <w:szCs w:val="20"/>
        </w:rPr>
      </w:pPr>
    </w:p>
    <w:p w:rsidR="00531CCF" w:rsidRDefault="00531CCF" w:rsidP="00531CCF">
      <w:pPr>
        <w:spacing w:line="240" w:lineRule="auto"/>
        <w:ind w:firstLine="0"/>
        <w:rPr>
          <w:b/>
          <w:sz w:val="24"/>
        </w:rPr>
      </w:pPr>
      <w:r w:rsidRPr="00551961">
        <w:rPr>
          <w:b/>
          <w:sz w:val="24"/>
        </w:rPr>
        <w:t>________________________________________________________________________</w:t>
      </w:r>
    </w:p>
    <w:p w:rsidR="00531CCF" w:rsidRDefault="00531CCF" w:rsidP="00531CCF">
      <w:pPr>
        <w:spacing w:line="240" w:lineRule="auto"/>
        <w:ind w:firstLine="0"/>
        <w:rPr>
          <w:b/>
          <w:sz w:val="24"/>
        </w:rPr>
      </w:pPr>
      <w:r w:rsidRPr="00551961">
        <w:rPr>
          <w:b/>
          <w:sz w:val="24"/>
        </w:rPr>
        <w:t>HONORS AND AWARDS</w:t>
      </w:r>
    </w:p>
    <w:p w:rsidR="00531CCF" w:rsidRPr="00551961" w:rsidRDefault="00531CCF" w:rsidP="00531CCF">
      <w:pPr>
        <w:spacing w:line="240" w:lineRule="auto"/>
        <w:ind w:right="-180" w:firstLine="0"/>
        <w:rPr>
          <w:b/>
          <w:sz w:val="24"/>
        </w:rPr>
      </w:pPr>
    </w:p>
    <w:p w:rsidR="00531CCF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Deans List, All Semesters</w:t>
      </w:r>
      <w:r w:rsidRPr="00551961">
        <w:rPr>
          <w:bCs/>
          <w:sz w:val="20"/>
          <w:szCs w:val="20"/>
        </w:rPr>
        <w:tab/>
        <w:t xml:space="preserve">       </w:t>
      </w:r>
      <w:r>
        <w:rPr>
          <w:bCs/>
          <w:sz w:val="20"/>
          <w:szCs w:val="20"/>
        </w:rPr>
        <w:t xml:space="preserve">                                            </w:t>
      </w:r>
      <w:r w:rsidRPr="00551961">
        <w:rPr>
          <w:bCs/>
          <w:sz w:val="20"/>
          <w:szCs w:val="20"/>
        </w:rPr>
        <w:t xml:space="preserve">2010 </w:t>
      </w:r>
      <w:r>
        <w:rPr>
          <w:bCs/>
          <w:sz w:val="20"/>
          <w:szCs w:val="20"/>
        </w:rPr>
        <w:t>–</w:t>
      </w:r>
      <w:r w:rsidRPr="00551961">
        <w:rPr>
          <w:bCs/>
          <w:sz w:val="20"/>
          <w:szCs w:val="20"/>
        </w:rPr>
        <w:t xml:space="preserve"> 2014</w:t>
      </w:r>
    </w:p>
    <w:p w:rsidR="00531CCF" w:rsidRPr="00A341D3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 w:rsidRPr="00551961">
        <w:rPr>
          <w:bCs/>
          <w:sz w:val="20"/>
          <w:szCs w:val="20"/>
        </w:rPr>
        <w:t xml:space="preserve">Gerald Bayles Memorial Scholarship, </w:t>
      </w:r>
      <w:r>
        <w:rPr>
          <w:bCs/>
          <w:sz w:val="20"/>
          <w:szCs w:val="20"/>
        </w:rPr>
        <w:t xml:space="preserve">Schreyer Honors College            </w:t>
      </w:r>
      <w:r w:rsidRPr="00A341D3">
        <w:rPr>
          <w:bCs/>
          <w:sz w:val="20"/>
          <w:szCs w:val="20"/>
        </w:rPr>
        <w:t>Fall 2010 – Spring 2014</w:t>
      </w:r>
    </w:p>
    <w:p w:rsidR="00531CCF" w:rsidRPr="00AB23A0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 w:rsidRPr="00551961">
        <w:rPr>
          <w:bCs/>
          <w:sz w:val="20"/>
          <w:szCs w:val="20"/>
        </w:rPr>
        <w:t xml:space="preserve">Music Achievement Scholarship, All Semesters                      </w:t>
      </w:r>
      <w:r>
        <w:rPr>
          <w:bCs/>
          <w:sz w:val="20"/>
          <w:szCs w:val="20"/>
        </w:rPr>
        <w:tab/>
        <w:t xml:space="preserve">         Fall 2010 – Spring 2014</w:t>
      </w:r>
    </w:p>
    <w:p w:rsidR="00531CCF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 w:rsidRPr="00551961">
        <w:rPr>
          <w:bCs/>
          <w:sz w:val="20"/>
          <w:szCs w:val="20"/>
        </w:rPr>
        <w:t>Pi Ka</w:t>
      </w:r>
      <w:r>
        <w:rPr>
          <w:bCs/>
          <w:sz w:val="20"/>
          <w:szCs w:val="20"/>
        </w:rPr>
        <w:t xml:space="preserve">ppa Lambda Music Honor Society </w:t>
      </w:r>
      <w:r>
        <w:rPr>
          <w:bCs/>
          <w:sz w:val="20"/>
          <w:szCs w:val="20"/>
        </w:rPr>
        <w:tab/>
        <w:t xml:space="preserve"> </w:t>
      </w:r>
      <w:r w:rsidRPr="00551961">
        <w:rPr>
          <w:bCs/>
          <w:sz w:val="20"/>
          <w:szCs w:val="20"/>
        </w:rPr>
        <w:t>Spring 2014</w:t>
      </w:r>
    </w:p>
    <w:p w:rsidR="00531CCF" w:rsidRPr="00AB23A0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i/>
          <w:sz w:val="20"/>
          <w:szCs w:val="20"/>
        </w:rPr>
      </w:pPr>
      <w:r>
        <w:rPr>
          <w:bCs/>
          <w:sz w:val="20"/>
          <w:szCs w:val="20"/>
        </w:rPr>
        <w:t>HonorSociety.org</w:t>
      </w:r>
      <w:r>
        <w:rPr>
          <w:bCs/>
          <w:sz w:val="20"/>
          <w:szCs w:val="20"/>
        </w:rPr>
        <w:tab/>
        <w:t xml:space="preserve">    </w:t>
      </w:r>
      <w:r w:rsidRPr="00551961">
        <w:rPr>
          <w:bCs/>
          <w:sz w:val="20"/>
          <w:szCs w:val="20"/>
        </w:rPr>
        <w:t xml:space="preserve">Spring 2013 </w:t>
      </w:r>
      <w:r>
        <w:rPr>
          <w:bCs/>
          <w:sz w:val="20"/>
          <w:szCs w:val="20"/>
        </w:rPr>
        <w:t>–</w:t>
      </w:r>
      <w:r w:rsidRPr="00551961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Spring 2014</w:t>
      </w:r>
    </w:p>
    <w:p w:rsidR="00531CCF" w:rsidRPr="00551961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 w:rsidRPr="00551961">
        <w:rPr>
          <w:bCs/>
          <w:sz w:val="20"/>
          <w:szCs w:val="20"/>
        </w:rPr>
        <w:t>Gol</w:t>
      </w:r>
      <w:r>
        <w:rPr>
          <w:bCs/>
          <w:sz w:val="20"/>
          <w:szCs w:val="20"/>
        </w:rPr>
        <w:t xml:space="preserve">den Key National Honor Society </w:t>
      </w:r>
      <w:r>
        <w:rPr>
          <w:bCs/>
          <w:sz w:val="20"/>
          <w:szCs w:val="20"/>
        </w:rPr>
        <w:tab/>
        <w:t xml:space="preserve">              </w:t>
      </w:r>
      <w:r w:rsidRPr="00551961">
        <w:rPr>
          <w:bCs/>
          <w:sz w:val="20"/>
          <w:szCs w:val="20"/>
        </w:rPr>
        <w:t xml:space="preserve">Fall 2012 </w:t>
      </w:r>
      <w:r>
        <w:rPr>
          <w:bCs/>
          <w:sz w:val="20"/>
          <w:szCs w:val="20"/>
        </w:rPr>
        <w:t>–</w:t>
      </w:r>
      <w:r w:rsidRPr="00551961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Spring 2014</w:t>
      </w:r>
    </w:p>
    <w:p w:rsidR="00531CCF" w:rsidRPr="003204D2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 w:rsidRPr="00551961">
        <w:rPr>
          <w:bCs/>
          <w:sz w:val="20"/>
          <w:szCs w:val="20"/>
        </w:rPr>
        <w:t>Pi La</w:t>
      </w:r>
      <w:r>
        <w:rPr>
          <w:bCs/>
          <w:sz w:val="20"/>
          <w:szCs w:val="20"/>
        </w:rPr>
        <w:t xml:space="preserve">mbda Theta Honor Society </w:t>
      </w:r>
      <w:r>
        <w:rPr>
          <w:bCs/>
          <w:sz w:val="20"/>
          <w:szCs w:val="20"/>
        </w:rPr>
        <w:tab/>
      </w:r>
      <w:r w:rsidRPr="00551961">
        <w:rPr>
          <w:bCs/>
          <w:sz w:val="20"/>
          <w:szCs w:val="20"/>
        </w:rPr>
        <w:t xml:space="preserve">Fall 2012 </w:t>
      </w:r>
      <w:r>
        <w:rPr>
          <w:bCs/>
          <w:sz w:val="20"/>
          <w:szCs w:val="20"/>
        </w:rPr>
        <w:t>–</w:t>
      </w:r>
      <w:r w:rsidRPr="00551961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Spring 2014</w:t>
      </w:r>
    </w:p>
    <w:p w:rsidR="00531CCF" w:rsidRPr="00551961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sz w:val="20"/>
          <w:szCs w:val="20"/>
        </w:rPr>
      </w:pPr>
      <w:r w:rsidRPr="00551961">
        <w:rPr>
          <w:bCs/>
          <w:sz w:val="20"/>
          <w:szCs w:val="20"/>
        </w:rPr>
        <w:t>Dorothy Hughes Young Endowed Scholarship</w:t>
      </w:r>
      <w:r>
        <w:rPr>
          <w:bCs/>
          <w:sz w:val="20"/>
          <w:szCs w:val="20"/>
        </w:rPr>
        <w:t>, Music Education</w:t>
      </w:r>
      <w:r w:rsidRPr="00551961">
        <w:rPr>
          <w:bCs/>
          <w:sz w:val="20"/>
          <w:szCs w:val="20"/>
        </w:rPr>
        <w:tab/>
        <w:t xml:space="preserve">                </w:t>
      </w:r>
      <w:r>
        <w:rPr>
          <w:bCs/>
          <w:sz w:val="20"/>
          <w:szCs w:val="20"/>
        </w:rPr>
        <w:t xml:space="preserve">   </w:t>
      </w:r>
      <w:r w:rsidRPr="00551961">
        <w:rPr>
          <w:bCs/>
          <w:sz w:val="20"/>
          <w:szCs w:val="20"/>
        </w:rPr>
        <w:t>Spring 2013</w:t>
      </w:r>
    </w:p>
    <w:p w:rsidR="00531CCF" w:rsidRPr="00AB23A0" w:rsidRDefault="00531CCF" w:rsidP="00531CCF">
      <w:pPr>
        <w:numPr>
          <w:ilvl w:val="0"/>
          <w:numId w:val="3"/>
        </w:numPr>
        <w:tabs>
          <w:tab w:val="right" w:pos="8370"/>
        </w:tabs>
        <w:spacing w:line="240" w:lineRule="auto"/>
        <w:rPr>
          <w:bCs/>
          <w:i/>
          <w:sz w:val="20"/>
          <w:szCs w:val="20"/>
        </w:rPr>
      </w:pPr>
      <w:r w:rsidRPr="00551961">
        <w:rPr>
          <w:bCs/>
          <w:sz w:val="20"/>
          <w:szCs w:val="20"/>
        </w:rPr>
        <w:t>Schreyer Honors College Grant fo</w:t>
      </w:r>
      <w:r>
        <w:rPr>
          <w:bCs/>
          <w:sz w:val="20"/>
          <w:szCs w:val="20"/>
        </w:rPr>
        <w:t>r Jamaica Field Service</w:t>
      </w:r>
      <w:r>
        <w:rPr>
          <w:bCs/>
          <w:sz w:val="20"/>
          <w:szCs w:val="20"/>
        </w:rPr>
        <w:tab/>
      </w:r>
      <w:r w:rsidRPr="00551961">
        <w:rPr>
          <w:bCs/>
          <w:sz w:val="20"/>
          <w:szCs w:val="20"/>
        </w:rPr>
        <w:t>Spring 2013</w:t>
      </w:r>
    </w:p>
    <w:p w:rsidR="00531CCF" w:rsidRDefault="00531CCF" w:rsidP="00531CCF">
      <w:pPr>
        <w:spacing w:line="240" w:lineRule="auto"/>
        <w:ind w:right="-180" w:firstLine="0"/>
        <w:rPr>
          <w:b/>
          <w:sz w:val="24"/>
        </w:rPr>
      </w:pPr>
      <w:r w:rsidRPr="00551961">
        <w:rPr>
          <w:b/>
          <w:sz w:val="24"/>
        </w:rPr>
        <w:t>________________________________________________________________________</w:t>
      </w:r>
    </w:p>
    <w:p w:rsidR="00531CCF" w:rsidRPr="00E1074B" w:rsidRDefault="00531CCF" w:rsidP="00531CCF">
      <w:p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ind w:firstLine="0"/>
        <w:rPr>
          <w:rFonts w:eastAsia="Cambria"/>
          <w:bCs/>
          <w:color w:val="000000"/>
          <w:sz w:val="24"/>
        </w:rPr>
      </w:pPr>
      <w:r w:rsidRPr="00E1074B">
        <w:rPr>
          <w:rFonts w:eastAsia="Cambria"/>
          <w:b/>
          <w:bCs/>
          <w:color w:val="000000"/>
          <w:sz w:val="24"/>
        </w:rPr>
        <w:t>PROFESSIONAL AFFILIATIONS</w:t>
      </w:r>
    </w:p>
    <w:p w:rsidR="00531CCF" w:rsidRPr="00A61AA6" w:rsidRDefault="00531CCF" w:rsidP="00531CCF">
      <w:pPr>
        <w:numPr>
          <w:ilvl w:val="0"/>
          <w:numId w:val="2"/>
        </w:numPr>
        <w:tabs>
          <w:tab w:val="clear" w:pos="720"/>
          <w:tab w:val="right" w:pos="837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/>
          <w:bCs/>
          <w:color w:val="000000"/>
          <w:sz w:val="20"/>
          <w:szCs w:val="20"/>
        </w:rPr>
        <w:t>American String Teachers Association</w:t>
      </w:r>
      <w:r w:rsidRPr="00A61AA6">
        <w:rPr>
          <w:rFonts w:eastAsia="Cambria"/>
          <w:bCs/>
          <w:color w:val="000000"/>
          <w:sz w:val="20"/>
          <w:szCs w:val="20"/>
        </w:rPr>
        <w:t xml:space="preserve">                             </w:t>
      </w:r>
      <w:r>
        <w:rPr>
          <w:rFonts w:eastAsia="Cambria"/>
          <w:bCs/>
          <w:color w:val="000000"/>
          <w:sz w:val="20"/>
          <w:szCs w:val="20"/>
        </w:rPr>
        <w:t xml:space="preserve">         </w:t>
      </w:r>
      <w:r w:rsidRPr="00A61AA6">
        <w:rPr>
          <w:rFonts w:eastAsia="Cambria"/>
          <w:bCs/>
          <w:color w:val="000000"/>
          <w:sz w:val="20"/>
          <w:szCs w:val="20"/>
        </w:rPr>
        <w:t xml:space="preserve">September 2011 </w:t>
      </w:r>
      <w:r>
        <w:rPr>
          <w:rFonts w:eastAsia="Cambria"/>
          <w:bCs/>
          <w:color w:val="000000"/>
          <w:sz w:val="20"/>
          <w:szCs w:val="20"/>
        </w:rPr>
        <w:t>– Spring 2014</w:t>
      </w:r>
    </w:p>
    <w:p w:rsidR="00531CCF" w:rsidRPr="00A61AA6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  <w:tab w:val="right" w:pos="8370"/>
        </w:tabs>
        <w:suppressAutoHyphens w:val="0"/>
        <w:spacing w:line="240" w:lineRule="auto"/>
        <w:ind w:right="-180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Cs/>
          <w:color w:val="000000"/>
          <w:sz w:val="20"/>
          <w:szCs w:val="20"/>
        </w:rPr>
        <w:t>Treasurer</w:t>
      </w:r>
      <w:r w:rsidRPr="00A61AA6">
        <w:rPr>
          <w:rFonts w:eastAsia="Cambria"/>
          <w:bCs/>
          <w:color w:val="000000"/>
          <w:sz w:val="20"/>
          <w:szCs w:val="20"/>
        </w:rPr>
        <w:tab/>
      </w:r>
      <w:r w:rsidRPr="00A61AA6">
        <w:rPr>
          <w:rFonts w:eastAsia="Cambria"/>
          <w:bCs/>
          <w:i/>
          <w:color w:val="000000"/>
          <w:sz w:val="20"/>
          <w:szCs w:val="20"/>
        </w:rPr>
        <w:t xml:space="preserve">                                        </w:t>
      </w:r>
      <w:r>
        <w:rPr>
          <w:rFonts w:eastAsia="Cambria"/>
          <w:bCs/>
          <w:i/>
          <w:color w:val="000000"/>
          <w:sz w:val="20"/>
          <w:szCs w:val="20"/>
        </w:rPr>
        <w:t xml:space="preserve">                            </w:t>
      </w:r>
      <w:r>
        <w:rPr>
          <w:rFonts w:eastAsia="Cambria"/>
          <w:bCs/>
          <w:color w:val="000000"/>
          <w:sz w:val="20"/>
          <w:szCs w:val="20"/>
        </w:rPr>
        <w:t>September 2011 – September 2012</w:t>
      </w:r>
    </w:p>
    <w:p w:rsidR="00531CCF" w:rsidRPr="00A61AA6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  <w:tab w:val="right" w:pos="837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Cs/>
          <w:color w:val="000000"/>
          <w:sz w:val="20"/>
          <w:szCs w:val="20"/>
        </w:rPr>
        <w:t>Vice President</w:t>
      </w:r>
      <w:r w:rsidRPr="00A61AA6">
        <w:rPr>
          <w:rFonts w:eastAsia="Cambria"/>
          <w:bCs/>
          <w:color w:val="000000"/>
          <w:sz w:val="20"/>
          <w:szCs w:val="20"/>
        </w:rPr>
        <w:tab/>
        <w:t xml:space="preserve">                            </w:t>
      </w:r>
      <w:r>
        <w:rPr>
          <w:rFonts w:eastAsia="Cambria"/>
          <w:bCs/>
          <w:color w:val="000000"/>
          <w:sz w:val="20"/>
          <w:szCs w:val="20"/>
        </w:rPr>
        <w:t xml:space="preserve">                              </w:t>
      </w:r>
      <w:r w:rsidRPr="00A61AA6">
        <w:rPr>
          <w:rFonts w:eastAsia="Cambria"/>
          <w:bCs/>
          <w:color w:val="000000"/>
          <w:sz w:val="20"/>
          <w:szCs w:val="20"/>
        </w:rPr>
        <w:t xml:space="preserve"> </w:t>
      </w:r>
      <w:r>
        <w:rPr>
          <w:rFonts w:eastAsia="Cambria"/>
          <w:bCs/>
          <w:color w:val="000000"/>
          <w:sz w:val="20"/>
          <w:szCs w:val="20"/>
        </w:rPr>
        <w:t xml:space="preserve"> September 2012 – September 2013</w:t>
      </w:r>
    </w:p>
    <w:p w:rsidR="00531CCF" w:rsidRPr="00A61AA6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Cs/>
          <w:color w:val="000000"/>
          <w:sz w:val="20"/>
          <w:szCs w:val="20"/>
        </w:rPr>
        <w:t>Attended national conferences (2012, 2013, 2014)</w:t>
      </w:r>
    </w:p>
    <w:p w:rsidR="00531CCF" w:rsidRPr="00A61AA6" w:rsidRDefault="00531CCF" w:rsidP="00531CCF">
      <w:pPr>
        <w:numPr>
          <w:ilvl w:val="0"/>
          <w:numId w:val="2"/>
        </w:numPr>
        <w:tabs>
          <w:tab w:val="clear" w:pos="720"/>
          <w:tab w:val="center" w:pos="4320"/>
          <w:tab w:val="left" w:pos="6740"/>
          <w:tab w:val="right" w:pos="837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/>
          <w:bCs/>
          <w:color w:val="000000"/>
          <w:sz w:val="20"/>
          <w:szCs w:val="20"/>
        </w:rPr>
        <w:t xml:space="preserve">Pennsylvania Music Educators </w:t>
      </w:r>
      <w:r>
        <w:rPr>
          <w:rFonts w:eastAsia="Cambria"/>
          <w:b/>
          <w:bCs/>
          <w:color w:val="000000"/>
          <w:sz w:val="20"/>
          <w:szCs w:val="20"/>
        </w:rPr>
        <w:t xml:space="preserve">Association                              </w:t>
      </w:r>
      <w:r>
        <w:rPr>
          <w:rFonts w:eastAsia="Cambria"/>
          <w:bCs/>
          <w:color w:val="000000"/>
          <w:sz w:val="20"/>
          <w:szCs w:val="20"/>
        </w:rPr>
        <w:t>September 2010 – Spring 2014</w:t>
      </w:r>
    </w:p>
    <w:p w:rsidR="00531CCF" w:rsidRPr="00A61AA6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Cs/>
          <w:color w:val="000000"/>
          <w:sz w:val="20"/>
          <w:szCs w:val="20"/>
        </w:rPr>
        <w:t>Member</w:t>
      </w:r>
    </w:p>
    <w:p w:rsidR="00531CCF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A61AA6">
        <w:rPr>
          <w:rFonts w:eastAsia="Cambria"/>
          <w:bCs/>
          <w:color w:val="000000"/>
          <w:sz w:val="20"/>
          <w:szCs w:val="20"/>
        </w:rPr>
        <w:t>Attended state conferences (2011, 2012, 2013)</w:t>
      </w:r>
    </w:p>
    <w:p w:rsidR="00531CCF" w:rsidRPr="00E1074B" w:rsidRDefault="00531CCF" w:rsidP="00531CCF">
      <w:pPr>
        <w:spacing w:line="240" w:lineRule="auto"/>
        <w:ind w:firstLine="0"/>
        <w:rPr>
          <w:b/>
          <w:sz w:val="24"/>
        </w:rPr>
      </w:pPr>
      <w:r w:rsidRPr="00E1074B">
        <w:rPr>
          <w:b/>
          <w:sz w:val="24"/>
        </w:rPr>
        <w:t>________________________________________________________________________</w:t>
      </w:r>
    </w:p>
    <w:p w:rsidR="00531CCF" w:rsidRPr="00E1074B" w:rsidRDefault="00531CCF" w:rsidP="00531CCF">
      <w:p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ind w:firstLine="0"/>
        <w:rPr>
          <w:rFonts w:eastAsia="Cambria"/>
          <w:b/>
          <w:bCs/>
          <w:color w:val="000000"/>
          <w:sz w:val="24"/>
        </w:rPr>
      </w:pPr>
      <w:r w:rsidRPr="00E1074B">
        <w:rPr>
          <w:rFonts w:eastAsia="Cambria"/>
          <w:b/>
          <w:bCs/>
          <w:color w:val="000000"/>
          <w:sz w:val="24"/>
        </w:rPr>
        <w:t>OTHER SKILLS</w:t>
      </w:r>
    </w:p>
    <w:p w:rsidR="00531CCF" w:rsidRPr="00E1074B" w:rsidRDefault="00531CCF" w:rsidP="00531CCF">
      <w:pPr>
        <w:numPr>
          <w:ilvl w:val="0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/>
          <w:bCs/>
          <w:color w:val="000000"/>
          <w:sz w:val="20"/>
          <w:szCs w:val="20"/>
        </w:rPr>
      </w:pPr>
      <w:r w:rsidRPr="00E1074B">
        <w:rPr>
          <w:rFonts w:eastAsia="Cambria"/>
          <w:b/>
          <w:bCs/>
          <w:color w:val="000000"/>
          <w:sz w:val="20"/>
          <w:szCs w:val="20"/>
        </w:rPr>
        <w:t>Spanish Language Proficiency</w:t>
      </w:r>
    </w:p>
    <w:p w:rsidR="00531CCF" w:rsidRPr="00E1074B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E1074B">
        <w:rPr>
          <w:rFonts w:eastAsia="Cambria"/>
          <w:bCs/>
          <w:color w:val="000000"/>
          <w:sz w:val="20"/>
          <w:szCs w:val="20"/>
        </w:rPr>
        <w:t>Intermediate Speaker and Writer (9 years of experience)</w:t>
      </w:r>
    </w:p>
    <w:p w:rsidR="00531CCF" w:rsidRPr="00E1074B" w:rsidRDefault="00531CCF" w:rsidP="00531CCF">
      <w:pPr>
        <w:numPr>
          <w:ilvl w:val="0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/>
          <w:bCs/>
          <w:color w:val="000000"/>
          <w:sz w:val="20"/>
          <w:szCs w:val="20"/>
        </w:rPr>
      </w:pPr>
      <w:r>
        <w:rPr>
          <w:rFonts w:eastAsia="Cambria"/>
          <w:b/>
          <w:bCs/>
          <w:color w:val="000000"/>
          <w:sz w:val="20"/>
          <w:szCs w:val="20"/>
        </w:rPr>
        <w:t>Technology Skills</w:t>
      </w:r>
    </w:p>
    <w:p w:rsidR="00531CCF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 w:rsidRPr="00E1074B">
        <w:rPr>
          <w:rFonts w:eastAsia="Cambria"/>
          <w:bCs/>
          <w:color w:val="000000"/>
          <w:sz w:val="20"/>
          <w:szCs w:val="20"/>
        </w:rPr>
        <w:t>Sibelius, Finale, Garage Band, MIDI Files, Music Apps, recording equipment</w:t>
      </w:r>
    </w:p>
    <w:p w:rsidR="00531CCF" w:rsidRDefault="00531CCF" w:rsidP="00531CCF">
      <w:pPr>
        <w:numPr>
          <w:ilvl w:val="1"/>
          <w:numId w:val="2"/>
        </w:num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rPr>
          <w:rFonts w:eastAsia="Cambria"/>
          <w:bCs/>
          <w:color w:val="000000"/>
          <w:sz w:val="20"/>
          <w:szCs w:val="20"/>
        </w:rPr>
      </w:pPr>
      <w:r>
        <w:rPr>
          <w:rFonts w:eastAsia="Cambria"/>
          <w:bCs/>
          <w:color w:val="000000"/>
          <w:sz w:val="20"/>
          <w:szCs w:val="20"/>
        </w:rPr>
        <w:t xml:space="preserve">Word, Excel, PowerPoint </w:t>
      </w:r>
    </w:p>
    <w:p w:rsidR="00531CCF" w:rsidRPr="00CC0D15" w:rsidRDefault="00531CCF" w:rsidP="00531CCF">
      <w:pPr>
        <w:spacing w:line="240" w:lineRule="auto"/>
        <w:ind w:firstLine="0"/>
        <w:rPr>
          <w:b/>
          <w:sz w:val="24"/>
        </w:rPr>
      </w:pPr>
      <w:r w:rsidRPr="00CC0D15">
        <w:rPr>
          <w:b/>
          <w:sz w:val="24"/>
        </w:rPr>
        <w:t>________________________________________________________________________</w:t>
      </w:r>
    </w:p>
    <w:p w:rsidR="00531CCF" w:rsidRDefault="00531CCF" w:rsidP="00531CCF">
      <w:p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ind w:firstLine="0"/>
        <w:rPr>
          <w:rFonts w:eastAsia="Cambria"/>
          <w:b/>
          <w:bCs/>
          <w:color w:val="000000"/>
          <w:sz w:val="24"/>
        </w:rPr>
      </w:pPr>
    </w:p>
    <w:p w:rsidR="00531CCF" w:rsidRPr="00CC0D15" w:rsidRDefault="00531CCF" w:rsidP="00531CCF">
      <w:p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ind w:firstLine="0"/>
        <w:rPr>
          <w:rFonts w:eastAsia="Cambria"/>
          <w:b/>
          <w:bCs/>
          <w:color w:val="000000"/>
          <w:sz w:val="24"/>
        </w:rPr>
      </w:pPr>
      <w:r w:rsidRPr="00CC0D15">
        <w:rPr>
          <w:rFonts w:eastAsia="Cambria"/>
          <w:b/>
          <w:bCs/>
          <w:color w:val="000000"/>
          <w:sz w:val="24"/>
        </w:rPr>
        <w:t xml:space="preserve">References available upon request </w:t>
      </w:r>
    </w:p>
    <w:p w:rsidR="00531CCF" w:rsidRPr="00160B4D" w:rsidRDefault="00531CCF" w:rsidP="00531CCF">
      <w:pPr>
        <w:tabs>
          <w:tab w:val="clear" w:pos="720"/>
          <w:tab w:val="center" w:pos="4320"/>
          <w:tab w:val="left" w:pos="6740"/>
        </w:tabs>
        <w:suppressAutoHyphens w:val="0"/>
        <w:spacing w:line="240" w:lineRule="auto"/>
        <w:ind w:firstLine="0"/>
        <w:rPr>
          <w:rFonts w:eastAsia="Cambria"/>
          <w:bCs/>
          <w:color w:val="000000"/>
          <w:sz w:val="20"/>
          <w:szCs w:val="20"/>
        </w:rPr>
      </w:pPr>
    </w:p>
    <w:p w:rsidR="00531CCF" w:rsidRPr="00853F44" w:rsidRDefault="00531CCF" w:rsidP="00531CCF">
      <w:pPr>
        <w:spacing w:line="240" w:lineRule="auto"/>
        <w:ind w:firstLine="0"/>
        <w:rPr>
          <w:sz w:val="24"/>
        </w:rPr>
      </w:pPr>
      <w:r>
        <w:rPr>
          <w:sz w:val="24"/>
        </w:rPr>
        <w:tab/>
      </w:r>
    </w:p>
    <w:p w:rsidR="00531CCF" w:rsidRPr="00853F44" w:rsidRDefault="00531CCF" w:rsidP="00531CCF">
      <w:pPr>
        <w:spacing w:line="240" w:lineRule="auto"/>
        <w:ind w:firstLine="0"/>
        <w:rPr>
          <w:sz w:val="24"/>
        </w:rPr>
      </w:pPr>
    </w:p>
    <w:p w:rsidR="007C0751" w:rsidRDefault="007C0751"/>
    <w:sectPr w:rsidR="007C0751" w:rsidSect="005067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13C4A"/>
    <w:multiLevelType w:val="hybridMultilevel"/>
    <w:tmpl w:val="4ADC5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1F2"/>
    <w:multiLevelType w:val="hybridMultilevel"/>
    <w:tmpl w:val="7CCC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236AF"/>
    <w:multiLevelType w:val="hybridMultilevel"/>
    <w:tmpl w:val="30824EB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CF"/>
    <w:rsid w:val="005067A5"/>
    <w:rsid w:val="00531CCF"/>
    <w:rsid w:val="007C0751"/>
    <w:rsid w:val="00F71A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81E861D0-09B6-4514-8446-5A454AEA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CCF"/>
    <w:pPr>
      <w:tabs>
        <w:tab w:val="left" w:pos="720"/>
      </w:tabs>
      <w:suppressAutoHyphens/>
      <w:spacing w:line="480" w:lineRule="auto"/>
      <w:ind w:firstLine="720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3713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Ripp</dc:creator>
  <cp:keywords/>
  <dc:description/>
  <cp:lastModifiedBy>MJ</cp:lastModifiedBy>
  <cp:revision>2</cp:revision>
  <dcterms:created xsi:type="dcterms:W3CDTF">2016-03-03T04:08:00Z</dcterms:created>
  <dcterms:modified xsi:type="dcterms:W3CDTF">2016-03-03T04:08:00Z</dcterms:modified>
</cp:coreProperties>
</file>