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3835" w:rsidRDefault="004D0773">
      <w:pPr>
        <w:pStyle w:val="normal0"/>
        <w:tabs>
          <w:tab w:val="center" w:pos="4320"/>
          <w:tab w:val="right" w:pos="8640"/>
        </w:tabs>
        <w:jc w:val="center"/>
      </w:pPr>
      <w:r>
        <w:rPr>
          <w:b/>
          <w:sz w:val="32"/>
        </w:rPr>
        <w:t xml:space="preserve">Lauren A. </w:t>
      </w:r>
      <w:proofErr w:type="spellStart"/>
      <w:r>
        <w:rPr>
          <w:b/>
          <w:sz w:val="32"/>
        </w:rPr>
        <w:t>Gorodesky</w:t>
      </w:r>
      <w:proofErr w:type="spellEnd"/>
    </w:p>
    <w:p w:rsidR="00BB3835" w:rsidRDefault="004D0773">
      <w:pPr>
        <w:pStyle w:val="normal0"/>
        <w:tabs>
          <w:tab w:val="center" w:pos="4320"/>
          <w:tab w:val="right" w:pos="8640"/>
        </w:tabs>
        <w:jc w:val="center"/>
      </w:pPr>
      <w:r>
        <w:rPr>
          <w:b/>
          <w:sz w:val="20"/>
        </w:rPr>
        <w:t xml:space="preserve">1496 </w:t>
      </w:r>
      <w:proofErr w:type="spellStart"/>
      <w:r>
        <w:rPr>
          <w:b/>
          <w:sz w:val="20"/>
        </w:rPr>
        <w:t>Greenawalt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Ln</w:t>
      </w:r>
      <w:proofErr w:type="spellEnd"/>
      <w:r>
        <w:rPr>
          <w:b/>
          <w:sz w:val="20"/>
        </w:rPr>
        <w:t>.</w:t>
      </w:r>
    </w:p>
    <w:p w:rsidR="00BB3835" w:rsidRDefault="004D0773">
      <w:pPr>
        <w:pStyle w:val="normal0"/>
        <w:tabs>
          <w:tab w:val="center" w:pos="4320"/>
          <w:tab w:val="right" w:pos="8640"/>
        </w:tabs>
        <w:jc w:val="center"/>
      </w:pPr>
      <w:r>
        <w:rPr>
          <w:b/>
          <w:sz w:val="20"/>
        </w:rPr>
        <w:t>Huntingdon Valley Pa, 19006</w:t>
      </w:r>
    </w:p>
    <w:p w:rsidR="00BB3835" w:rsidRDefault="004D0773">
      <w:pPr>
        <w:pStyle w:val="normal0"/>
        <w:tabs>
          <w:tab w:val="center" w:pos="4320"/>
          <w:tab w:val="right" w:pos="8640"/>
        </w:tabs>
        <w:jc w:val="center"/>
      </w:pPr>
      <w:r>
        <w:rPr>
          <w:b/>
          <w:sz w:val="20"/>
        </w:rPr>
        <w:t>lgorodesky@gmail.com</w:t>
      </w:r>
    </w:p>
    <w:p w:rsidR="00BB3835" w:rsidRDefault="004D0773">
      <w:pPr>
        <w:pStyle w:val="normal0"/>
        <w:tabs>
          <w:tab w:val="center" w:pos="4320"/>
          <w:tab w:val="right" w:pos="8640"/>
        </w:tabs>
        <w:jc w:val="center"/>
      </w:pPr>
      <w:r>
        <w:rPr>
          <w:b/>
          <w:sz w:val="20"/>
        </w:rPr>
        <w:t>267-625-3671</w:t>
      </w:r>
    </w:p>
    <w:p w:rsidR="00BB3835" w:rsidRDefault="004D0773">
      <w:pPr>
        <w:pStyle w:val="normal0"/>
        <w:tabs>
          <w:tab w:val="center" w:pos="4320"/>
          <w:tab w:val="right" w:pos="8640"/>
        </w:tabs>
      </w:pPr>
      <w:r>
        <w:rPr>
          <w:b/>
        </w:rPr>
        <w:tab/>
      </w:r>
      <w:r>
        <w:rPr>
          <w:b/>
        </w:rPr>
        <w:tab/>
      </w:r>
    </w:p>
    <w:p w:rsidR="00BB3835" w:rsidRDefault="004D0773">
      <w:pPr>
        <w:pStyle w:val="normal0"/>
      </w:pPr>
      <w:r>
        <w:rPr>
          <w:b/>
        </w:rPr>
        <w:t>Education:</w:t>
      </w:r>
    </w:p>
    <w:p w:rsidR="00BB3835" w:rsidRDefault="00BB3835">
      <w:pPr>
        <w:pStyle w:val="normal0"/>
        <w:pBdr>
          <w:top w:val="single" w:sz="4" w:space="1" w:color="auto"/>
        </w:pBdr>
      </w:pPr>
    </w:p>
    <w:p w:rsidR="00BB3835" w:rsidRDefault="004D0773">
      <w:pPr>
        <w:pStyle w:val="normal0"/>
      </w:pPr>
      <w:r>
        <w:rPr>
          <w:b/>
          <w:sz w:val="20"/>
        </w:rPr>
        <w:t>The Pennsylvania State University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  <w:t xml:space="preserve">                                                           University Park, PA </w:t>
      </w:r>
    </w:p>
    <w:p w:rsidR="00BB3835" w:rsidRDefault="004D0773">
      <w:pPr>
        <w:pStyle w:val="normal0"/>
      </w:pPr>
      <w:r>
        <w:rPr>
          <w:b/>
          <w:sz w:val="20"/>
        </w:rPr>
        <w:t xml:space="preserve">      </w:t>
      </w:r>
      <w:r>
        <w:rPr>
          <w:sz w:val="20"/>
        </w:rPr>
        <w:t>B.S. in Elementary Education</w:t>
      </w:r>
      <w:r>
        <w:rPr>
          <w:sz w:val="20"/>
        </w:rPr>
        <w:tab/>
        <w:t xml:space="preserve">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    Graduation: December 2012</w:t>
      </w:r>
    </w:p>
    <w:p w:rsidR="00BB3835" w:rsidRDefault="004D0773">
      <w:pPr>
        <w:pStyle w:val="normal0"/>
      </w:pPr>
      <w:r>
        <w:rPr>
          <w:sz w:val="20"/>
        </w:rPr>
        <w:t xml:space="preserve">      </w:t>
      </w:r>
      <w:proofErr w:type="gramStart"/>
      <w:r>
        <w:rPr>
          <w:sz w:val="20"/>
        </w:rPr>
        <w:t>with</w:t>
      </w:r>
      <w:proofErr w:type="gramEnd"/>
      <w:r>
        <w:rPr>
          <w:sz w:val="20"/>
        </w:rPr>
        <w:t xml:space="preserve"> certification in English as a Second Language  (ESL)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>
        <w:rPr>
          <w:b/>
          <w:sz w:val="20"/>
        </w:rPr>
        <w:t>Overall G.P.A.   3.5</w:t>
      </w:r>
      <w:r w:rsidR="00816D19">
        <w:rPr>
          <w:b/>
          <w:sz w:val="20"/>
        </w:rPr>
        <w:t>5</w:t>
      </w:r>
    </w:p>
    <w:p w:rsidR="00BB3835" w:rsidRDefault="004D0773">
      <w:pPr>
        <w:pStyle w:val="normal0"/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Dean’s List</w:t>
      </w:r>
    </w:p>
    <w:p w:rsidR="00BB3835" w:rsidRDefault="004D0773">
      <w:pPr>
        <w:pStyle w:val="normal0"/>
      </w:pPr>
      <w:r>
        <w:rPr>
          <w:b/>
          <w:u w:val="single"/>
        </w:rPr>
        <w:t>Licensure</w:t>
      </w:r>
      <w:proofErr w:type="gramStart"/>
      <w:r>
        <w:rPr>
          <w:b/>
          <w:u w:val="single"/>
        </w:rPr>
        <w:t>:</w:t>
      </w:r>
      <w:r>
        <w:t>_</w:t>
      </w:r>
      <w:proofErr w:type="gramEnd"/>
      <w:r>
        <w:t>___________________________________________________________________________________________</w:t>
      </w:r>
    </w:p>
    <w:p w:rsidR="00BB3835" w:rsidRDefault="008854CB">
      <w:pPr>
        <w:pStyle w:val="normal0"/>
      </w:pPr>
      <w:r>
        <w:rPr>
          <w:sz w:val="20"/>
        </w:rPr>
        <w:t>Certification</w:t>
      </w:r>
      <w:r w:rsidR="004D0773">
        <w:rPr>
          <w:sz w:val="20"/>
        </w:rPr>
        <w:t>, Pennsylvania Instructional I (K-6)</w:t>
      </w:r>
    </w:p>
    <w:p w:rsidR="00BB3835" w:rsidRDefault="004D0773">
      <w:pPr>
        <w:pStyle w:val="normal0"/>
      </w:pPr>
      <w:r>
        <w:rPr>
          <w:sz w:val="20"/>
        </w:rPr>
        <w:t>Successfully passed Praxis I and II exams</w:t>
      </w:r>
    </w:p>
    <w:p w:rsidR="00BB3835" w:rsidRDefault="00BB3835">
      <w:pPr>
        <w:pStyle w:val="normal0"/>
      </w:pPr>
    </w:p>
    <w:p w:rsidR="00BB3835" w:rsidRDefault="004D0773">
      <w:pPr>
        <w:pStyle w:val="normal0"/>
      </w:pPr>
      <w:r>
        <w:rPr>
          <w:b/>
        </w:rPr>
        <w:t>Teaching Experience:</w:t>
      </w:r>
    </w:p>
    <w:p w:rsidR="00116CF6" w:rsidRDefault="00116CF6">
      <w:pPr>
        <w:pStyle w:val="normal0"/>
        <w:pBdr>
          <w:top w:val="single" w:sz="4" w:space="1" w:color="auto"/>
        </w:pBdr>
      </w:pPr>
    </w:p>
    <w:p w:rsidR="00116CF6" w:rsidRDefault="00116CF6" w:rsidP="00116CF6">
      <w:pPr>
        <w:pStyle w:val="normal0"/>
        <w:pBdr>
          <w:top w:val="single" w:sz="4" w:space="1" w:color="auto"/>
        </w:pBdr>
        <w:rPr>
          <w:b/>
          <w:sz w:val="20"/>
        </w:rPr>
      </w:pPr>
      <w:r w:rsidRPr="00116CF6">
        <w:rPr>
          <w:b/>
          <w:sz w:val="20"/>
        </w:rPr>
        <w:t>Substitute Teacher</w:t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</w:r>
      <w:r w:rsidRPr="00116CF6">
        <w:rPr>
          <w:b/>
          <w:sz w:val="20"/>
        </w:rPr>
        <w:tab/>
        <w:t xml:space="preserve">    February 2013-Present</w:t>
      </w:r>
    </w:p>
    <w:p w:rsidR="00545E8B" w:rsidRDefault="00116CF6" w:rsidP="00116CF6">
      <w:pPr>
        <w:pStyle w:val="normal0"/>
        <w:pBdr>
          <w:top w:val="single" w:sz="4" w:space="1" w:color="auto"/>
        </w:pBdr>
        <w:rPr>
          <w:b/>
          <w:sz w:val="20"/>
        </w:rPr>
      </w:pPr>
      <w:r>
        <w:rPr>
          <w:b/>
          <w:sz w:val="20"/>
        </w:rPr>
        <w:tab/>
      </w:r>
      <w:r w:rsidR="00545E8B">
        <w:rPr>
          <w:b/>
          <w:sz w:val="20"/>
        </w:rPr>
        <w:t>Central Bucks</w:t>
      </w:r>
      <w:r w:rsidR="00881599">
        <w:rPr>
          <w:b/>
          <w:sz w:val="20"/>
        </w:rPr>
        <w:t xml:space="preserve"> School District</w:t>
      </w:r>
    </w:p>
    <w:p w:rsidR="00545E8B" w:rsidRDefault="00545E8B" w:rsidP="00116CF6">
      <w:pPr>
        <w:pStyle w:val="normal0"/>
        <w:pBdr>
          <w:top w:val="single" w:sz="4" w:space="1" w:color="auto"/>
        </w:pBdr>
        <w:rPr>
          <w:b/>
          <w:sz w:val="20"/>
        </w:rPr>
      </w:pPr>
      <w:r>
        <w:rPr>
          <w:b/>
          <w:sz w:val="20"/>
        </w:rPr>
        <w:tab/>
        <w:t>Cheltenham</w:t>
      </w:r>
      <w:r w:rsidR="00881599">
        <w:rPr>
          <w:b/>
          <w:sz w:val="20"/>
        </w:rPr>
        <w:t xml:space="preserve"> School District</w:t>
      </w:r>
    </w:p>
    <w:p w:rsidR="00545E8B" w:rsidRDefault="00545E8B" w:rsidP="00116CF6">
      <w:pPr>
        <w:pStyle w:val="normal0"/>
        <w:pBdr>
          <w:top w:val="single" w:sz="4" w:space="1" w:color="auto"/>
        </w:pBdr>
        <w:rPr>
          <w:b/>
          <w:sz w:val="20"/>
        </w:rPr>
      </w:pPr>
      <w:r>
        <w:rPr>
          <w:b/>
          <w:sz w:val="20"/>
        </w:rPr>
        <w:tab/>
        <w:t>Hatboro-Horsham</w:t>
      </w:r>
      <w:r w:rsidR="00881599">
        <w:rPr>
          <w:b/>
          <w:sz w:val="20"/>
        </w:rPr>
        <w:t xml:space="preserve"> School District</w:t>
      </w:r>
    </w:p>
    <w:p w:rsidR="00545E8B" w:rsidRDefault="00116CF6" w:rsidP="00545E8B">
      <w:pPr>
        <w:pStyle w:val="normal0"/>
        <w:pBdr>
          <w:top w:val="single" w:sz="4" w:space="1" w:color="auto"/>
        </w:pBdr>
        <w:ind w:firstLine="720"/>
        <w:rPr>
          <w:b/>
          <w:sz w:val="20"/>
        </w:rPr>
      </w:pPr>
      <w:r>
        <w:rPr>
          <w:b/>
          <w:sz w:val="20"/>
        </w:rPr>
        <w:t>Lower Moreland</w:t>
      </w:r>
      <w:r w:rsidR="00881599">
        <w:rPr>
          <w:b/>
          <w:sz w:val="20"/>
        </w:rPr>
        <w:t xml:space="preserve"> Township School District</w:t>
      </w:r>
    </w:p>
    <w:p w:rsidR="00545E8B" w:rsidRDefault="00545E8B" w:rsidP="00545E8B">
      <w:pPr>
        <w:pStyle w:val="normal0"/>
        <w:pBdr>
          <w:top w:val="single" w:sz="4" w:space="1" w:color="auto"/>
        </w:pBdr>
        <w:ind w:firstLine="720"/>
        <w:rPr>
          <w:b/>
          <w:sz w:val="20"/>
        </w:rPr>
      </w:pPr>
      <w:r>
        <w:rPr>
          <w:b/>
          <w:sz w:val="20"/>
        </w:rPr>
        <w:t>North Penn</w:t>
      </w:r>
      <w:r w:rsidR="00881599">
        <w:rPr>
          <w:b/>
          <w:sz w:val="20"/>
        </w:rPr>
        <w:t xml:space="preserve"> School District</w:t>
      </w:r>
    </w:p>
    <w:p w:rsidR="00116CF6" w:rsidRDefault="00545E8B" w:rsidP="00545E8B">
      <w:pPr>
        <w:pStyle w:val="normal0"/>
        <w:pBdr>
          <w:top w:val="single" w:sz="4" w:space="1" w:color="auto"/>
        </w:pBdr>
        <w:ind w:firstLine="720"/>
        <w:rPr>
          <w:b/>
          <w:sz w:val="20"/>
        </w:rPr>
      </w:pPr>
      <w:r>
        <w:rPr>
          <w:b/>
          <w:sz w:val="20"/>
        </w:rPr>
        <w:t>Springfield Township</w:t>
      </w:r>
      <w:r w:rsidR="00881599">
        <w:rPr>
          <w:b/>
          <w:sz w:val="20"/>
        </w:rPr>
        <w:t xml:space="preserve"> School District</w:t>
      </w:r>
    </w:p>
    <w:p w:rsidR="00116CF6" w:rsidRPr="00545E8B" w:rsidRDefault="00116CF6" w:rsidP="00116CF6">
      <w:pPr>
        <w:pStyle w:val="normal0"/>
        <w:pBdr>
          <w:top w:val="single" w:sz="4" w:space="1" w:color="auto"/>
        </w:pBdr>
        <w:rPr>
          <w:b/>
          <w:sz w:val="20"/>
        </w:rPr>
      </w:pPr>
      <w:r>
        <w:rPr>
          <w:b/>
          <w:sz w:val="20"/>
        </w:rPr>
        <w:tab/>
        <w:t>Upper Moreland</w:t>
      </w:r>
      <w:r w:rsidR="00881599">
        <w:rPr>
          <w:b/>
          <w:sz w:val="20"/>
        </w:rPr>
        <w:t xml:space="preserve"> School District </w:t>
      </w:r>
    </w:p>
    <w:p w:rsidR="00116CF6" w:rsidRDefault="00116CF6" w:rsidP="00116CF6">
      <w:pPr>
        <w:pStyle w:val="normal0"/>
        <w:pBdr>
          <w:top w:val="single" w:sz="4" w:space="1" w:color="auto"/>
        </w:pBdr>
      </w:pPr>
    </w:p>
    <w:p w:rsidR="00BB3835" w:rsidRDefault="004D0773" w:rsidP="00116CF6">
      <w:pPr>
        <w:pStyle w:val="normal0"/>
        <w:pBdr>
          <w:top w:val="single" w:sz="4" w:space="1" w:color="auto"/>
        </w:pBdr>
      </w:pPr>
      <w:r>
        <w:rPr>
          <w:b/>
          <w:sz w:val="20"/>
        </w:rPr>
        <w:t>Bridge Valley Elementary School</w:t>
      </w:r>
      <w:r>
        <w:rPr>
          <w:sz w:val="20"/>
        </w:rPr>
        <w:t xml:space="preserve"> – Furlong, PA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>
        <w:rPr>
          <w:b/>
          <w:sz w:val="20"/>
        </w:rPr>
        <w:t>September – December 2012</w:t>
      </w:r>
      <w:r>
        <w:rPr>
          <w:i/>
          <w:sz w:val="20"/>
        </w:rPr>
        <w:t xml:space="preserve"> Student teacher – 1</w:t>
      </w:r>
      <w:r>
        <w:rPr>
          <w:i/>
          <w:sz w:val="20"/>
          <w:vertAlign w:val="superscript"/>
        </w:rPr>
        <w:t>st</w:t>
      </w:r>
      <w:r>
        <w:rPr>
          <w:i/>
          <w:sz w:val="20"/>
        </w:rPr>
        <w:t xml:space="preserve"> grade</w:t>
      </w:r>
      <w:r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</w:t>
      </w:r>
      <w:r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Assumed full responsibility of the classroom for three consecutive weeks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Created and presented lessons directly supportive of grade level goals, standards, and essential questions in Reading, Language Arts, Writing, Math and Social Studies </w:t>
      </w:r>
    </w:p>
    <w:p w:rsidR="00BB3835" w:rsidRDefault="004D0773">
      <w:pPr>
        <w:pStyle w:val="normal0"/>
        <w:ind w:left="720"/>
      </w:pPr>
      <w:r>
        <w:rPr>
          <w:sz w:val="20"/>
        </w:rPr>
        <w:t>e.g., Introduced punctuation through expression during shared reading, taught editing techniques by reviewing journal entries and identifying errors, presented subtraction concept through number lines and number stories</w:t>
      </w:r>
      <w:r w:rsidR="0046255E">
        <w:rPr>
          <w:sz w:val="20"/>
        </w:rPr>
        <w:t xml:space="preserve"> </w:t>
      </w:r>
      <w:r>
        <w:rPr>
          <w:sz w:val="20"/>
        </w:rPr>
        <w:t>and identified good citizenship and responsibility through interactive activities and small group work.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Incorporated cross curricular activities (music &amp; art) to enrich lessons and address learning styles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Differentiated</w:t>
      </w:r>
      <w:r>
        <w:t xml:space="preserve"> </w:t>
      </w:r>
      <w:r>
        <w:rPr>
          <w:sz w:val="20"/>
        </w:rPr>
        <w:t>lesson plans in order to meet the needs of every student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Integrated technology including SMART Boards and Document Camera to provide interactive lessons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Designed Bulletin Boards in the classroom and school hallways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Prepared and implemented class and behavior management strategies</w:t>
      </w:r>
    </w:p>
    <w:p w:rsidR="00BB3835" w:rsidRDefault="0046255E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Introduced</w:t>
      </w:r>
      <w:r w:rsidR="004D0773">
        <w:rPr>
          <w:sz w:val="20"/>
        </w:rPr>
        <w:t xml:space="preserve"> lessons focusing on sensory and tactile ex</w:t>
      </w:r>
      <w:r w:rsidR="00A8593D">
        <w:rPr>
          <w:sz w:val="20"/>
        </w:rPr>
        <w:t xml:space="preserve">periences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Attended parent teacher conferences, faculty meetings and district in-service workshops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Created rubrics to evaluate and assess student learning and achievement</w:t>
      </w:r>
    </w:p>
    <w:p w:rsidR="00BB3835" w:rsidRDefault="00BB3835">
      <w:pPr>
        <w:pStyle w:val="normal0"/>
      </w:pPr>
    </w:p>
    <w:p w:rsidR="00BB3835" w:rsidRDefault="004D0773">
      <w:pPr>
        <w:pStyle w:val="normal0"/>
      </w:pPr>
      <w:proofErr w:type="spellStart"/>
      <w:r>
        <w:rPr>
          <w:b/>
          <w:sz w:val="20"/>
        </w:rPr>
        <w:t>Otavolo</w:t>
      </w:r>
      <w:proofErr w:type="spellEnd"/>
      <w:r>
        <w:rPr>
          <w:b/>
          <w:sz w:val="20"/>
        </w:rPr>
        <w:t xml:space="preserve"> University</w:t>
      </w:r>
      <w:r>
        <w:rPr>
          <w:sz w:val="20"/>
        </w:rPr>
        <w:t xml:space="preserve"> – </w:t>
      </w:r>
      <w:proofErr w:type="spellStart"/>
      <w:r>
        <w:rPr>
          <w:sz w:val="20"/>
        </w:rPr>
        <w:t>Otavolo</w:t>
      </w:r>
      <w:proofErr w:type="spellEnd"/>
      <w:r>
        <w:rPr>
          <w:sz w:val="20"/>
        </w:rPr>
        <w:t>, Ecuador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               June – July 2012</w:t>
      </w:r>
    </w:p>
    <w:p w:rsidR="00BB3835" w:rsidRDefault="004D0773">
      <w:pPr>
        <w:pStyle w:val="normal0"/>
      </w:pPr>
      <w:r>
        <w:rPr>
          <w:i/>
          <w:sz w:val="20"/>
        </w:rPr>
        <w:t>ESL certification program</w:t>
      </w:r>
      <w:r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Taught first aid in English to 2nd –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grade Spanish speaking students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Incorporated music &amp; art into lessons to teach English, e.g., identifying different parts of the body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Created language and content objectives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Delivered hands-on demonstrations and provided support to children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lastRenderedPageBreak/>
        <w:t>Differentiated subject matter to address the needs of every student, e.g., while learning about body parts, students could complete a worksheet, sing a song and do the appropriate movements incorporated with the song  (head, shoulders, knees, and toes), or play a game</w:t>
      </w:r>
    </w:p>
    <w:p w:rsidR="00BB3835" w:rsidRDefault="00BB3835">
      <w:pPr>
        <w:pStyle w:val="normal0"/>
      </w:pPr>
    </w:p>
    <w:p w:rsidR="00BB3835" w:rsidRDefault="004D0773">
      <w:pPr>
        <w:pStyle w:val="normal0"/>
      </w:pPr>
      <w:proofErr w:type="spellStart"/>
      <w:r>
        <w:rPr>
          <w:b/>
          <w:sz w:val="20"/>
        </w:rPr>
        <w:t>Nittany</w:t>
      </w:r>
      <w:proofErr w:type="spellEnd"/>
      <w:r>
        <w:rPr>
          <w:b/>
          <w:sz w:val="20"/>
        </w:rPr>
        <w:t xml:space="preserve"> Christian School</w:t>
      </w:r>
      <w:r>
        <w:rPr>
          <w:sz w:val="20"/>
        </w:rPr>
        <w:t xml:space="preserve"> – University Park, PA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</w:t>
      </w:r>
      <w:r>
        <w:rPr>
          <w:b/>
          <w:sz w:val="20"/>
        </w:rPr>
        <w:t xml:space="preserve">   January – May 2012</w:t>
      </w:r>
    </w:p>
    <w:p w:rsidR="00BB3835" w:rsidRDefault="004D0773">
      <w:pPr>
        <w:pStyle w:val="normal0"/>
      </w:pPr>
      <w:r>
        <w:rPr>
          <w:i/>
          <w:sz w:val="20"/>
        </w:rPr>
        <w:t>4</w:t>
      </w:r>
      <w:r>
        <w:rPr>
          <w:i/>
          <w:sz w:val="20"/>
          <w:vertAlign w:val="superscript"/>
        </w:rPr>
        <w:t>th</w:t>
      </w:r>
      <w:r>
        <w:rPr>
          <w:i/>
          <w:sz w:val="20"/>
        </w:rPr>
        <w:t xml:space="preserve"> grade</w:t>
      </w:r>
      <w:r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Developed lesson plans for Math and English to accommodate various learning styles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Created behavior management plan for student with behavior problems</w:t>
      </w:r>
      <w:r>
        <w:rPr>
          <w:sz w:val="20"/>
        </w:rPr>
        <w:tab/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Established an active learning environment through positive reinforcement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Designed activities to engage student learning, e.g., map scavenger hunt to review western United States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Introduced science through hands-on learning with experiments</w:t>
      </w:r>
    </w:p>
    <w:p w:rsidR="00BB3835" w:rsidRDefault="004D0773">
      <w:pPr>
        <w:pStyle w:val="normal0"/>
        <w:ind w:left="72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:rsidR="00BB3835" w:rsidRDefault="004D0773">
      <w:pPr>
        <w:pStyle w:val="normal0"/>
      </w:pPr>
      <w:r>
        <w:rPr>
          <w:b/>
        </w:rPr>
        <w:t>Work Experience:</w:t>
      </w:r>
    </w:p>
    <w:p w:rsidR="00BB3835" w:rsidRDefault="00BB3835">
      <w:pPr>
        <w:pStyle w:val="normal0"/>
        <w:pBdr>
          <w:top w:val="single" w:sz="4" w:space="1" w:color="auto"/>
        </w:pBdr>
      </w:pPr>
    </w:p>
    <w:p w:rsidR="00BB3835" w:rsidRDefault="004D0773">
      <w:pPr>
        <w:pStyle w:val="normal0"/>
      </w:pPr>
      <w:r>
        <w:rPr>
          <w:b/>
          <w:sz w:val="20"/>
        </w:rPr>
        <w:t xml:space="preserve">Y Country Camp </w:t>
      </w:r>
      <w:r>
        <w:rPr>
          <w:sz w:val="20"/>
        </w:rPr>
        <w:t>– Montreal, Canada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</w:t>
      </w:r>
      <w:r w:rsidR="0046255E">
        <w:rPr>
          <w:b/>
          <w:sz w:val="20"/>
        </w:rPr>
        <w:t xml:space="preserve">          </w:t>
      </w:r>
      <w:r>
        <w:rPr>
          <w:b/>
          <w:sz w:val="20"/>
        </w:rPr>
        <w:t xml:space="preserve">  Summer 2011</w:t>
      </w:r>
    </w:p>
    <w:p w:rsidR="00BB3835" w:rsidRDefault="004D0773">
      <w:pPr>
        <w:pStyle w:val="normal0"/>
      </w:pPr>
      <w:r>
        <w:rPr>
          <w:i/>
          <w:sz w:val="20"/>
        </w:rPr>
        <w:t>Supervisor of Unit</w:t>
      </w:r>
      <w:r>
        <w:rPr>
          <w:i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Led meetings with counselors to plan, organize, and execute activities throughout the week to ensure a safe and fun environment for 30 children in girls unit at an overnight camp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Created new activities that promoted teamwork and community building, e.g., the amazing race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Consulted with parents regarding camper concerns and issues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Collaborated, planned, and participated in camp-wide events with unit supervisors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Promoted the camp by giving tours to prospective campers and their families </w:t>
      </w:r>
    </w:p>
    <w:p w:rsidR="00BB3835" w:rsidRDefault="00BB3835">
      <w:pPr>
        <w:pStyle w:val="normal0"/>
        <w:ind w:left="360"/>
      </w:pPr>
    </w:p>
    <w:p w:rsidR="00BB3835" w:rsidRDefault="004D0773">
      <w:pPr>
        <w:pStyle w:val="normal0"/>
      </w:pPr>
      <w:r>
        <w:rPr>
          <w:i/>
          <w:sz w:val="20"/>
        </w:rPr>
        <w:t>Sr. Camp Counselor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</w:t>
      </w:r>
      <w:r>
        <w:rPr>
          <w:b/>
          <w:sz w:val="20"/>
        </w:rPr>
        <w:t>Summers 2009 and 2010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Responsible for safety and well being of sixteen 7 -9  year old girls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Awarded Staff of the week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Chosen to be a Color War Captain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Participated in everyday activities to act as a role model in order to get the campers involved</w:t>
      </w:r>
    </w:p>
    <w:p w:rsidR="00BB3835" w:rsidRDefault="004D0773">
      <w:pPr>
        <w:pStyle w:val="normal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BB3835" w:rsidRDefault="004D0773">
      <w:pPr>
        <w:pStyle w:val="normal0"/>
      </w:pPr>
      <w:r>
        <w:rPr>
          <w:b/>
        </w:rPr>
        <w:t xml:space="preserve">Extra Curricular Activities:  </w:t>
      </w:r>
    </w:p>
    <w:p w:rsidR="00BB3835" w:rsidRDefault="00BB3835">
      <w:pPr>
        <w:pStyle w:val="normal0"/>
        <w:pBdr>
          <w:top w:val="single" w:sz="4" w:space="1" w:color="auto"/>
        </w:pBdr>
      </w:pPr>
    </w:p>
    <w:p w:rsidR="00BB3835" w:rsidRDefault="004D0773">
      <w:pPr>
        <w:pStyle w:val="normal0"/>
      </w:pPr>
      <w:r>
        <w:rPr>
          <w:b/>
          <w:sz w:val="20"/>
        </w:rPr>
        <w:t>Lion Scout</w:t>
      </w:r>
      <w:r>
        <w:rPr>
          <w:b/>
          <w:sz w:val="20"/>
        </w:rPr>
        <w:tab/>
      </w:r>
      <w:r>
        <w:rPr>
          <w:sz w:val="20"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sz w:val="20"/>
        </w:rPr>
        <w:t>Spring 2012</w:t>
      </w:r>
    </w:p>
    <w:p w:rsidR="00BB3835" w:rsidRDefault="004D0773">
      <w:pPr>
        <w:pStyle w:val="normal0"/>
      </w:pPr>
      <w:r>
        <w:rPr>
          <w:i/>
          <w:sz w:val="20"/>
        </w:rPr>
        <w:t>Student Penn State Ambassador</w:t>
      </w:r>
      <w:r>
        <w:rPr>
          <w:i/>
          <w:sz w:val="20"/>
        </w:rPr>
        <w:tab/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Selected to give tours of Penn State to accepted  and prospective students and their parents 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Participated in online </w:t>
      </w:r>
      <w:proofErr w:type="spellStart"/>
      <w:r>
        <w:rPr>
          <w:sz w:val="20"/>
        </w:rPr>
        <w:t>chatrooms</w:t>
      </w:r>
      <w:proofErr w:type="spellEnd"/>
      <w:r>
        <w:rPr>
          <w:sz w:val="20"/>
        </w:rPr>
        <w:t xml:space="preserve"> in order to provide accepted and prospective students information about Penn State</w:t>
      </w:r>
    </w:p>
    <w:p w:rsidR="00BB3835" w:rsidRDefault="004D0773">
      <w:pPr>
        <w:pStyle w:val="normal0"/>
        <w:ind w:left="720"/>
      </w:pPr>
      <w:r>
        <w:rPr>
          <w:sz w:val="20"/>
        </w:rPr>
        <w:tab/>
      </w:r>
      <w:r>
        <w:rPr>
          <w:sz w:val="20"/>
        </w:rPr>
        <w:tab/>
        <w:t xml:space="preserve">   </w:t>
      </w:r>
    </w:p>
    <w:p w:rsidR="00BB3835" w:rsidRDefault="004D0773">
      <w:pPr>
        <w:pStyle w:val="normal0"/>
      </w:pPr>
      <w:r>
        <w:rPr>
          <w:b/>
          <w:sz w:val="20"/>
        </w:rPr>
        <w:t xml:space="preserve">SPSEA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                   Fall 2011/2012</w:t>
      </w:r>
    </w:p>
    <w:p w:rsidR="00BB3835" w:rsidRDefault="004D0773">
      <w:pPr>
        <w:pStyle w:val="normal0"/>
      </w:pPr>
      <w:r>
        <w:rPr>
          <w:i/>
          <w:sz w:val="20"/>
        </w:rPr>
        <w:t>Student Pennsylvania State Education Association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 xml:space="preserve">Volunteered to help children (K-6) in the community, developing their skills and knowledge </w:t>
      </w:r>
    </w:p>
    <w:p w:rsidR="00BB3835" w:rsidRDefault="004D0773">
      <w:pPr>
        <w:pStyle w:val="normal0"/>
        <w:numPr>
          <w:ilvl w:val="0"/>
          <w:numId w:val="1"/>
        </w:numPr>
        <w:ind w:hanging="360"/>
      </w:pPr>
      <w:r>
        <w:rPr>
          <w:sz w:val="20"/>
        </w:rPr>
        <w:t>Participated in professional development seminars</w:t>
      </w:r>
    </w:p>
    <w:p w:rsidR="00BB3835" w:rsidRDefault="00BB3835">
      <w:pPr>
        <w:pStyle w:val="normal0"/>
      </w:pPr>
    </w:p>
    <w:p w:rsidR="00BB3835" w:rsidRDefault="004D0773">
      <w:pPr>
        <w:pStyle w:val="normal0"/>
      </w:pPr>
      <w:r>
        <w:rPr>
          <w:b/>
          <w:sz w:val="20"/>
        </w:rPr>
        <w:t>Volunteers in Public Schools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  </w:t>
      </w:r>
      <w:r>
        <w:rPr>
          <w:b/>
          <w:sz w:val="20"/>
        </w:rPr>
        <w:t>Winter 2010 - Spring 2011</w:t>
      </w:r>
    </w:p>
    <w:p w:rsidR="00BB3835" w:rsidRDefault="004D0773">
      <w:pPr>
        <w:pStyle w:val="normal0"/>
      </w:pPr>
      <w:r>
        <w:rPr>
          <w:i/>
          <w:sz w:val="20"/>
        </w:rPr>
        <w:t>ESL Tutor</w:t>
      </w:r>
    </w:p>
    <w:p w:rsidR="00BB3835" w:rsidRDefault="004D0773">
      <w:pPr>
        <w:pStyle w:val="normal0"/>
        <w:numPr>
          <w:ilvl w:val="0"/>
          <w:numId w:val="2"/>
        </w:numPr>
        <w:ind w:hanging="360"/>
      </w:pPr>
      <w:r>
        <w:rPr>
          <w:sz w:val="20"/>
        </w:rPr>
        <w:t>Taught language arts and reading comprehension to 4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grade student from Korea in ELL program</w:t>
      </w:r>
    </w:p>
    <w:p w:rsidR="00BB3835" w:rsidRDefault="004D0773">
      <w:pPr>
        <w:pStyle w:val="normal0"/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</w:p>
    <w:p w:rsidR="00BB3835" w:rsidRDefault="004D0773">
      <w:pPr>
        <w:pStyle w:val="normal0"/>
      </w:pPr>
      <w:r>
        <w:rPr>
          <w:b/>
          <w:sz w:val="20"/>
        </w:rPr>
        <w:t>Penn State IFC/</w:t>
      </w:r>
      <w:proofErr w:type="spellStart"/>
      <w:r>
        <w:rPr>
          <w:b/>
          <w:sz w:val="20"/>
        </w:rPr>
        <w:t>Panhellenic</w:t>
      </w:r>
      <w:proofErr w:type="spellEnd"/>
      <w:r>
        <w:rPr>
          <w:b/>
          <w:sz w:val="20"/>
        </w:rPr>
        <w:t xml:space="preserve"> Dance Marathon (THON)</w:t>
      </w:r>
      <w:r>
        <w:rPr>
          <w:b/>
          <w:sz w:val="20"/>
        </w:rPr>
        <w:tab/>
      </w:r>
      <w:r>
        <w:rPr>
          <w:sz w:val="20"/>
        </w:rPr>
        <w:tab/>
        <w:t xml:space="preserve">                            </w:t>
      </w:r>
      <w:proofErr w:type="gramStart"/>
      <w:r>
        <w:rPr>
          <w:b/>
          <w:sz w:val="20"/>
        </w:rPr>
        <w:t>Fall</w:t>
      </w:r>
      <w:proofErr w:type="gramEnd"/>
      <w:r>
        <w:rPr>
          <w:b/>
          <w:sz w:val="20"/>
        </w:rPr>
        <w:t xml:space="preserve"> 2010 – Spring 2012</w:t>
      </w:r>
      <w:r>
        <w:rPr>
          <w:sz w:val="20"/>
        </w:rPr>
        <w:t xml:space="preserve">                       </w:t>
      </w:r>
      <w:r>
        <w:rPr>
          <w:i/>
          <w:sz w:val="20"/>
        </w:rPr>
        <w:t>Rules &amp; Regulations Committee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</w:p>
    <w:p w:rsidR="00BB3835" w:rsidRDefault="004D0773">
      <w:pPr>
        <w:pStyle w:val="normal0"/>
        <w:numPr>
          <w:ilvl w:val="0"/>
          <w:numId w:val="3"/>
        </w:numPr>
        <w:ind w:hanging="360"/>
      </w:pPr>
      <w:r>
        <w:rPr>
          <w:sz w:val="20"/>
        </w:rPr>
        <w:t>Provided security at THON (dance marathon</w:t>
      </w:r>
      <w:proofErr w:type="gramStart"/>
      <w:r>
        <w:rPr>
          <w:sz w:val="20"/>
        </w:rPr>
        <w:t>)  and</w:t>
      </w:r>
      <w:proofErr w:type="gramEnd"/>
      <w:r>
        <w:rPr>
          <w:sz w:val="20"/>
        </w:rPr>
        <w:t xml:space="preserve"> participated in THON events all year to raise money for childhood cancer – the largest student run philanthropic event in the U.S.</w:t>
      </w:r>
    </w:p>
    <w:sectPr w:rsidR="00BB3835" w:rsidSect="00BB383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7F3"/>
    <w:multiLevelType w:val="multilevel"/>
    <w:tmpl w:val="6630D1F0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1AD63C25"/>
    <w:multiLevelType w:val="hybridMultilevel"/>
    <w:tmpl w:val="1C0A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730C0"/>
    <w:multiLevelType w:val="multilevel"/>
    <w:tmpl w:val="D66CA724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56095958"/>
    <w:multiLevelType w:val="hybridMultilevel"/>
    <w:tmpl w:val="98C8D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A3B58"/>
    <w:multiLevelType w:val="hybridMultilevel"/>
    <w:tmpl w:val="D89A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5718C"/>
    <w:multiLevelType w:val="multilevel"/>
    <w:tmpl w:val="99E2EB82"/>
    <w:lvl w:ilvl="0">
      <w:start w:val="1"/>
      <w:numFmt w:val="bullet"/>
      <w:lvlText w:val="■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nsid w:val="605C7172"/>
    <w:multiLevelType w:val="hybridMultilevel"/>
    <w:tmpl w:val="C596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361BC2"/>
    <w:multiLevelType w:val="hybridMultilevel"/>
    <w:tmpl w:val="2A4A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15BE9"/>
    <w:multiLevelType w:val="hybridMultilevel"/>
    <w:tmpl w:val="A66AD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compat>
    <w:useFELayout/>
  </w:compat>
  <w:rsids>
    <w:rsidRoot w:val="00BB3835"/>
    <w:rsid w:val="00116CF6"/>
    <w:rsid w:val="001A329D"/>
    <w:rsid w:val="002A2D52"/>
    <w:rsid w:val="002F6B53"/>
    <w:rsid w:val="0046255E"/>
    <w:rsid w:val="004D0773"/>
    <w:rsid w:val="00545E8B"/>
    <w:rsid w:val="00600225"/>
    <w:rsid w:val="007B1267"/>
    <w:rsid w:val="007B1511"/>
    <w:rsid w:val="00816D19"/>
    <w:rsid w:val="00881599"/>
    <w:rsid w:val="008854CB"/>
    <w:rsid w:val="008D10A7"/>
    <w:rsid w:val="00936C63"/>
    <w:rsid w:val="0099791F"/>
    <w:rsid w:val="009D4E62"/>
    <w:rsid w:val="00A8593D"/>
    <w:rsid w:val="00BB3835"/>
    <w:rsid w:val="00BB5A69"/>
    <w:rsid w:val="00BB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B53"/>
  </w:style>
  <w:style w:type="paragraph" w:styleId="Heading1">
    <w:name w:val="heading 1"/>
    <w:basedOn w:val="normal0"/>
    <w:next w:val="normal0"/>
    <w:rsid w:val="00BB3835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BB3835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BB3835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BB3835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BB3835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BB3835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3835"/>
    <w:pPr>
      <w:spacing w:after="0" w:line="240" w:lineRule="auto"/>
    </w:pPr>
    <w:rPr>
      <w:rFonts w:ascii="Cambria" w:eastAsia="Cambria" w:hAnsi="Cambria" w:cs="Cambria"/>
      <w:color w:val="000000"/>
      <w:sz w:val="24"/>
    </w:rPr>
  </w:style>
  <w:style w:type="paragraph" w:styleId="Title">
    <w:name w:val="Title"/>
    <w:basedOn w:val="normal0"/>
    <w:next w:val="normal0"/>
    <w:rsid w:val="00BB3835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BB3835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843</Words>
  <Characters>4810</Characters>
  <Application>Microsoft Office Word</Application>
  <DocSecurity>4</DocSecurity>
  <Lines>40</Lines>
  <Paragraphs>11</Paragraphs>
  <ScaleCrop>false</ScaleCrop>
  <Company>Reed Elsevier</Company>
  <LinksUpToDate>false</LinksUpToDate>
  <CharactersWithSpaces>5642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G.docx.docx</dc:title>
  <dc:creator>Boris MMM</dc:creator>
  <cp:lastModifiedBy>Sara</cp:lastModifiedBy>
  <cp:revision>2</cp:revision>
  <dcterms:created xsi:type="dcterms:W3CDTF">2016-03-03T00:05:00Z</dcterms:created>
  <dcterms:modified xsi:type="dcterms:W3CDTF">2016-03-03T00:05:00Z</dcterms:modified>
</cp:coreProperties>
</file>