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2A5F0" w14:textId="27F9BAB1" w:rsidR="000E41C6" w:rsidRPr="000E41C6" w:rsidRDefault="000E41C6" w:rsidP="000E41C6">
      <w:pPr>
        <w:jc w:val="center"/>
        <w:rPr>
          <w:rFonts w:eastAsia="標楷體"/>
          <w:b/>
          <w:sz w:val="28"/>
          <w:szCs w:val="28"/>
        </w:rPr>
      </w:pPr>
      <w:r w:rsidRPr="000E41C6">
        <w:rPr>
          <w:rFonts w:eastAsia="標楷體" w:hAnsi="標楷體"/>
          <w:b/>
          <w:sz w:val="28"/>
          <w:szCs w:val="28"/>
        </w:rPr>
        <w:t>Exercises</w:t>
      </w:r>
    </w:p>
    <w:p w14:paraId="5957BF2B" w14:textId="54351767" w:rsidR="00F9537B" w:rsidRPr="007E7CB1" w:rsidRDefault="000E41C6" w:rsidP="007E7CB1">
      <w:pPr>
        <w:pStyle w:val="a5"/>
        <w:numPr>
          <w:ilvl w:val="0"/>
          <w:numId w:val="37"/>
        </w:numPr>
        <w:ind w:leftChars="0"/>
        <w:rPr>
          <w:rFonts w:eastAsia="標楷體" w:hAnsi="標楷體"/>
          <w:b/>
        </w:rPr>
      </w:pPr>
      <w:r w:rsidRPr="007E7CB1">
        <w:rPr>
          <w:rFonts w:eastAsia="標楷體" w:hAnsi="標楷體"/>
          <w:b/>
        </w:rPr>
        <w:t>The program starts from completing the source code (</w:t>
      </w:r>
      <w:r w:rsidRPr="007E7CB1">
        <w:rPr>
          <w:rFonts w:eastAsia="標楷體"/>
          <w:b/>
        </w:rPr>
        <w:t>source code</w:t>
      </w:r>
      <w:r w:rsidRPr="007E7CB1">
        <w:rPr>
          <w:rFonts w:eastAsia="標楷體" w:hAnsi="標楷體"/>
          <w:b/>
        </w:rPr>
        <w:t>) to produce the final execution result, what are the three periods (hierarchies)? What did each period do?</w:t>
      </w:r>
    </w:p>
    <w:p w14:paraId="70039341" w14:textId="77777777" w:rsidR="007E7CB1" w:rsidRPr="007E7CB1" w:rsidRDefault="007E7CB1" w:rsidP="007E7CB1">
      <w:pPr>
        <w:pStyle w:val="a5"/>
        <w:numPr>
          <w:ilvl w:val="0"/>
          <w:numId w:val="37"/>
        </w:numPr>
        <w:ind w:leftChars="0"/>
        <w:rPr>
          <w:rFonts w:eastAsia="標楷體" w:hAnsi="標楷體"/>
        </w:rPr>
      </w:pPr>
    </w:p>
    <w:p w14:paraId="44B242A8" w14:textId="002EB355" w:rsidR="00F9537B" w:rsidRDefault="000E41C6" w:rsidP="007E7CB1">
      <w:pPr>
        <w:ind w:left="476" w:hanging="476"/>
        <w:rPr>
          <w:rFonts w:eastAsia="標楷體"/>
          <w:b/>
        </w:rPr>
      </w:pPr>
      <w:r w:rsidRPr="00F9537B">
        <w:rPr>
          <w:rFonts w:eastAsia="標楷體"/>
          <w:b/>
        </w:rPr>
        <w:t>2</w:t>
      </w:r>
      <w:r w:rsidRPr="00F9537B">
        <w:rPr>
          <w:rFonts w:eastAsia="標楷體"/>
          <w:b/>
        </w:rPr>
        <w:tab/>
      </w:r>
      <w:r w:rsidRPr="00F9537B">
        <w:rPr>
          <w:rFonts w:eastAsia="標楷體" w:hAnsi="標楷體"/>
          <w:b/>
        </w:rPr>
        <w:t>Please try to explain the program compilation period (</w:t>
      </w:r>
      <w:r w:rsidRPr="00F9537B">
        <w:rPr>
          <w:rFonts w:eastAsia="標楷體"/>
          <w:b/>
        </w:rPr>
        <w:t>compile time</w:t>
      </w:r>
      <w:r w:rsidR="004C0510">
        <w:rPr>
          <w:rFonts w:eastAsia="標楷體" w:hint="eastAsia"/>
          <w:b/>
        </w:rPr>
        <w:t>)</w:t>
      </w:r>
      <w:r w:rsidRPr="00F9537B">
        <w:rPr>
          <w:rFonts w:eastAsia="標楷體"/>
          <w:b/>
        </w:rPr>
        <w:t>What are the main tasks included? Why does a program have to go through this stage before it can be executed?</w:t>
      </w:r>
    </w:p>
    <w:p w14:paraId="0301C73E" w14:textId="77777777" w:rsidR="007E7CB1" w:rsidRDefault="007E7CB1" w:rsidP="007E7CB1">
      <w:pPr>
        <w:ind w:left="476" w:hanging="476"/>
        <w:rPr>
          <w:rFonts w:eastAsia="標楷體" w:hAnsi="標楷體"/>
        </w:rPr>
      </w:pPr>
    </w:p>
    <w:p w14:paraId="5C8B2597" w14:textId="1AA279C1" w:rsidR="00F9537B" w:rsidRPr="002F10BA" w:rsidRDefault="000E41C6" w:rsidP="007E7CB1">
      <w:pPr>
        <w:ind w:left="476" w:hanging="476"/>
        <w:rPr>
          <w:rFonts w:eastAsia="標楷體" w:hAnsi="標楷體"/>
        </w:rPr>
      </w:pPr>
      <w:r w:rsidRPr="00F9537B">
        <w:rPr>
          <w:rFonts w:eastAsia="標楷體"/>
          <w:b/>
        </w:rPr>
        <w:t>3</w:t>
      </w:r>
      <w:r w:rsidRPr="00F9537B">
        <w:rPr>
          <w:rFonts w:eastAsia="標楷體"/>
          <w:b/>
        </w:rPr>
        <w:tab/>
      </w:r>
      <w:r w:rsidRPr="00F9537B">
        <w:rPr>
          <w:rFonts w:eastAsia="標楷體" w:hAnsi="標楷體"/>
          <w:b/>
        </w:rPr>
        <w:t>Please try to explain the program linking period (</w:t>
      </w:r>
      <w:r w:rsidRPr="00F9537B">
        <w:rPr>
          <w:rFonts w:eastAsia="標楷體"/>
          <w:b/>
        </w:rPr>
        <w:t>link time</w:t>
      </w:r>
      <w:r w:rsidR="004C0510">
        <w:rPr>
          <w:rFonts w:eastAsia="標楷體" w:hint="eastAsia"/>
          <w:b/>
        </w:rPr>
        <w:t>)</w:t>
      </w:r>
      <w:r w:rsidRPr="00F9537B">
        <w:rPr>
          <w:rFonts w:eastAsia="標楷體"/>
          <w:b/>
        </w:rPr>
        <w:t>What are the main tasks included? Why does a program have to go through this stage before it can be executed?</w:t>
      </w:r>
    </w:p>
    <w:p w14:paraId="5E67CCB0" w14:textId="76EF4873" w:rsidR="00F053CD" w:rsidRDefault="000E41C6" w:rsidP="007E7CB1">
      <w:pPr>
        <w:ind w:left="476" w:hanging="476"/>
      </w:pPr>
      <w:r w:rsidRPr="00886112">
        <w:rPr>
          <w:rFonts w:eastAsia="標楷體"/>
          <w:b/>
        </w:rPr>
        <w:t>4</w:t>
      </w:r>
      <w:r w:rsidRPr="00886112">
        <w:rPr>
          <w:rFonts w:eastAsia="標楷體"/>
          <w:b/>
        </w:rPr>
        <w:tab/>
      </w:r>
      <w:r w:rsidRPr="00886112">
        <w:rPr>
          <w:rFonts w:eastAsia="標楷體" w:hAnsi="標楷體"/>
          <w:b/>
        </w:rPr>
        <w:t>Try to explain the hardware architecture for executing commands, and what hardware components are included? What kind of work are they responsible for?</w:t>
      </w:r>
      <w:r w:rsidR="007E7CB1">
        <w:t xml:space="preserve"> </w:t>
      </w:r>
    </w:p>
    <w:p w14:paraId="4F247133" w14:textId="77777777" w:rsidR="00F053CD" w:rsidRPr="00F053CD" w:rsidRDefault="00F053CD" w:rsidP="00F053CD">
      <w:pPr>
        <w:ind w:left="476"/>
        <w:rPr>
          <w:rStyle w:val="00"/>
          <w:rFonts w:ascii="Times New Roman" w:eastAsia="標楷體" w:hAnsi="Times New Roman"/>
        </w:rPr>
      </w:pPr>
    </w:p>
    <w:p w14:paraId="1E50400B" w14:textId="2E891E11" w:rsidR="00886112" w:rsidRDefault="000E41C6" w:rsidP="007E7CB1">
      <w:pPr>
        <w:ind w:left="476" w:hanging="476"/>
      </w:pPr>
      <w:r w:rsidRPr="00CE4314">
        <w:rPr>
          <w:rFonts w:eastAsia="標楷體"/>
          <w:b/>
        </w:rPr>
        <w:t>5</w:t>
      </w:r>
      <w:r w:rsidRPr="00CE4314">
        <w:rPr>
          <w:rFonts w:eastAsia="標楷體"/>
          <w:b/>
        </w:rPr>
        <w:tab/>
      </w:r>
      <w:r w:rsidRPr="00CE4314">
        <w:rPr>
          <w:rFonts w:eastAsia="標楷體" w:hAnsi="標楷體"/>
          <w:b/>
        </w:rPr>
        <w:t>Briefly describe the full execution cycle of each command, what phases should it include, and what does each phase do?</w:t>
      </w:r>
    </w:p>
    <w:p w14:paraId="07B59AF9" w14:textId="77777777" w:rsidR="00886112" w:rsidRPr="00886112" w:rsidRDefault="00886112" w:rsidP="00886112">
      <w:pPr>
        <w:ind w:left="476" w:hanging="476"/>
        <w:jc w:val="center"/>
        <w:rPr>
          <w:rFonts w:eastAsia="標楷體" w:hAnsi="標楷體"/>
        </w:rPr>
      </w:pPr>
    </w:p>
    <w:p w14:paraId="49510705" w14:textId="6AF2D051" w:rsidR="00A46C1B" w:rsidRPr="00A46C1B" w:rsidRDefault="000E41C6" w:rsidP="007E7CB1">
      <w:pPr>
        <w:rPr>
          <w:rFonts w:eastAsia="標楷體" w:hAnsi="標楷體"/>
        </w:rPr>
      </w:pPr>
      <w:r w:rsidRPr="00A46C1B">
        <w:rPr>
          <w:rFonts w:eastAsia="標楷體"/>
          <w:b/>
        </w:rPr>
        <w:t>6</w:t>
      </w:r>
      <w:r w:rsidRPr="00A46C1B">
        <w:rPr>
          <w:rFonts w:eastAsia="標楷體"/>
          <w:b/>
        </w:rPr>
        <w:tab/>
      </w:r>
      <w:r w:rsidRPr="009A735A">
        <w:rPr>
          <w:rFonts w:eastAsia="標楷體" w:hAnsi="標楷體"/>
          <w:b/>
          <w:color w:val="EE0000"/>
        </w:rPr>
        <w:t>The basic unit of program execution is the command, what two elements are the main elements of the command?</w:t>
      </w:r>
    </w:p>
    <w:p w14:paraId="06F5CB5B" w14:textId="5E8F9305" w:rsidR="00AC1DA3" w:rsidRDefault="000E41C6" w:rsidP="007E7CB1">
      <w:pPr>
        <w:ind w:left="476" w:hanging="476"/>
        <w:rPr>
          <w:rFonts w:eastAsia="標楷體" w:hAnsi="標楷體"/>
        </w:rPr>
      </w:pPr>
      <w:r w:rsidRPr="00F9537B">
        <w:rPr>
          <w:rFonts w:eastAsia="標楷體"/>
          <w:b/>
        </w:rPr>
        <w:t>7</w:t>
      </w:r>
      <w:r w:rsidRPr="00F9537B">
        <w:rPr>
          <w:rFonts w:eastAsia="標楷體"/>
          <w:b/>
        </w:rPr>
        <w:tab/>
      </w:r>
      <w:r w:rsidRPr="00F9537B">
        <w:rPr>
          <w:rFonts w:eastAsia="標楷體" w:hAnsi="標楷體"/>
          <w:b/>
        </w:rPr>
        <w:t xml:space="preserve">If the format of general instructions is divided according to the number of </w:t>
      </w:r>
      <w:proofErr w:type="spellStart"/>
      <w:r w:rsidRPr="00F9537B">
        <w:rPr>
          <w:rFonts w:eastAsia="標楷體" w:hAnsi="標楷體"/>
          <w:b/>
        </w:rPr>
        <w:t>operones</w:t>
      </w:r>
      <w:proofErr w:type="spellEnd"/>
      <w:r w:rsidRPr="00F9537B">
        <w:rPr>
          <w:rFonts w:eastAsia="標楷體" w:hAnsi="標楷體"/>
          <w:b/>
        </w:rPr>
        <w:t xml:space="preserve"> they contain, they can be roughly divided into four-operand instructions, three-operand instructions, two-operand instructions, single-operand instructions, and zero-operand instructions. Please describe the roles of each of these five command formats and how the commands work.</w:t>
      </w:r>
    </w:p>
    <w:p w14:paraId="1E871131" w14:textId="77777777" w:rsidR="00932DC0" w:rsidRPr="00AC1DA3" w:rsidRDefault="00932DC0" w:rsidP="00AC1DA3">
      <w:pPr>
        <w:ind w:left="476"/>
        <w:rPr>
          <w:rFonts w:eastAsia="標楷體" w:hAnsi="標楷體"/>
        </w:rPr>
      </w:pPr>
    </w:p>
    <w:p w14:paraId="4B0D9CC8" w14:textId="539964BE" w:rsidR="00A83AA8" w:rsidRDefault="000E41C6" w:rsidP="007E7CB1">
      <w:pPr>
        <w:ind w:left="476" w:hanging="476"/>
        <w:rPr>
          <w:rFonts w:eastAsia="標楷體" w:hAnsi="標楷體"/>
        </w:rPr>
      </w:pPr>
      <w:r w:rsidRPr="00F9537B">
        <w:rPr>
          <w:rFonts w:eastAsia="標楷體"/>
          <w:b/>
        </w:rPr>
        <w:t>8</w:t>
      </w:r>
      <w:r w:rsidRPr="00F9537B">
        <w:rPr>
          <w:rFonts w:eastAsia="標楷體"/>
          <w:b/>
        </w:rPr>
        <w:tab/>
      </w:r>
      <w:r w:rsidRPr="00F9537B">
        <w:rPr>
          <w:rFonts w:eastAsia="標楷體" w:hAnsi="標楷體"/>
          <w:b/>
        </w:rPr>
        <w:t>For a machine with 32 general-purpose registers, how many bits does it take to represent two input registers and one output register?</w:t>
      </w:r>
      <w:r w:rsidR="00A83AA8" w:rsidRPr="00A83AA8">
        <w:rPr>
          <w:rFonts w:eastAsia="標楷體"/>
        </w:rPr>
        <w:t xml:space="preserve"> </w:t>
      </w:r>
    </w:p>
    <w:p w14:paraId="27ABC515" w14:textId="77777777" w:rsidR="00976B9E" w:rsidRPr="000E41C6" w:rsidRDefault="00976B9E" w:rsidP="000E41C6">
      <w:pPr>
        <w:ind w:left="476" w:hanging="476"/>
        <w:rPr>
          <w:rFonts w:eastAsia="標楷體"/>
        </w:rPr>
      </w:pPr>
    </w:p>
    <w:p w14:paraId="13D03CDE" w14:textId="3675E398" w:rsidR="0054506D" w:rsidRPr="00A46C1B" w:rsidRDefault="000E41C6" w:rsidP="0054506D">
      <w:pPr>
        <w:rPr>
          <w:rFonts w:eastAsia="標楷體" w:hAnsi="標楷體"/>
        </w:rPr>
      </w:pPr>
      <w:r w:rsidRPr="00F9537B">
        <w:rPr>
          <w:rFonts w:eastAsia="標楷體"/>
          <w:b/>
        </w:rPr>
        <w:t>9</w:t>
      </w:r>
      <w:r w:rsidRPr="00F9537B">
        <w:rPr>
          <w:rFonts w:eastAsia="標楷體"/>
          <w:b/>
        </w:rPr>
        <w:tab/>
      </w:r>
      <w:r w:rsidRPr="009A735A">
        <w:rPr>
          <w:rFonts w:eastAsia="標楷體" w:hAnsi="標楷體"/>
          <w:b/>
          <w:color w:val="EE0000"/>
        </w:rPr>
        <w:t>Using the stacked structure, the diagram illustrates the process of generating post-post representations in the following two formulas:</w:t>
      </w:r>
      <w:r w:rsidR="0054506D" w:rsidRPr="0054506D">
        <w:rPr>
          <w:rFonts w:eastAsia="標楷體" w:hAnsi="標楷體" w:hint="eastAsia"/>
          <w:b/>
          <w:color w:val="EE0000"/>
        </w:rPr>
        <w:t xml:space="preserve"> </w:t>
      </w:r>
    </w:p>
    <w:p w14:paraId="03B48BC0" w14:textId="36BBC240" w:rsidR="000E41C6" w:rsidRPr="0054506D" w:rsidRDefault="000E41C6" w:rsidP="000E41C6">
      <w:pPr>
        <w:rPr>
          <w:rFonts w:eastAsia="標楷體"/>
          <w:b/>
          <w:color w:val="EE0000"/>
        </w:rPr>
      </w:pPr>
    </w:p>
    <w:p w14:paraId="4062056A" w14:textId="77777777" w:rsidR="000E41C6" w:rsidRPr="000E41C6" w:rsidRDefault="000E41C6" w:rsidP="000E41C6">
      <w:pPr>
        <w:jc w:val="center"/>
        <w:rPr>
          <w:rFonts w:eastAsia="標楷體"/>
        </w:rPr>
      </w:pPr>
      <w:r w:rsidRPr="000E41C6">
        <w:rPr>
          <w:rFonts w:eastAsia="標楷體"/>
        </w:rPr>
        <w:t>(a)  A / B – C + D * E + F * G</w:t>
      </w:r>
    </w:p>
    <w:p w14:paraId="347978E4" w14:textId="3EBA9D7F" w:rsidR="00816C17" w:rsidRDefault="000E41C6" w:rsidP="007E7CB1">
      <w:pPr>
        <w:jc w:val="center"/>
        <w:rPr>
          <w:rFonts w:eastAsia="標楷體"/>
        </w:rPr>
      </w:pPr>
      <w:r w:rsidRPr="000E41C6">
        <w:rPr>
          <w:rFonts w:eastAsia="標楷體"/>
        </w:rPr>
        <w:t>(b)  A * B * C + D / E – F / G</w:t>
      </w:r>
    </w:p>
    <w:p w14:paraId="4D25B94D" w14:textId="4583D4D9" w:rsidR="00A46C1B" w:rsidRPr="00A46C1B" w:rsidRDefault="000E41C6" w:rsidP="007E7CB1">
      <w:pPr>
        <w:rPr>
          <w:rFonts w:eastAsia="標楷體" w:hAnsi="標楷體"/>
        </w:rPr>
      </w:pPr>
      <w:r w:rsidRPr="00A46C1B">
        <w:rPr>
          <w:rFonts w:eastAsia="標楷體"/>
          <w:b/>
        </w:rPr>
        <w:t>10</w:t>
      </w:r>
      <w:r w:rsidRPr="00A46C1B">
        <w:rPr>
          <w:rFonts w:eastAsia="標楷體"/>
          <w:b/>
        </w:rPr>
        <w:tab/>
      </w:r>
      <w:r w:rsidRPr="00A46C1B">
        <w:rPr>
          <w:rFonts w:eastAsia="標楷體" w:hAnsi="標楷體"/>
          <w:b/>
        </w:rPr>
        <w:t>Try to describe the similarities and differences between base addressing and indexing.</w:t>
      </w:r>
    </w:p>
    <w:p w14:paraId="631C635B" w14:textId="6D895FAC" w:rsidR="009504B7" w:rsidRPr="009504B7" w:rsidRDefault="000E41C6" w:rsidP="007E7CB1">
      <w:pPr>
        <w:ind w:left="476" w:hanging="476"/>
        <w:rPr>
          <w:rFonts w:eastAsia="標楷體" w:hAnsi="標楷體"/>
        </w:rPr>
      </w:pPr>
      <w:r w:rsidRPr="009504B7">
        <w:rPr>
          <w:rFonts w:eastAsia="標楷體"/>
          <w:b/>
        </w:rPr>
        <w:t>11</w:t>
      </w:r>
      <w:r w:rsidRPr="009504B7">
        <w:rPr>
          <w:rFonts w:eastAsia="標楷體"/>
          <w:b/>
        </w:rPr>
        <w:tab/>
      </w:r>
      <w:r w:rsidRPr="009504B7">
        <w:rPr>
          <w:rFonts w:eastAsia="標楷體" w:hAnsi="標楷體"/>
          <w:b/>
        </w:rPr>
        <w:t xml:space="preserve">What is the biggest difference between direct and indirect addressing? For </w:t>
      </w:r>
      <w:r w:rsidRPr="009504B7">
        <w:rPr>
          <w:rFonts w:eastAsia="標楷體" w:hAnsi="標楷體"/>
          <w:b/>
        </w:rPr>
        <w:lastRenderedPageBreak/>
        <w:t>these two addressing instructions, how many memory accesses are required to extract the value that actually participates in the operation from the operator to the processor's register? How many times are there any accesses to the main memory?</w:t>
      </w:r>
    </w:p>
    <w:p w14:paraId="5B604791" w14:textId="4A283754" w:rsidR="0058728E" w:rsidRDefault="000E41C6" w:rsidP="007E7CB1">
      <w:pPr>
        <w:ind w:left="476" w:hanging="476"/>
        <w:rPr>
          <w:rFonts w:eastAsia="標楷體" w:hAnsi="標楷體"/>
        </w:rPr>
      </w:pPr>
      <w:r w:rsidRPr="0058728E">
        <w:rPr>
          <w:rFonts w:eastAsia="標楷體"/>
          <w:b/>
        </w:rPr>
        <w:t>12</w:t>
      </w:r>
      <w:r w:rsidRPr="0058728E">
        <w:rPr>
          <w:rFonts w:eastAsia="標楷體"/>
          <w:b/>
        </w:rPr>
        <w:tab/>
      </w:r>
      <w:r w:rsidRPr="0058728E">
        <w:rPr>
          <w:rFonts w:eastAsia="標楷體" w:hAnsi="標楷體"/>
          <w:b/>
        </w:rPr>
        <w:t>What is the base addressing method (</w:t>
      </w:r>
      <w:r w:rsidRPr="0058728E">
        <w:rPr>
          <w:rFonts w:eastAsia="標楷體"/>
          <w:b/>
        </w:rPr>
        <w:t>base addressing</w:t>
      </w:r>
      <w:r w:rsidRPr="0058728E">
        <w:rPr>
          <w:rFonts w:eastAsia="標楷體" w:hAnsi="標楷體"/>
          <w:b/>
        </w:rPr>
        <w:t>）？</w:t>
      </w:r>
      <w:r w:rsidRPr="0058728E">
        <w:rPr>
          <w:rFonts w:eastAsia="標楷體" w:hAnsi="標楷體"/>
          <w:b/>
        </w:rPr>
        <w:t xml:space="preserve"> Why is it often used for array access? Please give </w:t>
      </w:r>
      <w:proofErr w:type="spellStart"/>
      <w:r w:rsidRPr="0058728E">
        <w:rPr>
          <w:rFonts w:eastAsia="標楷體" w:hAnsi="標楷體"/>
          <w:b/>
        </w:rPr>
        <w:t>oneAn</w:t>
      </w:r>
      <w:proofErr w:type="spellEnd"/>
      <w:r w:rsidRPr="0058728E">
        <w:rPr>
          <w:rFonts w:eastAsia="標楷體" w:hAnsi="標楷體"/>
          <w:b/>
        </w:rPr>
        <w:t xml:space="preserve"> example of a 32-bit instruction illustrates this addressing pattern.</w:t>
      </w:r>
      <w:r w:rsidR="0058728E">
        <w:rPr>
          <w:rFonts w:eastAsia="標楷體" w:hAnsi="標楷體" w:hint="eastAsia"/>
        </w:rPr>
        <w:t xml:space="preserve"> </w:t>
      </w:r>
    </w:p>
    <w:p w14:paraId="17A67698" w14:textId="77777777" w:rsidR="0058728E" w:rsidRDefault="0058728E" w:rsidP="0058728E">
      <w:pPr>
        <w:ind w:left="480"/>
        <w:rPr>
          <w:rFonts w:eastAsia="標楷體" w:hAnsi="標楷體"/>
        </w:rPr>
      </w:pPr>
    </w:p>
    <w:p w14:paraId="1E0CD2BC" w14:textId="23EFB548" w:rsidR="0054506D" w:rsidRPr="00A46C1B" w:rsidRDefault="000E41C6" w:rsidP="0054506D">
      <w:pPr>
        <w:rPr>
          <w:rFonts w:eastAsia="標楷體" w:hAnsi="標楷體"/>
        </w:rPr>
      </w:pPr>
      <w:r w:rsidRPr="008E01C5">
        <w:rPr>
          <w:rFonts w:eastAsia="標楷體"/>
          <w:b/>
        </w:rPr>
        <w:t>13</w:t>
      </w:r>
      <w:r w:rsidRPr="008E01C5">
        <w:rPr>
          <w:rFonts w:eastAsia="標楷體"/>
          <w:b/>
        </w:rPr>
        <w:tab/>
      </w:r>
      <w:r w:rsidRPr="007E7CB1">
        <w:rPr>
          <w:rFonts w:eastAsia="標楷體" w:hAnsi="標楷體"/>
          <w:b/>
          <w:color w:val="EE0000"/>
        </w:rPr>
        <w:t>What types of commands should a command set contain to be complete? And briefly describe the computational content of each instruction.</w:t>
      </w:r>
      <w:r w:rsidR="0054506D" w:rsidRPr="0054506D">
        <w:rPr>
          <w:rFonts w:eastAsia="標楷體" w:hAnsi="標楷體" w:hint="eastAsia"/>
          <w:b/>
          <w:color w:val="EE0000"/>
        </w:rPr>
        <w:t xml:space="preserve"> </w:t>
      </w:r>
    </w:p>
    <w:p w14:paraId="1C3ADCAC" w14:textId="77777777" w:rsidR="00976B9E" w:rsidRPr="008E01C5" w:rsidRDefault="00976B9E" w:rsidP="008E01C5">
      <w:pPr>
        <w:ind w:left="480"/>
        <w:rPr>
          <w:rFonts w:eastAsia="標楷體" w:hAnsi="標楷體"/>
        </w:rPr>
      </w:pPr>
    </w:p>
    <w:p w14:paraId="3D26C70B" w14:textId="53ECD957" w:rsidR="0054506D" w:rsidRPr="00A46C1B" w:rsidRDefault="000E41C6" w:rsidP="0054506D">
      <w:pPr>
        <w:rPr>
          <w:rFonts w:eastAsia="標楷體" w:hAnsi="標楷體"/>
        </w:rPr>
      </w:pPr>
      <w:r w:rsidRPr="007F1E7F">
        <w:rPr>
          <w:rFonts w:eastAsia="標楷體"/>
          <w:b/>
        </w:rPr>
        <w:t>14</w:t>
      </w:r>
      <w:r w:rsidRPr="007F1E7F">
        <w:rPr>
          <w:rFonts w:eastAsia="標楷體"/>
          <w:b/>
        </w:rPr>
        <w:tab/>
      </w:r>
      <w:r w:rsidRPr="007E7CB1">
        <w:rPr>
          <w:rFonts w:eastAsia="標楷體" w:hAnsi="標楷體"/>
          <w:b/>
          <w:color w:val="EE0000"/>
        </w:rPr>
        <w:t>Explanation of terms: What is an assembler (</w:t>
      </w:r>
      <w:r w:rsidRPr="007E7CB1">
        <w:rPr>
          <w:rFonts w:eastAsia="標楷體"/>
          <w:b/>
          <w:color w:val="EE0000"/>
        </w:rPr>
        <w:t>assembler</w:t>
      </w:r>
      <w:r w:rsidRPr="007E7CB1">
        <w:rPr>
          <w:rFonts w:eastAsia="標楷體" w:hAnsi="標楷體"/>
          <w:b/>
          <w:color w:val="EE0000"/>
        </w:rPr>
        <w:t>), compiler (</w:t>
      </w:r>
      <w:r w:rsidRPr="007E7CB1">
        <w:rPr>
          <w:rFonts w:eastAsia="標楷體"/>
          <w:b/>
          <w:color w:val="EE0000"/>
        </w:rPr>
        <w:t>compiler</w:t>
      </w:r>
      <w:r w:rsidRPr="007E7CB1">
        <w:rPr>
          <w:rFonts w:eastAsia="標楷體" w:hAnsi="標楷體"/>
          <w:b/>
          <w:color w:val="EE0000"/>
        </w:rPr>
        <w:t>) and the link editor (</w:t>
      </w:r>
      <w:r w:rsidRPr="007E7CB1">
        <w:rPr>
          <w:rFonts w:eastAsia="標楷體"/>
          <w:b/>
          <w:color w:val="EE0000"/>
        </w:rPr>
        <w:t>linkage editor</w:t>
      </w:r>
      <w:r w:rsidR="007E7CB1">
        <w:rPr>
          <w:rFonts w:eastAsia="標楷體" w:hint="eastAsia"/>
          <w:b/>
          <w:color w:val="EE0000"/>
        </w:rPr>
        <w:t>)</w:t>
      </w:r>
      <w:r w:rsidR="0054506D">
        <w:rPr>
          <w:rFonts w:eastAsia="標楷體" w:hint="eastAsia"/>
          <w:b/>
          <w:color w:val="EE0000"/>
        </w:rPr>
        <w:t xml:space="preserve"> </w:t>
      </w:r>
    </w:p>
    <w:p w14:paraId="1EB3E20B" w14:textId="1C6024FB" w:rsidR="00A3706E" w:rsidRPr="00A3706E" w:rsidRDefault="000E41C6" w:rsidP="007E7CB1">
      <w:pPr>
        <w:ind w:left="476" w:hanging="476"/>
        <w:rPr>
          <w:rFonts w:eastAsia="標楷體" w:hAnsi="標楷體"/>
        </w:rPr>
      </w:pPr>
      <w:r w:rsidRPr="00A3706E">
        <w:rPr>
          <w:rFonts w:eastAsia="標楷體"/>
          <w:b/>
        </w:rPr>
        <w:t>15</w:t>
      </w:r>
      <w:r w:rsidRPr="00A3706E">
        <w:rPr>
          <w:rFonts w:eastAsia="標楷體"/>
          <w:b/>
        </w:rPr>
        <w:tab/>
      </w:r>
      <w:r w:rsidRPr="00A3706E">
        <w:rPr>
          <w:rFonts w:eastAsia="標楷體" w:hAnsi="標楷體"/>
          <w:b/>
        </w:rPr>
        <w:t>Try to list the encoding principles of the three commands and briefly explain the design philosophy, pros and cons of each encoding method.</w:t>
      </w:r>
    </w:p>
    <w:sectPr w:rsidR="00A3706E" w:rsidRPr="00A3706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975F3" w14:textId="77777777" w:rsidR="009109CB" w:rsidRDefault="009109CB" w:rsidP="0054506D">
      <w:r>
        <w:separator/>
      </w:r>
    </w:p>
  </w:endnote>
  <w:endnote w:type="continuationSeparator" w:id="0">
    <w:p w14:paraId="246FE6CD" w14:textId="77777777" w:rsidR="009109CB" w:rsidRDefault="009109CB" w:rsidP="00545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utch801 SeBd BT">
    <w:altName w:val="Times New Roman"/>
    <w:charset w:val="00"/>
    <w:family w:val="roman"/>
    <w:pitch w:val="variable"/>
    <w:sig w:usb0="00000087" w:usb1="00000000" w:usb2="00000000" w:usb3="00000000" w:csb0="0000001B" w:csb1="00000000"/>
  </w:font>
  <w:font w:name="華康新特明體(P)">
    <w:altName w:val="Arial Unicode MS"/>
    <w:charset w:val="88"/>
    <w:family w:val="roman"/>
    <w:pitch w:val="variable"/>
    <w:sig w:usb0="80000001" w:usb1="28091800" w:usb2="00000016" w:usb3="00000000" w:csb0="00100000" w:csb1="00000000"/>
  </w:font>
  <w:font w:name="華康楷書體W5">
    <w:altName w:val="微軟正黑體"/>
    <w:charset w:val="88"/>
    <w:family w:val="modern"/>
    <w:pitch w:val="fixed"/>
    <w:sig w:usb0="80000001" w:usb1="28091800" w:usb2="00000016" w:usb3="00000000" w:csb0="00100000" w:csb1="00000000"/>
  </w:font>
  <w:font w:name="SimSun">
    <w:altName w:val="宋体"/>
    <w:panose1 w:val="02010600030101010101"/>
    <w:charset w:val="86"/>
    <w:family w:val="auto"/>
    <w:pitch w:val="variable"/>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E4D69" w14:textId="77777777" w:rsidR="009109CB" w:rsidRDefault="009109CB" w:rsidP="0054506D">
      <w:r>
        <w:separator/>
      </w:r>
    </w:p>
  </w:footnote>
  <w:footnote w:type="continuationSeparator" w:id="0">
    <w:p w14:paraId="7BD3B72B" w14:textId="77777777" w:rsidR="009109CB" w:rsidRDefault="009109CB" w:rsidP="00545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2388"/>
    <w:multiLevelType w:val="hybridMultilevel"/>
    <w:tmpl w:val="19C63982"/>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 w15:restartNumberingAfterBreak="0">
    <w:nsid w:val="02BC1A25"/>
    <w:multiLevelType w:val="hybridMultilevel"/>
    <w:tmpl w:val="30882A96"/>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2" w15:restartNumberingAfterBreak="0">
    <w:nsid w:val="0385308C"/>
    <w:multiLevelType w:val="hybridMultilevel"/>
    <w:tmpl w:val="CCC05EB0"/>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 w15:restartNumberingAfterBreak="0">
    <w:nsid w:val="041C62B6"/>
    <w:multiLevelType w:val="hybridMultilevel"/>
    <w:tmpl w:val="68E2FEF6"/>
    <w:lvl w:ilvl="0" w:tplc="43267BD6">
      <w:start w:val="1"/>
      <w:numFmt w:val="bullet"/>
      <w:lvlText w:val=""/>
      <w:lvlJc w:val="left"/>
      <w:pPr>
        <w:tabs>
          <w:tab w:val="num" w:pos="956"/>
        </w:tabs>
        <w:ind w:left="956" w:hanging="480"/>
      </w:pPr>
      <w:rPr>
        <w:rFonts w:ascii="Wingdings" w:hAnsi="Wingdings" w:hint="default"/>
      </w:rPr>
    </w:lvl>
    <w:lvl w:ilvl="1" w:tplc="04090003" w:tentative="1">
      <w:start w:val="1"/>
      <w:numFmt w:val="bullet"/>
      <w:lvlText w:val=""/>
      <w:lvlJc w:val="left"/>
      <w:pPr>
        <w:tabs>
          <w:tab w:val="num" w:pos="1436"/>
        </w:tabs>
        <w:ind w:left="1436" w:hanging="480"/>
      </w:pPr>
      <w:rPr>
        <w:rFonts w:ascii="Wingdings" w:hAnsi="Wingdings" w:hint="default"/>
      </w:rPr>
    </w:lvl>
    <w:lvl w:ilvl="2" w:tplc="04090005" w:tentative="1">
      <w:start w:val="1"/>
      <w:numFmt w:val="bullet"/>
      <w:lvlText w:val=""/>
      <w:lvlJc w:val="left"/>
      <w:pPr>
        <w:tabs>
          <w:tab w:val="num" w:pos="1916"/>
        </w:tabs>
        <w:ind w:left="1916" w:hanging="480"/>
      </w:pPr>
      <w:rPr>
        <w:rFonts w:ascii="Wingdings" w:hAnsi="Wingdings" w:hint="default"/>
      </w:rPr>
    </w:lvl>
    <w:lvl w:ilvl="3" w:tplc="04090001" w:tentative="1">
      <w:start w:val="1"/>
      <w:numFmt w:val="bullet"/>
      <w:lvlText w:val=""/>
      <w:lvlJc w:val="left"/>
      <w:pPr>
        <w:tabs>
          <w:tab w:val="num" w:pos="2396"/>
        </w:tabs>
        <w:ind w:left="2396" w:hanging="480"/>
      </w:pPr>
      <w:rPr>
        <w:rFonts w:ascii="Wingdings" w:hAnsi="Wingdings" w:hint="default"/>
      </w:rPr>
    </w:lvl>
    <w:lvl w:ilvl="4" w:tplc="04090003" w:tentative="1">
      <w:start w:val="1"/>
      <w:numFmt w:val="bullet"/>
      <w:lvlText w:val=""/>
      <w:lvlJc w:val="left"/>
      <w:pPr>
        <w:tabs>
          <w:tab w:val="num" w:pos="2876"/>
        </w:tabs>
        <w:ind w:left="2876" w:hanging="480"/>
      </w:pPr>
      <w:rPr>
        <w:rFonts w:ascii="Wingdings" w:hAnsi="Wingdings" w:hint="default"/>
      </w:rPr>
    </w:lvl>
    <w:lvl w:ilvl="5" w:tplc="04090005" w:tentative="1">
      <w:start w:val="1"/>
      <w:numFmt w:val="bullet"/>
      <w:lvlText w:val=""/>
      <w:lvlJc w:val="left"/>
      <w:pPr>
        <w:tabs>
          <w:tab w:val="num" w:pos="3356"/>
        </w:tabs>
        <w:ind w:left="3356" w:hanging="480"/>
      </w:pPr>
      <w:rPr>
        <w:rFonts w:ascii="Wingdings" w:hAnsi="Wingdings" w:hint="default"/>
      </w:rPr>
    </w:lvl>
    <w:lvl w:ilvl="6" w:tplc="04090001" w:tentative="1">
      <w:start w:val="1"/>
      <w:numFmt w:val="bullet"/>
      <w:lvlText w:val=""/>
      <w:lvlJc w:val="left"/>
      <w:pPr>
        <w:tabs>
          <w:tab w:val="num" w:pos="3836"/>
        </w:tabs>
        <w:ind w:left="3836" w:hanging="480"/>
      </w:pPr>
      <w:rPr>
        <w:rFonts w:ascii="Wingdings" w:hAnsi="Wingdings" w:hint="default"/>
      </w:rPr>
    </w:lvl>
    <w:lvl w:ilvl="7" w:tplc="04090003" w:tentative="1">
      <w:start w:val="1"/>
      <w:numFmt w:val="bullet"/>
      <w:lvlText w:val=""/>
      <w:lvlJc w:val="left"/>
      <w:pPr>
        <w:tabs>
          <w:tab w:val="num" w:pos="4316"/>
        </w:tabs>
        <w:ind w:left="4316" w:hanging="480"/>
      </w:pPr>
      <w:rPr>
        <w:rFonts w:ascii="Wingdings" w:hAnsi="Wingdings" w:hint="default"/>
      </w:rPr>
    </w:lvl>
    <w:lvl w:ilvl="8" w:tplc="04090005" w:tentative="1">
      <w:start w:val="1"/>
      <w:numFmt w:val="bullet"/>
      <w:lvlText w:val=""/>
      <w:lvlJc w:val="left"/>
      <w:pPr>
        <w:tabs>
          <w:tab w:val="num" w:pos="4796"/>
        </w:tabs>
        <w:ind w:left="4796" w:hanging="480"/>
      </w:pPr>
      <w:rPr>
        <w:rFonts w:ascii="Wingdings" w:hAnsi="Wingdings" w:hint="default"/>
      </w:rPr>
    </w:lvl>
  </w:abstractNum>
  <w:abstractNum w:abstractNumId="4" w15:restartNumberingAfterBreak="0">
    <w:nsid w:val="093A212D"/>
    <w:multiLevelType w:val="hybridMultilevel"/>
    <w:tmpl w:val="FCE48414"/>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5" w15:restartNumberingAfterBreak="0">
    <w:nsid w:val="09FB1C6C"/>
    <w:multiLevelType w:val="multilevel"/>
    <w:tmpl w:val="CDA27F8C"/>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0B962061"/>
    <w:multiLevelType w:val="hybridMultilevel"/>
    <w:tmpl w:val="CDA27F8C"/>
    <w:lvl w:ilvl="0" w:tplc="43267BD6">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0DAE0E76"/>
    <w:multiLevelType w:val="hybridMultilevel"/>
    <w:tmpl w:val="FDFE83E2"/>
    <w:lvl w:ilvl="0" w:tplc="43267BD6">
      <w:start w:val="1"/>
      <w:numFmt w:val="bullet"/>
      <w:lvlText w:val=""/>
      <w:lvlJc w:val="left"/>
      <w:pPr>
        <w:tabs>
          <w:tab w:val="num" w:pos="960"/>
        </w:tabs>
        <w:ind w:left="96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1005505A"/>
    <w:multiLevelType w:val="hybridMultilevel"/>
    <w:tmpl w:val="9CC6EBDE"/>
    <w:lvl w:ilvl="0" w:tplc="43267BD6">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148C7521"/>
    <w:multiLevelType w:val="multilevel"/>
    <w:tmpl w:val="9CC6EBDE"/>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177519AE"/>
    <w:multiLevelType w:val="multilevel"/>
    <w:tmpl w:val="BE904DE2"/>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236225E9"/>
    <w:multiLevelType w:val="hybridMultilevel"/>
    <w:tmpl w:val="20526ECC"/>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2" w15:restartNumberingAfterBreak="0">
    <w:nsid w:val="24284886"/>
    <w:multiLevelType w:val="hybridMultilevel"/>
    <w:tmpl w:val="08A87E46"/>
    <w:lvl w:ilvl="0" w:tplc="43267BD6">
      <w:start w:val="1"/>
      <w:numFmt w:val="bullet"/>
      <w:lvlText w:val=""/>
      <w:lvlJc w:val="left"/>
      <w:pPr>
        <w:tabs>
          <w:tab w:val="num" w:pos="480"/>
        </w:tabs>
        <w:ind w:left="480" w:hanging="480"/>
      </w:pPr>
      <w:rPr>
        <w:rFonts w:ascii="Wingdings" w:hAnsi="Wingdings" w:hint="default"/>
      </w:rPr>
    </w:lvl>
    <w:lvl w:ilvl="1" w:tplc="43267BD6">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15:restartNumberingAfterBreak="0">
    <w:nsid w:val="2A831680"/>
    <w:multiLevelType w:val="hybridMultilevel"/>
    <w:tmpl w:val="3102A220"/>
    <w:lvl w:ilvl="0" w:tplc="43267BD6">
      <w:start w:val="1"/>
      <w:numFmt w:val="bullet"/>
      <w:lvlText w:val=""/>
      <w:lvlJc w:val="left"/>
      <w:pPr>
        <w:tabs>
          <w:tab w:val="num" w:pos="956"/>
        </w:tabs>
        <w:ind w:left="956" w:hanging="480"/>
      </w:pPr>
      <w:rPr>
        <w:rFonts w:ascii="Wingdings" w:hAnsi="Wingdings" w:hint="default"/>
      </w:rPr>
    </w:lvl>
    <w:lvl w:ilvl="1" w:tplc="04090003" w:tentative="1">
      <w:start w:val="1"/>
      <w:numFmt w:val="bullet"/>
      <w:lvlText w:val=""/>
      <w:lvlJc w:val="left"/>
      <w:pPr>
        <w:tabs>
          <w:tab w:val="num" w:pos="1436"/>
        </w:tabs>
        <w:ind w:left="1436" w:hanging="480"/>
      </w:pPr>
      <w:rPr>
        <w:rFonts w:ascii="Wingdings" w:hAnsi="Wingdings" w:hint="default"/>
      </w:rPr>
    </w:lvl>
    <w:lvl w:ilvl="2" w:tplc="04090005" w:tentative="1">
      <w:start w:val="1"/>
      <w:numFmt w:val="bullet"/>
      <w:lvlText w:val=""/>
      <w:lvlJc w:val="left"/>
      <w:pPr>
        <w:tabs>
          <w:tab w:val="num" w:pos="1916"/>
        </w:tabs>
        <w:ind w:left="1916" w:hanging="480"/>
      </w:pPr>
      <w:rPr>
        <w:rFonts w:ascii="Wingdings" w:hAnsi="Wingdings" w:hint="default"/>
      </w:rPr>
    </w:lvl>
    <w:lvl w:ilvl="3" w:tplc="04090001" w:tentative="1">
      <w:start w:val="1"/>
      <w:numFmt w:val="bullet"/>
      <w:lvlText w:val=""/>
      <w:lvlJc w:val="left"/>
      <w:pPr>
        <w:tabs>
          <w:tab w:val="num" w:pos="2396"/>
        </w:tabs>
        <w:ind w:left="2396" w:hanging="480"/>
      </w:pPr>
      <w:rPr>
        <w:rFonts w:ascii="Wingdings" w:hAnsi="Wingdings" w:hint="default"/>
      </w:rPr>
    </w:lvl>
    <w:lvl w:ilvl="4" w:tplc="04090003" w:tentative="1">
      <w:start w:val="1"/>
      <w:numFmt w:val="bullet"/>
      <w:lvlText w:val=""/>
      <w:lvlJc w:val="left"/>
      <w:pPr>
        <w:tabs>
          <w:tab w:val="num" w:pos="2876"/>
        </w:tabs>
        <w:ind w:left="2876" w:hanging="480"/>
      </w:pPr>
      <w:rPr>
        <w:rFonts w:ascii="Wingdings" w:hAnsi="Wingdings" w:hint="default"/>
      </w:rPr>
    </w:lvl>
    <w:lvl w:ilvl="5" w:tplc="04090005" w:tentative="1">
      <w:start w:val="1"/>
      <w:numFmt w:val="bullet"/>
      <w:lvlText w:val=""/>
      <w:lvlJc w:val="left"/>
      <w:pPr>
        <w:tabs>
          <w:tab w:val="num" w:pos="3356"/>
        </w:tabs>
        <w:ind w:left="3356" w:hanging="480"/>
      </w:pPr>
      <w:rPr>
        <w:rFonts w:ascii="Wingdings" w:hAnsi="Wingdings" w:hint="default"/>
      </w:rPr>
    </w:lvl>
    <w:lvl w:ilvl="6" w:tplc="04090001" w:tentative="1">
      <w:start w:val="1"/>
      <w:numFmt w:val="bullet"/>
      <w:lvlText w:val=""/>
      <w:lvlJc w:val="left"/>
      <w:pPr>
        <w:tabs>
          <w:tab w:val="num" w:pos="3836"/>
        </w:tabs>
        <w:ind w:left="3836" w:hanging="480"/>
      </w:pPr>
      <w:rPr>
        <w:rFonts w:ascii="Wingdings" w:hAnsi="Wingdings" w:hint="default"/>
      </w:rPr>
    </w:lvl>
    <w:lvl w:ilvl="7" w:tplc="04090003" w:tentative="1">
      <w:start w:val="1"/>
      <w:numFmt w:val="bullet"/>
      <w:lvlText w:val=""/>
      <w:lvlJc w:val="left"/>
      <w:pPr>
        <w:tabs>
          <w:tab w:val="num" w:pos="4316"/>
        </w:tabs>
        <w:ind w:left="4316" w:hanging="480"/>
      </w:pPr>
      <w:rPr>
        <w:rFonts w:ascii="Wingdings" w:hAnsi="Wingdings" w:hint="default"/>
      </w:rPr>
    </w:lvl>
    <w:lvl w:ilvl="8" w:tplc="04090005" w:tentative="1">
      <w:start w:val="1"/>
      <w:numFmt w:val="bullet"/>
      <w:lvlText w:val=""/>
      <w:lvlJc w:val="left"/>
      <w:pPr>
        <w:tabs>
          <w:tab w:val="num" w:pos="4796"/>
        </w:tabs>
        <w:ind w:left="4796" w:hanging="480"/>
      </w:pPr>
      <w:rPr>
        <w:rFonts w:ascii="Wingdings" w:hAnsi="Wingdings" w:hint="default"/>
      </w:rPr>
    </w:lvl>
  </w:abstractNum>
  <w:abstractNum w:abstractNumId="14" w15:restartNumberingAfterBreak="0">
    <w:nsid w:val="2F2714E8"/>
    <w:multiLevelType w:val="hybridMultilevel"/>
    <w:tmpl w:val="943641BE"/>
    <w:lvl w:ilvl="0" w:tplc="43267BD6">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31985B98"/>
    <w:multiLevelType w:val="multilevel"/>
    <w:tmpl w:val="7D50E548"/>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6" w15:restartNumberingAfterBreak="0">
    <w:nsid w:val="328D7ACA"/>
    <w:multiLevelType w:val="multilevel"/>
    <w:tmpl w:val="943641BE"/>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34A31055"/>
    <w:multiLevelType w:val="hybridMultilevel"/>
    <w:tmpl w:val="420E6188"/>
    <w:lvl w:ilvl="0" w:tplc="43267BD6">
      <w:start w:val="1"/>
      <w:numFmt w:val="bullet"/>
      <w:lvlText w:val=""/>
      <w:lvlJc w:val="left"/>
      <w:pPr>
        <w:tabs>
          <w:tab w:val="num" w:pos="956"/>
        </w:tabs>
        <w:ind w:left="956" w:hanging="480"/>
      </w:pPr>
      <w:rPr>
        <w:rFonts w:ascii="Wingdings" w:hAnsi="Wingdings" w:hint="default"/>
      </w:rPr>
    </w:lvl>
    <w:lvl w:ilvl="1" w:tplc="04090003" w:tentative="1">
      <w:start w:val="1"/>
      <w:numFmt w:val="bullet"/>
      <w:lvlText w:val=""/>
      <w:lvlJc w:val="left"/>
      <w:pPr>
        <w:tabs>
          <w:tab w:val="num" w:pos="1436"/>
        </w:tabs>
        <w:ind w:left="1436" w:hanging="480"/>
      </w:pPr>
      <w:rPr>
        <w:rFonts w:ascii="Wingdings" w:hAnsi="Wingdings" w:hint="default"/>
      </w:rPr>
    </w:lvl>
    <w:lvl w:ilvl="2" w:tplc="04090005" w:tentative="1">
      <w:start w:val="1"/>
      <w:numFmt w:val="bullet"/>
      <w:lvlText w:val=""/>
      <w:lvlJc w:val="left"/>
      <w:pPr>
        <w:tabs>
          <w:tab w:val="num" w:pos="1916"/>
        </w:tabs>
        <w:ind w:left="1916" w:hanging="480"/>
      </w:pPr>
      <w:rPr>
        <w:rFonts w:ascii="Wingdings" w:hAnsi="Wingdings" w:hint="default"/>
      </w:rPr>
    </w:lvl>
    <w:lvl w:ilvl="3" w:tplc="04090001" w:tentative="1">
      <w:start w:val="1"/>
      <w:numFmt w:val="bullet"/>
      <w:lvlText w:val=""/>
      <w:lvlJc w:val="left"/>
      <w:pPr>
        <w:tabs>
          <w:tab w:val="num" w:pos="2396"/>
        </w:tabs>
        <w:ind w:left="2396" w:hanging="480"/>
      </w:pPr>
      <w:rPr>
        <w:rFonts w:ascii="Wingdings" w:hAnsi="Wingdings" w:hint="default"/>
      </w:rPr>
    </w:lvl>
    <w:lvl w:ilvl="4" w:tplc="04090003" w:tentative="1">
      <w:start w:val="1"/>
      <w:numFmt w:val="bullet"/>
      <w:lvlText w:val=""/>
      <w:lvlJc w:val="left"/>
      <w:pPr>
        <w:tabs>
          <w:tab w:val="num" w:pos="2876"/>
        </w:tabs>
        <w:ind w:left="2876" w:hanging="480"/>
      </w:pPr>
      <w:rPr>
        <w:rFonts w:ascii="Wingdings" w:hAnsi="Wingdings" w:hint="default"/>
      </w:rPr>
    </w:lvl>
    <w:lvl w:ilvl="5" w:tplc="04090005" w:tentative="1">
      <w:start w:val="1"/>
      <w:numFmt w:val="bullet"/>
      <w:lvlText w:val=""/>
      <w:lvlJc w:val="left"/>
      <w:pPr>
        <w:tabs>
          <w:tab w:val="num" w:pos="3356"/>
        </w:tabs>
        <w:ind w:left="3356" w:hanging="480"/>
      </w:pPr>
      <w:rPr>
        <w:rFonts w:ascii="Wingdings" w:hAnsi="Wingdings" w:hint="default"/>
      </w:rPr>
    </w:lvl>
    <w:lvl w:ilvl="6" w:tplc="04090001" w:tentative="1">
      <w:start w:val="1"/>
      <w:numFmt w:val="bullet"/>
      <w:lvlText w:val=""/>
      <w:lvlJc w:val="left"/>
      <w:pPr>
        <w:tabs>
          <w:tab w:val="num" w:pos="3836"/>
        </w:tabs>
        <w:ind w:left="3836" w:hanging="480"/>
      </w:pPr>
      <w:rPr>
        <w:rFonts w:ascii="Wingdings" w:hAnsi="Wingdings" w:hint="default"/>
      </w:rPr>
    </w:lvl>
    <w:lvl w:ilvl="7" w:tplc="04090003" w:tentative="1">
      <w:start w:val="1"/>
      <w:numFmt w:val="bullet"/>
      <w:lvlText w:val=""/>
      <w:lvlJc w:val="left"/>
      <w:pPr>
        <w:tabs>
          <w:tab w:val="num" w:pos="4316"/>
        </w:tabs>
        <w:ind w:left="4316" w:hanging="480"/>
      </w:pPr>
      <w:rPr>
        <w:rFonts w:ascii="Wingdings" w:hAnsi="Wingdings" w:hint="default"/>
      </w:rPr>
    </w:lvl>
    <w:lvl w:ilvl="8" w:tplc="04090005" w:tentative="1">
      <w:start w:val="1"/>
      <w:numFmt w:val="bullet"/>
      <w:lvlText w:val=""/>
      <w:lvlJc w:val="left"/>
      <w:pPr>
        <w:tabs>
          <w:tab w:val="num" w:pos="4796"/>
        </w:tabs>
        <w:ind w:left="4796" w:hanging="480"/>
      </w:pPr>
      <w:rPr>
        <w:rFonts w:ascii="Wingdings" w:hAnsi="Wingdings" w:hint="default"/>
      </w:rPr>
    </w:lvl>
  </w:abstractNum>
  <w:abstractNum w:abstractNumId="18" w15:restartNumberingAfterBreak="0">
    <w:nsid w:val="3B404454"/>
    <w:multiLevelType w:val="hybridMultilevel"/>
    <w:tmpl w:val="F9806534"/>
    <w:lvl w:ilvl="0" w:tplc="43267BD6">
      <w:start w:val="1"/>
      <w:numFmt w:val="bullet"/>
      <w:lvlText w:val=""/>
      <w:lvlJc w:val="left"/>
      <w:pPr>
        <w:tabs>
          <w:tab w:val="num" w:pos="956"/>
        </w:tabs>
        <w:ind w:left="956" w:hanging="480"/>
      </w:pPr>
      <w:rPr>
        <w:rFonts w:ascii="Wingdings" w:hAnsi="Wingdings" w:hint="default"/>
      </w:rPr>
    </w:lvl>
    <w:lvl w:ilvl="1" w:tplc="04090003" w:tentative="1">
      <w:start w:val="1"/>
      <w:numFmt w:val="bullet"/>
      <w:lvlText w:val=""/>
      <w:lvlJc w:val="left"/>
      <w:pPr>
        <w:tabs>
          <w:tab w:val="num" w:pos="1436"/>
        </w:tabs>
        <w:ind w:left="1436" w:hanging="480"/>
      </w:pPr>
      <w:rPr>
        <w:rFonts w:ascii="Wingdings" w:hAnsi="Wingdings" w:hint="default"/>
      </w:rPr>
    </w:lvl>
    <w:lvl w:ilvl="2" w:tplc="04090005" w:tentative="1">
      <w:start w:val="1"/>
      <w:numFmt w:val="bullet"/>
      <w:lvlText w:val=""/>
      <w:lvlJc w:val="left"/>
      <w:pPr>
        <w:tabs>
          <w:tab w:val="num" w:pos="1916"/>
        </w:tabs>
        <w:ind w:left="1916" w:hanging="480"/>
      </w:pPr>
      <w:rPr>
        <w:rFonts w:ascii="Wingdings" w:hAnsi="Wingdings" w:hint="default"/>
      </w:rPr>
    </w:lvl>
    <w:lvl w:ilvl="3" w:tplc="04090001" w:tentative="1">
      <w:start w:val="1"/>
      <w:numFmt w:val="bullet"/>
      <w:lvlText w:val=""/>
      <w:lvlJc w:val="left"/>
      <w:pPr>
        <w:tabs>
          <w:tab w:val="num" w:pos="2396"/>
        </w:tabs>
        <w:ind w:left="2396" w:hanging="480"/>
      </w:pPr>
      <w:rPr>
        <w:rFonts w:ascii="Wingdings" w:hAnsi="Wingdings" w:hint="default"/>
      </w:rPr>
    </w:lvl>
    <w:lvl w:ilvl="4" w:tplc="04090003" w:tentative="1">
      <w:start w:val="1"/>
      <w:numFmt w:val="bullet"/>
      <w:lvlText w:val=""/>
      <w:lvlJc w:val="left"/>
      <w:pPr>
        <w:tabs>
          <w:tab w:val="num" w:pos="2876"/>
        </w:tabs>
        <w:ind w:left="2876" w:hanging="480"/>
      </w:pPr>
      <w:rPr>
        <w:rFonts w:ascii="Wingdings" w:hAnsi="Wingdings" w:hint="default"/>
      </w:rPr>
    </w:lvl>
    <w:lvl w:ilvl="5" w:tplc="04090005" w:tentative="1">
      <w:start w:val="1"/>
      <w:numFmt w:val="bullet"/>
      <w:lvlText w:val=""/>
      <w:lvlJc w:val="left"/>
      <w:pPr>
        <w:tabs>
          <w:tab w:val="num" w:pos="3356"/>
        </w:tabs>
        <w:ind w:left="3356" w:hanging="480"/>
      </w:pPr>
      <w:rPr>
        <w:rFonts w:ascii="Wingdings" w:hAnsi="Wingdings" w:hint="default"/>
      </w:rPr>
    </w:lvl>
    <w:lvl w:ilvl="6" w:tplc="04090001" w:tentative="1">
      <w:start w:val="1"/>
      <w:numFmt w:val="bullet"/>
      <w:lvlText w:val=""/>
      <w:lvlJc w:val="left"/>
      <w:pPr>
        <w:tabs>
          <w:tab w:val="num" w:pos="3836"/>
        </w:tabs>
        <w:ind w:left="3836" w:hanging="480"/>
      </w:pPr>
      <w:rPr>
        <w:rFonts w:ascii="Wingdings" w:hAnsi="Wingdings" w:hint="default"/>
      </w:rPr>
    </w:lvl>
    <w:lvl w:ilvl="7" w:tplc="04090003" w:tentative="1">
      <w:start w:val="1"/>
      <w:numFmt w:val="bullet"/>
      <w:lvlText w:val=""/>
      <w:lvlJc w:val="left"/>
      <w:pPr>
        <w:tabs>
          <w:tab w:val="num" w:pos="4316"/>
        </w:tabs>
        <w:ind w:left="4316" w:hanging="480"/>
      </w:pPr>
      <w:rPr>
        <w:rFonts w:ascii="Wingdings" w:hAnsi="Wingdings" w:hint="default"/>
      </w:rPr>
    </w:lvl>
    <w:lvl w:ilvl="8" w:tplc="04090005" w:tentative="1">
      <w:start w:val="1"/>
      <w:numFmt w:val="bullet"/>
      <w:lvlText w:val=""/>
      <w:lvlJc w:val="left"/>
      <w:pPr>
        <w:tabs>
          <w:tab w:val="num" w:pos="4796"/>
        </w:tabs>
        <w:ind w:left="4796" w:hanging="480"/>
      </w:pPr>
      <w:rPr>
        <w:rFonts w:ascii="Wingdings" w:hAnsi="Wingdings" w:hint="default"/>
      </w:rPr>
    </w:lvl>
  </w:abstractNum>
  <w:abstractNum w:abstractNumId="19" w15:restartNumberingAfterBreak="0">
    <w:nsid w:val="45CE35C2"/>
    <w:multiLevelType w:val="hybridMultilevel"/>
    <w:tmpl w:val="0CF21822"/>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20" w15:restartNumberingAfterBreak="0">
    <w:nsid w:val="468A6F10"/>
    <w:multiLevelType w:val="hybridMultilevel"/>
    <w:tmpl w:val="58AE6FBE"/>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21" w15:restartNumberingAfterBreak="0">
    <w:nsid w:val="46E7591C"/>
    <w:multiLevelType w:val="hybridMultilevel"/>
    <w:tmpl w:val="D05CF2D2"/>
    <w:lvl w:ilvl="0" w:tplc="2DE03A88">
      <w:start w:val="1"/>
      <w:numFmt w:val="decimal"/>
      <w:lvlText w:val="%1"/>
      <w:lvlJc w:val="left"/>
      <w:pPr>
        <w:ind w:left="480" w:hanging="48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76A6C06"/>
    <w:multiLevelType w:val="multilevel"/>
    <w:tmpl w:val="1E642388"/>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23" w15:restartNumberingAfterBreak="0">
    <w:nsid w:val="49F75AAE"/>
    <w:multiLevelType w:val="hybridMultilevel"/>
    <w:tmpl w:val="356A9A70"/>
    <w:lvl w:ilvl="0" w:tplc="43267BD6">
      <w:start w:val="1"/>
      <w:numFmt w:val="bullet"/>
      <w:lvlText w:val=""/>
      <w:lvlJc w:val="left"/>
      <w:pPr>
        <w:tabs>
          <w:tab w:val="num" w:pos="960"/>
        </w:tabs>
        <w:ind w:left="96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4" w15:restartNumberingAfterBreak="0">
    <w:nsid w:val="4F4C5E9A"/>
    <w:multiLevelType w:val="hybridMultilevel"/>
    <w:tmpl w:val="24E48036"/>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25" w15:restartNumberingAfterBreak="0">
    <w:nsid w:val="55A72DFA"/>
    <w:multiLevelType w:val="hybridMultilevel"/>
    <w:tmpl w:val="2092046C"/>
    <w:lvl w:ilvl="0" w:tplc="43267BD6">
      <w:start w:val="1"/>
      <w:numFmt w:val="bullet"/>
      <w:lvlText w:val=""/>
      <w:lvlJc w:val="left"/>
      <w:pPr>
        <w:tabs>
          <w:tab w:val="num" w:pos="956"/>
        </w:tabs>
        <w:ind w:left="956" w:hanging="480"/>
      </w:pPr>
      <w:rPr>
        <w:rFonts w:ascii="Wingdings" w:hAnsi="Wingdings" w:hint="default"/>
      </w:rPr>
    </w:lvl>
    <w:lvl w:ilvl="1" w:tplc="04090003" w:tentative="1">
      <w:start w:val="1"/>
      <w:numFmt w:val="bullet"/>
      <w:lvlText w:val=""/>
      <w:lvlJc w:val="left"/>
      <w:pPr>
        <w:tabs>
          <w:tab w:val="num" w:pos="1436"/>
        </w:tabs>
        <w:ind w:left="1436" w:hanging="480"/>
      </w:pPr>
      <w:rPr>
        <w:rFonts w:ascii="Wingdings" w:hAnsi="Wingdings" w:hint="default"/>
      </w:rPr>
    </w:lvl>
    <w:lvl w:ilvl="2" w:tplc="04090005" w:tentative="1">
      <w:start w:val="1"/>
      <w:numFmt w:val="bullet"/>
      <w:lvlText w:val=""/>
      <w:lvlJc w:val="left"/>
      <w:pPr>
        <w:tabs>
          <w:tab w:val="num" w:pos="1916"/>
        </w:tabs>
        <w:ind w:left="1916" w:hanging="480"/>
      </w:pPr>
      <w:rPr>
        <w:rFonts w:ascii="Wingdings" w:hAnsi="Wingdings" w:hint="default"/>
      </w:rPr>
    </w:lvl>
    <w:lvl w:ilvl="3" w:tplc="04090001" w:tentative="1">
      <w:start w:val="1"/>
      <w:numFmt w:val="bullet"/>
      <w:lvlText w:val=""/>
      <w:lvlJc w:val="left"/>
      <w:pPr>
        <w:tabs>
          <w:tab w:val="num" w:pos="2396"/>
        </w:tabs>
        <w:ind w:left="2396" w:hanging="480"/>
      </w:pPr>
      <w:rPr>
        <w:rFonts w:ascii="Wingdings" w:hAnsi="Wingdings" w:hint="default"/>
      </w:rPr>
    </w:lvl>
    <w:lvl w:ilvl="4" w:tplc="04090003" w:tentative="1">
      <w:start w:val="1"/>
      <w:numFmt w:val="bullet"/>
      <w:lvlText w:val=""/>
      <w:lvlJc w:val="left"/>
      <w:pPr>
        <w:tabs>
          <w:tab w:val="num" w:pos="2876"/>
        </w:tabs>
        <w:ind w:left="2876" w:hanging="480"/>
      </w:pPr>
      <w:rPr>
        <w:rFonts w:ascii="Wingdings" w:hAnsi="Wingdings" w:hint="default"/>
      </w:rPr>
    </w:lvl>
    <w:lvl w:ilvl="5" w:tplc="04090005" w:tentative="1">
      <w:start w:val="1"/>
      <w:numFmt w:val="bullet"/>
      <w:lvlText w:val=""/>
      <w:lvlJc w:val="left"/>
      <w:pPr>
        <w:tabs>
          <w:tab w:val="num" w:pos="3356"/>
        </w:tabs>
        <w:ind w:left="3356" w:hanging="480"/>
      </w:pPr>
      <w:rPr>
        <w:rFonts w:ascii="Wingdings" w:hAnsi="Wingdings" w:hint="default"/>
      </w:rPr>
    </w:lvl>
    <w:lvl w:ilvl="6" w:tplc="04090001" w:tentative="1">
      <w:start w:val="1"/>
      <w:numFmt w:val="bullet"/>
      <w:lvlText w:val=""/>
      <w:lvlJc w:val="left"/>
      <w:pPr>
        <w:tabs>
          <w:tab w:val="num" w:pos="3836"/>
        </w:tabs>
        <w:ind w:left="3836" w:hanging="480"/>
      </w:pPr>
      <w:rPr>
        <w:rFonts w:ascii="Wingdings" w:hAnsi="Wingdings" w:hint="default"/>
      </w:rPr>
    </w:lvl>
    <w:lvl w:ilvl="7" w:tplc="04090003" w:tentative="1">
      <w:start w:val="1"/>
      <w:numFmt w:val="bullet"/>
      <w:lvlText w:val=""/>
      <w:lvlJc w:val="left"/>
      <w:pPr>
        <w:tabs>
          <w:tab w:val="num" w:pos="4316"/>
        </w:tabs>
        <w:ind w:left="4316" w:hanging="480"/>
      </w:pPr>
      <w:rPr>
        <w:rFonts w:ascii="Wingdings" w:hAnsi="Wingdings" w:hint="default"/>
      </w:rPr>
    </w:lvl>
    <w:lvl w:ilvl="8" w:tplc="04090005" w:tentative="1">
      <w:start w:val="1"/>
      <w:numFmt w:val="bullet"/>
      <w:lvlText w:val=""/>
      <w:lvlJc w:val="left"/>
      <w:pPr>
        <w:tabs>
          <w:tab w:val="num" w:pos="4796"/>
        </w:tabs>
        <w:ind w:left="4796" w:hanging="480"/>
      </w:pPr>
      <w:rPr>
        <w:rFonts w:ascii="Wingdings" w:hAnsi="Wingdings" w:hint="default"/>
      </w:rPr>
    </w:lvl>
  </w:abstractNum>
  <w:abstractNum w:abstractNumId="26" w15:restartNumberingAfterBreak="0">
    <w:nsid w:val="57A05220"/>
    <w:multiLevelType w:val="hybridMultilevel"/>
    <w:tmpl w:val="DBD89542"/>
    <w:lvl w:ilvl="0" w:tplc="43267BD6">
      <w:start w:val="1"/>
      <w:numFmt w:val="bullet"/>
      <w:lvlText w:val=""/>
      <w:lvlJc w:val="left"/>
      <w:pPr>
        <w:tabs>
          <w:tab w:val="num" w:pos="956"/>
        </w:tabs>
        <w:ind w:left="956"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15:restartNumberingAfterBreak="0">
    <w:nsid w:val="60BB3BC8"/>
    <w:multiLevelType w:val="hybridMultilevel"/>
    <w:tmpl w:val="723E0FB2"/>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28" w15:restartNumberingAfterBreak="0">
    <w:nsid w:val="615659A5"/>
    <w:multiLevelType w:val="hybridMultilevel"/>
    <w:tmpl w:val="BC22D6C6"/>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29" w15:restartNumberingAfterBreak="0">
    <w:nsid w:val="61F71A2C"/>
    <w:multiLevelType w:val="hybridMultilevel"/>
    <w:tmpl w:val="D568A656"/>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0" w15:restartNumberingAfterBreak="0">
    <w:nsid w:val="622B5811"/>
    <w:multiLevelType w:val="hybridMultilevel"/>
    <w:tmpl w:val="930CB61A"/>
    <w:lvl w:ilvl="0" w:tplc="43267BD6">
      <w:start w:val="1"/>
      <w:numFmt w:val="bullet"/>
      <w:lvlText w:val=""/>
      <w:lvlJc w:val="left"/>
      <w:pPr>
        <w:tabs>
          <w:tab w:val="num" w:pos="956"/>
        </w:tabs>
        <w:ind w:left="956"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625363D1"/>
    <w:multiLevelType w:val="hybridMultilevel"/>
    <w:tmpl w:val="310ABDCC"/>
    <w:lvl w:ilvl="0" w:tplc="43267BD6">
      <w:start w:val="1"/>
      <w:numFmt w:val="bullet"/>
      <w:lvlText w:val=""/>
      <w:lvlJc w:val="left"/>
      <w:pPr>
        <w:tabs>
          <w:tab w:val="num" w:pos="956"/>
        </w:tabs>
        <w:ind w:left="956"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63F45512"/>
    <w:multiLevelType w:val="hybridMultilevel"/>
    <w:tmpl w:val="BE904DE2"/>
    <w:lvl w:ilvl="0" w:tplc="43267BD6">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3" w15:restartNumberingAfterBreak="0">
    <w:nsid w:val="70A06F8C"/>
    <w:multiLevelType w:val="hybridMultilevel"/>
    <w:tmpl w:val="1E642388"/>
    <w:lvl w:ilvl="0" w:tplc="43267BD6">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4" w15:restartNumberingAfterBreak="0">
    <w:nsid w:val="724A5321"/>
    <w:multiLevelType w:val="hybridMultilevel"/>
    <w:tmpl w:val="AF68D746"/>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5" w15:restartNumberingAfterBreak="0">
    <w:nsid w:val="7775081F"/>
    <w:multiLevelType w:val="hybridMultilevel"/>
    <w:tmpl w:val="661E0B04"/>
    <w:lvl w:ilvl="0" w:tplc="43267BD6">
      <w:start w:val="1"/>
      <w:numFmt w:val="bullet"/>
      <w:lvlText w:val=""/>
      <w:lvlJc w:val="left"/>
      <w:pPr>
        <w:tabs>
          <w:tab w:val="num" w:pos="956"/>
        </w:tabs>
        <w:ind w:left="956" w:hanging="480"/>
      </w:pPr>
      <w:rPr>
        <w:rFonts w:ascii="Wingdings" w:hAnsi="Wingdings" w:hint="default"/>
      </w:rPr>
    </w:lvl>
    <w:lvl w:ilvl="1" w:tplc="04090003" w:tentative="1">
      <w:start w:val="1"/>
      <w:numFmt w:val="bullet"/>
      <w:lvlText w:val=""/>
      <w:lvlJc w:val="left"/>
      <w:pPr>
        <w:tabs>
          <w:tab w:val="num" w:pos="1436"/>
        </w:tabs>
        <w:ind w:left="1436" w:hanging="480"/>
      </w:pPr>
      <w:rPr>
        <w:rFonts w:ascii="Wingdings" w:hAnsi="Wingdings" w:hint="default"/>
      </w:rPr>
    </w:lvl>
    <w:lvl w:ilvl="2" w:tplc="04090005" w:tentative="1">
      <w:start w:val="1"/>
      <w:numFmt w:val="bullet"/>
      <w:lvlText w:val=""/>
      <w:lvlJc w:val="left"/>
      <w:pPr>
        <w:tabs>
          <w:tab w:val="num" w:pos="1916"/>
        </w:tabs>
        <w:ind w:left="1916" w:hanging="480"/>
      </w:pPr>
      <w:rPr>
        <w:rFonts w:ascii="Wingdings" w:hAnsi="Wingdings" w:hint="default"/>
      </w:rPr>
    </w:lvl>
    <w:lvl w:ilvl="3" w:tplc="04090001" w:tentative="1">
      <w:start w:val="1"/>
      <w:numFmt w:val="bullet"/>
      <w:lvlText w:val=""/>
      <w:lvlJc w:val="left"/>
      <w:pPr>
        <w:tabs>
          <w:tab w:val="num" w:pos="2396"/>
        </w:tabs>
        <w:ind w:left="2396" w:hanging="480"/>
      </w:pPr>
      <w:rPr>
        <w:rFonts w:ascii="Wingdings" w:hAnsi="Wingdings" w:hint="default"/>
      </w:rPr>
    </w:lvl>
    <w:lvl w:ilvl="4" w:tplc="04090003" w:tentative="1">
      <w:start w:val="1"/>
      <w:numFmt w:val="bullet"/>
      <w:lvlText w:val=""/>
      <w:lvlJc w:val="left"/>
      <w:pPr>
        <w:tabs>
          <w:tab w:val="num" w:pos="2876"/>
        </w:tabs>
        <w:ind w:left="2876" w:hanging="480"/>
      </w:pPr>
      <w:rPr>
        <w:rFonts w:ascii="Wingdings" w:hAnsi="Wingdings" w:hint="default"/>
      </w:rPr>
    </w:lvl>
    <w:lvl w:ilvl="5" w:tplc="04090005" w:tentative="1">
      <w:start w:val="1"/>
      <w:numFmt w:val="bullet"/>
      <w:lvlText w:val=""/>
      <w:lvlJc w:val="left"/>
      <w:pPr>
        <w:tabs>
          <w:tab w:val="num" w:pos="3356"/>
        </w:tabs>
        <w:ind w:left="3356" w:hanging="480"/>
      </w:pPr>
      <w:rPr>
        <w:rFonts w:ascii="Wingdings" w:hAnsi="Wingdings" w:hint="default"/>
      </w:rPr>
    </w:lvl>
    <w:lvl w:ilvl="6" w:tplc="04090001" w:tentative="1">
      <w:start w:val="1"/>
      <w:numFmt w:val="bullet"/>
      <w:lvlText w:val=""/>
      <w:lvlJc w:val="left"/>
      <w:pPr>
        <w:tabs>
          <w:tab w:val="num" w:pos="3836"/>
        </w:tabs>
        <w:ind w:left="3836" w:hanging="480"/>
      </w:pPr>
      <w:rPr>
        <w:rFonts w:ascii="Wingdings" w:hAnsi="Wingdings" w:hint="default"/>
      </w:rPr>
    </w:lvl>
    <w:lvl w:ilvl="7" w:tplc="04090003" w:tentative="1">
      <w:start w:val="1"/>
      <w:numFmt w:val="bullet"/>
      <w:lvlText w:val=""/>
      <w:lvlJc w:val="left"/>
      <w:pPr>
        <w:tabs>
          <w:tab w:val="num" w:pos="4316"/>
        </w:tabs>
        <w:ind w:left="4316" w:hanging="480"/>
      </w:pPr>
      <w:rPr>
        <w:rFonts w:ascii="Wingdings" w:hAnsi="Wingdings" w:hint="default"/>
      </w:rPr>
    </w:lvl>
    <w:lvl w:ilvl="8" w:tplc="04090005" w:tentative="1">
      <w:start w:val="1"/>
      <w:numFmt w:val="bullet"/>
      <w:lvlText w:val=""/>
      <w:lvlJc w:val="left"/>
      <w:pPr>
        <w:tabs>
          <w:tab w:val="num" w:pos="4796"/>
        </w:tabs>
        <w:ind w:left="4796" w:hanging="480"/>
      </w:pPr>
      <w:rPr>
        <w:rFonts w:ascii="Wingdings" w:hAnsi="Wingdings" w:hint="default"/>
      </w:rPr>
    </w:lvl>
  </w:abstractNum>
  <w:abstractNum w:abstractNumId="36" w15:restartNumberingAfterBreak="0">
    <w:nsid w:val="7D0209F9"/>
    <w:multiLevelType w:val="hybridMultilevel"/>
    <w:tmpl w:val="7D50E548"/>
    <w:lvl w:ilvl="0" w:tplc="43267BD6">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16cid:durableId="2136943774">
    <w:abstractNumId w:val="6"/>
  </w:num>
  <w:num w:numId="2" w16cid:durableId="1478305786">
    <w:abstractNumId w:val="5"/>
  </w:num>
  <w:num w:numId="3" w16cid:durableId="1333601974">
    <w:abstractNumId w:val="12"/>
  </w:num>
  <w:num w:numId="4" w16cid:durableId="1565600340">
    <w:abstractNumId w:val="25"/>
  </w:num>
  <w:num w:numId="5" w16cid:durableId="361639659">
    <w:abstractNumId w:val="32"/>
  </w:num>
  <w:num w:numId="6" w16cid:durableId="965231781">
    <w:abstractNumId w:val="10"/>
  </w:num>
  <w:num w:numId="7" w16cid:durableId="656960649">
    <w:abstractNumId w:val="26"/>
  </w:num>
  <w:num w:numId="8" w16cid:durableId="524100398">
    <w:abstractNumId w:val="19"/>
  </w:num>
  <w:num w:numId="9" w16cid:durableId="1234773304">
    <w:abstractNumId w:val="13"/>
  </w:num>
  <w:num w:numId="10" w16cid:durableId="174005116">
    <w:abstractNumId w:val="14"/>
  </w:num>
  <w:num w:numId="11" w16cid:durableId="527253926">
    <w:abstractNumId w:val="16"/>
  </w:num>
  <w:num w:numId="12" w16cid:durableId="1065420803">
    <w:abstractNumId w:val="30"/>
  </w:num>
  <w:num w:numId="13" w16cid:durableId="107359251">
    <w:abstractNumId w:val="34"/>
  </w:num>
  <w:num w:numId="14" w16cid:durableId="198594535">
    <w:abstractNumId w:val="11"/>
  </w:num>
  <w:num w:numId="15" w16cid:durableId="602613246">
    <w:abstractNumId w:val="2"/>
  </w:num>
  <w:num w:numId="16" w16cid:durableId="1293439667">
    <w:abstractNumId w:val="36"/>
  </w:num>
  <w:num w:numId="17" w16cid:durableId="1571378303">
    <w:abstractNumId w:val="15"/>
  </w:num>
  <w:num w:numId="18" w16cid:durableId="1545405981">
    <w:abstractNumId w:val="7"/>
  </w:num>
  <w:num w:numId="19" w16cid:durableId="1203057188">
    <w:abstractNumId w:val="29"/>
  </w:num>
  <w:num w:numId="20" w16cid:durableId="1353416259">
    <w:abstractNumId w:val="24"/>
  </w:num>
  <w:num w:numId="21" w16cid:durableId="792939571">
    <w:abstractNumId w:val="1"/>
  </w:num>
  <w:num w:numId="22" w16cid:durableId="307902916">
    <w:abstractNumId w:val="0"/>
  </w:num>
  <w:num w:numId="23" w16cid:durableId="1597709852">
    <w:abstractNumId w:val="28"/>
  </w:num>
  <w:num w:numId="24" w16cid:durableId="1171870798">
    <w:abstractNumId w:val="4"/>
  </w:num>
  <w:num w:numId="25" w16cid:durableId="213084147">
    <w:abstractNumId w:val="8"/>
  </w:num>
  <w:num w:numId="26" w16cid:durableId="330061169">
    <w:abstractNumId w:val="9"/>
  </w:num>
  <w:num w:numId="27" w16cid:durableId="197394715">
    <w:abstractNumId w:val="23"/>
  </w:num>
  <w:num w:numId="28" w16cid:durableId="619335282">
    <w:abstractNumId w:val="17"/>
  </w:num>
  <w:num w:numId="29" w16cid:durableId="570623971">
    <w:abstractNumId w:val="18"/>
  </w:num>
  <w:num w:numId="30" w16cid:durableId="1133446229">
    <w:abstractNumId w:val="3"/>
  </w:num>
  <w:num w:numId="31" w16cid:durableId="1513447272">
    <w:abstractNumId w:val="35"/>
  </w:num>
  <w:num w:numId="32" w16cid:durableId="1584299938">
    <w:abstractNumId w:val="33"/>
  </w:num>
  <w:num w:numId="33" w16cid:durableId="1296257896">
    <w:abstractNumId w:val="22"/>
  </w:num>
  <w:num w:numId="34" w16cid:durableId="2046710982">
    <w:abstractNumId w:val="31"/>
  </w:num>
  <w:num w:numId="35" w16cid:durableId="107355065">
    <w:abstractNumId w:val="27"/>
  </w:num>
  <w:num w:numId="36" w16cid:durableId="1116218299">
    <w:abstractNumId w:val="20"/>
  </w:num>
  <w:num w:numId="37" w16cid:durableId="16322486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C6"/>
    <w:rsid w:val="000E41C6"/>
    <w:rsid w:val="001F6C16"/>
    <w:rsid w:val="00265CA4"/>
    <w:rsid w:val="00296286"/>
    <w:rsid w:val="002F10BA"/>
    <w:rsid w:val="003963C4"/>
    <w:rsid w:val="004C0510"/>
    <w:rsid w:val="004C4CDD"/>
    <w:rsid w:val="004C568F"/>
    <w:rsid w:val="0054506D"/>
    <w:rsid w:val="0058728E"/>
    <w:rsid w:val="00630B26"/>
    <w:rsid w:val="00645D31"/>
    <w:rsid w:val="006E6951"/>
    <w:rsid w:val="007850B6"/>
    <w:rsid w:val="007B6A42"/>
    <w:rsid w:val="007E7CB1"/>
    <w:rsid w:val="007F1E7F"/>
    <w:rsid w:val="007F346E"/>
    <w:rsid w:val="00816C17"/>
    <w:rsid w:val="00886112"/>
    <w:rsid w:val="00894BCB"/>
    <w:rsid w:val="008C6728"/>
    <w:rsid w:val="008E01C5"/>
    <w:rsid w:val="009109CB"/>
    <w:rsid w:val="00932DC0"/>
    <w:rsid w:val="009504B7"/>
    <w:rsid w:val="00976B9E"/>
    <w:rsid w:val="009A735A"/>
    <w:rsid w:val="00A3706E"/>
    <w:rsid w:val="00A46C1B"/>
    <w:rsid w:val="00A83AA8"/>
    <w:rsid w:val="00AC1DA3"/>
    <w:rsid w:val="00CE4314"/>
    <w:rsid w:val="00CE5C18"/>
    <w:rsid w:val="00E73B65"/>
    <w:rsid w:val="00F053CD"/>
    <w:rsid w:val="00F206A0"/>
    <w:rsid w:val="00F34FB6"/>
    <w:rsid w:val="00F9537B"/>
    <w:rsid w:val="00FA7E5C"/>
    <w:rsid w:val="00FB5B8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826762"/>
  <w15:chartTrackingRefBased/>
  <w15:docId w15:val="{E876C083-3DAC-4535-BA1D-9D98975C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6728"/>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00">
    <w:name w:val="00加粗"/>
    <w:basedOn w:val="a0"/>
    <w:rsid w:val="003963C4"/>
    <w:rPr>
      <w:rFonts w:ascii="Dutch801 SeBd BT" w:eastAsia="華康新特明體(P)" w:hAnsi="Dutch801 SeBd BT"/>
      <w:color w:val="auto"/>
      <w:spacing w:val="0"/>
    </w:rPr>
  </w:style>
  <w:style w:type="character" w:customStyle="1" w:styleId="000">
    <w:name w:val="00楷書"/>
    <w:basedOn w:val="a0"/>
    <w:rsid w:val="00894BCB"/>
    <w:rPr>
      <w:rFonts w:ascii="Times New Roman" w:eastAsia="華康楷書體W5" w:hAnsi="Times New Roman"/>
    </w:rPr>
  </w:style>
  <w:style w:type="paragraph" w:styleId="a3">
    <w:name w:val="Body Text"/>
    <w:basedOn w:val="a"/>
    <w:rsid w:val="001F6C16"/>
    <w:pPr>
      <w:adjustRightInd w:val="0"/>
      <w:snapToGrid w:val="0"/>
    </w:pPr>
    <w:rPr>
      <w:rFonts w:ascii="SimSun" w:hAnsi="SimSun"/>
      <w:sz w:val="22"/>
      <w:szCs w:val="20"/>
    </w:rPr>
  </w:style>
  <w:style w:type="character" w:styleId="a4">
    <w:name w:val="Placeholder Text"/>
    <w:basedOn w:val="a0"/>
    <w:uiPriority w:val="99"/>
    <w:semiHidden/>
    <w:rsid w:val="00CE5C18"/>
    <w:rPr>
      <w:color w:val="666666"/>
    </w:rPr>
  </w:style>
  <w:style w:type="paragraph" w:styleId="a5">
    <w:name w:val="List Paragraph"/>
    <w:basedOn w:val="a"/>
    <w:uiPriority w:val="34"/>
    <w:qFormat/>
    <w:rsid w:val="007E7CB1"/>
    <w:pPr>
      <w:ind w:leftChars="200" w:left="480"/>
    </w:pPr>
  </w:style>
  <w:style w:type="paragraph" w:styleId="a6">
    <w:name w:val="header"/>
    <w:basedOn w:val="a"/>
    <w:link w:val="a7"/>
    <w:rsid w:val="0054506D"/>
    <w:pPr>
      <w:tabs>
        <w:tab w:val="center" w:pos="4153"/>
        <w:tab w:val="right" w:pos="8306"/>
      </w:tabs>
      <w:snapToGrid w:val="0"/>
    </w:pPr>
    <w:rPr>
      <w:sz w:val="20"/>
      <w:szCs w:val="20"/>
    </w:rPr>
  </w:style>
  <w:style w:type="character" w:customStyle="1" w:styleId="a7">
    <w:name w:val="頁首 字元"/>
    <w:basedOn w:val="a0"/>
    <w:link w:val="a6"/>
    <w:rsid w:val="0054506D"/>
    <w:rPr>
      <w:kern w:val="2"/>
    </w:rPr>
  </w:style>
  <w:style w:type="paragraph" w:styleId="a8">
    <w:name w:val="footer"/>
    <w:basedOn w:val="a"/>
    <w:link w:val="a9"/>
    <w:rsid w:val="0054506D"/>
    <w:pPr>
      <w:tabs>
        <w:tab w:val="center" w:pos="4153"/>
        <w:tab w:val="right" w:pos="8306"/>
      </w:tabs>
      <w:snapToGrid w:val="0"/>
    </w:pPr>
    <w:rPr>
      <w:sz w:val="20"/>
      <w:szCs w:val="20"/>
    </w:rPr>
  </w:style>
  <w:style w:type="character" w:customStyle="1" w:styleId="a9">
    <w:name w:val="頁尾 字元"/>
    <w:basedOn w:val="a0"/>
    <w:link w:val="a8"/>
    <w:rsid w:val="0054506D"/>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391</Words>
  <Characters>2235</Characters>
  <Application>Microsoft Office Word</Application>
  <DocSecurity>0</DocSecurity>
  <Lines>18</Lines>
  <Paragraphs>5</Paragraphs>
  <ScaleCrop>false</ScaleCrop>
  <Company>CMT</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dc:creator>
  <cp:keywords/>
  <cp:lastModifiedBy>JJ Chiang</cp:lastModifiedBy>
  <cp:revision>4</cp:revision>
  <dcterms:created xsi:type="dcterms:W3CDTF">2025-10-08T10:03:00Z</dcterms:created>
  <dcterms:modified xsi:type="dcterms:W3CDTF">2025-10-25T15:15:00Z</dcterms:modified>
</cp:coreProperties>
</file>