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43" w:type="dxa"/>
        <w:tblLook w:val="01E0"/>
      </w:tblPr>
      <w:tblGrid>
        <w:gridCol w:w="9943"/>
      </w:tblGrid>
      <w:tr w:rsidR="00302DAC">
        <w:trPr>
          <w:trHeight w:val="1797"/>
        </w:trPr>
        <w:tc>
          <w:tcPr>
            <w:tcW w:w="9943" w:type="dxa"/>
            <w:vAlign w:val="center"/>
          </w:tcPr>
          <w:tbl>
            <w:tblPr>
              <w:tblW w:w="9711" w:type="dxa"/>
              <w:tblBorders>
                <w:bottom w:val="single" w:sz="18" w:space="0" w:color="auto"/>
              </w:tblBorders>
              <w:tblCellMar>
                <w:left w:w="28" w:type="dxa"/>
                <w:right w:w="28" w:type="dxa"/>
              </w:tblCellMar>
              <w:tblLook w:val="0000"/>
            </w:tblPr>
            <w:tblGrid>
              <w:gridCol w:w="2261"/>
              <w:gridCol w:w="4666"/>
              <w:gridCol w:w="2784"/>
            </w:tblGrid>
            <w:tr w:rsidR="00302DAC">
              <w:trPr>
                <w:cantSplit/>
                <w:trHeight w:val="1772"/>
              </w:trPr>
              <w:tc>
                <w:tcPr>
                  <w:tcW w:w="2261" w:type="dxa"/>
                </w:tcPr>
                <w:p w:rsidR="00302DAC" w:rsidRDefault="00883FD5">
                  <w:pPr>
                    <w:pageBreakBefore/>
                    <w:widowControl/>
                    <w:autoSpaceDE w:val="0"/>
                    <w:autoSpaceDN w:val="0"/>
                    <w:spacing w:before="120" w:after="20" w:line="240" w:lineRule="atLeast"/>
                    <w:ind w:right="-28"/>
                    <w:textAlignment w:val="bottom"/>
                    <w:rPr>
                      <w:sz w:val="28"/>
                    </w:rPr>
                  </w:pPr>
                  <w:r>
                    <w:rPr>
                      <w:rFonts w:hint="eastAsia"/>
                      <w:noProof/>
                      <w:sz w:val="28"/>
                    </w:rPr>
                    <w:drawing>
                      <wp:anchor distT="0" distB="0" distL="114300" distR="114300" simplePos="0" relativeHeight="251657728" behindDoc="0" locked="0" layoutInCell="1" allowOverlap="1">
                        <wp:simplePos x="0" y="0"/>
                        <wp:positionH relativeFrom="column">
                          <wp:posOffset>134620</wp:posOffset>
                        </wp:positionH>
                        <wp:positionV relativeFrom="paragraph">
                          <wp:posOffset>114300</wp:posOffset>
                        </wp:positionV>
                        <wp:extent cx="1022985" cy="1026795"/>
                        <wp:effectExtent l="0" t="0" r="0" b="0"/>
                        <wp:wrapNone/>
                        <wp:docPr id="2" name="圖片 6" descr="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圖片 6" descr="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2985" cy="102679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66" w:type="dxa"/>
                </w:tcPr>
                <w:p w:rsidR="00302DAC" w:rsidRDefault="00302DAC">
                  <w:pPr>
                    <w:widowControl/>
                    <w:autoSpaceDE w:val="0"/>
                    <w:autoSpaceDN w:val="0"/>
                    <w:spacing w:before="360" w:line="180" w:lineRule="exact"/>
                    <w:textAlignment w:val="bottom"/>
                    <w:rPr>
                      <w:b/>
                      <w:sz w:val="40"/>
                      <w:szCs w:val="40"/>
                    </w:rPr>
                  </w:pPr>
                </w:p>
                <w:p w:rsidR="00302DAC" w:rsidRDefault="00302DAC">
                  <w:pPr>
                    <w:widowControl/>
                    <w:autoSpaceDE w:val="0"/>
                    <w:autoSpaceDN w:val="0"/>
                    <w:spacing w:before="360" w:line="180" w:lineRule="exact"/>
                    <w:jc w:val="center"/>
                    <w:textAlignment w:val="bottom"/>
                    <w:rPr>
                      <w:b/>
                      <w:sz w:val="40"/>
                      <w:szCs w:val="40"/>
                    </w:rPr>
                  </w:pPr>
                  <w:r>
                    <w:rPr>
                      <w:rFonts w:hint="eastAsia"/>
                      <w:b/>
                      <w:sz w:val="40"/>
                      <w:szCs w:val="40"/>
                    </w:rPr>
                    <w:t>會</w:t>
                  </w:r>
                  <w:r>
                    <w:rPr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40"/>
                      <w:szCs w:val="40"/>
                    </w:rPr>
                    <w:t>議</w:t>
                  </w:r>
                  <w:r>
                    <w:rPr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40"/>
                      <w:szCs w:val="40"/>
                    </w:rPr>
                    <w:t>紀</w:t>
                  </w:r>
                  <w:r>
                    <w:rPr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40"/>
                      <w:szCs w:val="40"/>
                    </w:rPr>
                    <w:t>錄</w:t>
                  </w:r>
                </w:p>
              </w:tc>
              <w:tc>
                <w:tcPr>
                  <w:tcW w:w="2784" w:type="dxa"/>
                </w:tcPr>
                <w:p w:rsidR="00302DAC" w:rsidRDefault="00302DAC">
                  <w:pPr>
                    <w:widowControl/>
                    <w:autoSpaceDE w:val="0"/>
                    <w:autoSpaceDN w:val="0"/>
                    <w:ind w:left="-28"/>
                    <w:jc w:val="center"/>
                    <w:textAlignment w:val="bottom"/>
                    <w:rPr>
                      <w:sz w:val="28"/>
                    </w:rPr>
                  </w:pPr>
                </w:p>
                <w:p w:rsidR="00302DAC" w:rsidRDefault="00302DAC">
                  <w:pPr>
                    <w:pStyle w:val="1"/>
                    <w:jc w:val="right"/>
                    <w:rPr>
                      <w:rFonts w:ascii="Times New Roman" w:hAnsi="Times New Roman"/>
                      <w:i/>
                      <w:sz w:val="28"/>
                    </w:rPr>
                  </w:pPr>
                </w:p>
              </w:tc>
            </w:tr>
          </w:tbl>
          <w:p w:rsidR="00302DAC" w:rsidRDefault="00302DAC">
            <w:pPr>
              <w:autoSpaceDE w:val="0"/>
              <w:autoSpaceDN w:val="0"/>
              <w:spacing w:before="240"/>
              <w:jc w:val="both"/>
              <w:rPr>
                <w:sz w:val="36"/>
              </w:rPr>
            </w:pPr>
          </w:p>
        </w:tc>
      </w:tr>
    </w:tbl>
    <w:p w:rsidR="00302DAC" w:rsidRDefault="00302DAC">
      <w:pPr>
        <w:widowControl/>
        <w:tabs>
          <w:tab w:val="left" w:pos="1701"/>
        </w:tabs>
        <w:autoSpaceDE w:val="0"/>
        <w:autoSpaceDN w:val="0"/>
        <w:spacing w:line="360" w:lineRule="exact"/>
        <w:ind w:leftChars="225" w:left="540" w:firstLine="2"/>
        <w:jc w:val="both"/>
        <w:textAlignment w:val="bottom"/>
        <w:rPr>
          <w:sz w:val="28"/>
          <w:szCs w:val="28"/>
        </w:rPr>
      </w:pPr>
    </w:p>
    <w:p w:rsidR="003E3662" w:rsidRPr="003E3662" w:rsidRDefault="003E3662" w:rsidP="003E3662">
      <w:pPr>
        <w:widowControl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 xml:space="preserve">會議名稱： </w:t>
      </w:r>
    </w:p>
    <w:p w:rsidR="003E3662" w:rsidRPr="003E3662" w:rsidRDefault="003E3662" w:rsidP="003E3662">
      <w:pPr>
        <w:widowControl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>NSPO-P-101080衛星多重任務及星系操作系統整合軟體--階段 #5更新系統開發及整合測試審查會議(時間修改)</w:t>
      </w:r>
    </w:p>
    <w:p w:rsidR="003E3662" w:rsidRPr="003E3662" w:rsidRDefault="003E3662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 xml:space="preserve">會議日期：2014年8月5日(星期二)　時間：13:30 ~ 14:30 </w:t>
      </w:r>
    </w:p>
    <w:p w:rsidR="003E3662" w:rsidRPr="003E3662" w:rsidRDefault="003E3662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 xml:space="preserve">會議地點：SOCC簡報室 </w:t>
      </w:r>
    </w:p>
    <w:p w:rsidR="003E3662" w:rsidRPr="003E3662" w:rsidRDefault="003E3662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 xml:space="preserve">主　　席：楊善國 </w:t>
      </w:r>
    </w:p>
    <w:p w:rsidR="003E3662" w:rsidRPr="003E3662" w:rsidRDefault="003E3662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 xml:space="preserve">副　　知：張桂祥、余憲政 </w:t>
      </w:r>
    </w:p>
    <w:p w:rsidR="003E3662" w:rsidRPr="003E3662" w:rsidRDefault="003E3662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 xml:space="preserve">聯絡人員：張聖裕 ext. 1058 </w:t>
      </w:r>
    </w:p>
    <w:p w:rsidR="003E3662" w:rsidRPr="003E3662" w:rsidRDefault="003E3662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>出席人員：（職稱敬略）</w:t>
      </w:r>
    </w:p>
    <w:p w:rsidR="003E3662" w:rsidRPr="003E3662" w:rsidRDefault="003E3662" w:rsidP="003E3662">
      <w:pPr>
        <w:widowControl/>
        <w:rPr>
          <w:rFonts w:ascii="標楷體" w:hAnsi="標楷體" w:cs="新細明體" w:hint="eastAsia"/>
          <w:kern w:val="0"/>
          <w:sz w:val="27"/>
          <w:szCs w:val="27"/>
        </w:rPr>
      </w:pPr>
      <w:proofErr w:type="gramStart"/>
      <w:r w:rsidRPr="003E3662">
        <w:rPr>
          <w:rFonts w:ascii="標楷體" w:hAnsi="標楷體" w:cs="新細明體"/>
          <w:kern w:val="0"/>
          <w:sz w:val="27"/>
          <w:szCs w:val="27"/>
        </w:rPr>
        <w:t>魯主澤</w:t>
      </w:r>
      <w:proofErr w:type="gramEnd"/>
      <w:r w:rsidRPr="003E3662">
        <w:rPr>
          <w:rFonts w:ascii="標楷體" w:hAnsi="標楷體" w:cs="新細明體"/>
          <w:kern w:val="0"/>
          <w:sz w:val="27"/>
          <w:szCs w:val="27"/>
        </w:rPr>
        <w:t>, 林建成,</w:t>
      </w:r>
      <w:r w:rsidR="004B7C71">
        <w:rPr>
          <w:rFonts w:ascii="標楷體" w:hAnsi="標楷體" w:cs="新細明體" w:hint="eastAsia"/>
          <w:kern w:val="0"/>
          <w:sz w:val="27"/>
          <w:szCs w:val="27"/>
        </w:rPr>
        <w:t xml:space="preserve"> 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宋嘉正, 李肇勤, 蔡嘉鴻, 鄭介棠, 戴嘉慧, </w:t>
      </w:r>
      <w:r w:rsidR="004B7C71">
        <w:rPr>
          <w:rFonts w:ascii="標楷體" w:hAnsi="標楷體" w:cs="新細明體" w:hint="eastAsia"/>
          <w:kern w:val="0"/>
          <w:sz w:val="27"/>
          <w:szCs w:val="27"/>
        </w:rPr>
        <w:t>張明祥，</w:t>
      </w:r>
      <w:r w:rsidRPr="003E3662">
        <w:rPr>
          <w:rFonts w:ascii="標楷體" w:hAnsi="標楷體" w:cs="新細明體"/>
          <w:kern w:val="0"/>
          <w:sz w:val="27"/>
          <w:szCs w:val="27"/>
        </w:rPr>
        <w:t>張聖裕</w:t>
      </w:r>
    </w:p>
    <w:p w:rsidR="003E3662" w:rsidRPr="003E3662" w:rsidRDefault="003E3662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>列席人員：</w:t>
      </w:r>
    </w:p>
    <w:p w:rsidR="003E3662" w:rsidRPr="003E3662" w:rsidRDefault="003E3662" w:rsidP="003E3662">
      <w:pPr>
        <w:widowControl/>
        <w:rPr>
          <w:rFonts w:ascii="標楷體" w:hAnsi="標楷體" w:cs="新細明體"/>
          <w:kern w:val="0"/>
          <w:sz w:val="27"/>
          <w:szCs w:val="27"/>
        </w:rPr>
      </w:pPr>
      <w:proofErr w:type="gramStart"/>
      <w:r w:rsidRPr="003E3662">
        <w:rPr>
          <w:rFonts w:ascii="標楷體" w:hAnsi="標楷體" w:cs="新細明體"/>
          <w:kern w:val="0"/>
          <w:sz w:val="27"/>
          <w:szCs w:val="27"/>
        </w:rPr>
        <w:t>黃楓台</w:t>
      </w:r>
      <w:proofErr w:type="gramEnd"/>
      <w:r w:rsidRPr="003E3662">
        <w:rPr>
          <w:rFonts w:ascii="標楷體" w:hAnsi="標楷體" w:cs="新細明體"/>
          <w:kern w:val="0"/>
          <w:sz w:val="27"/>
          <w:szCs w:val="27"/>
        </w:rPr>
        <w:t>, 陳乃宇, 蕭文宗</w:t>
      </w:r>
    </w:p>
    <w:p w:rsidR="006B570E" w:rsidRPr="003E3662" w:rsidRDefault="006B570E">
      <w:pPr>
        <w:tabs>
          <w:tab w:val="left" w:pos="2160"/>
        </w:tabs>
        <w:autoSpaceDE w:val="0"/>
        <w:autoSpaceDN w:val="0"/>
        <w:spacing w:line="440" w:lineRule="exact"/>
        <w:jc w:val="both"/>
        <w:rPr>
          <w:rFonts w:cs="Arial"/>
          <w:sz w:val="28"/>
          <w:szCs w:val="28"/>
        </w:rPr>
      </w:pPr>
    </w:p>
    <w:p w:rsidR="00302DAC" w:rsidRDefault="00302DAC">
      <w:pPr>
        <w:autoSpaceDE w:val="0"/>
        <w:autoSpaceDN w:val="0"/>
        <w:spacing w:line="480" w:lineRule="exact"/>
        <w:jc w:val="both"/>
        <w:rPr>
          <w:rFonts w:hAnsi="Arial Narrow"/>
          <w:sz w:val="28"/>
          <w:szCs w:val="28"/>
        </w:rPr>
      </w:pPr>
      <w:r>
        <w:rPr>
          <w:rFonts w:hAnsi="Arial Narrow" w:hint="eastAsia"/>
          <w:sz w:val="28"/>
          <w:szCs w:val="28"/>
        </w:rPr>
        <w:t>會議內容：</w:t>
      </w:r>
    </w:p>
    <w:p w:rsidR="00436F00" w:rsidRDefault="00436F00" w:rsidP="00822789">
      <w:pPr>
        <w:numPr>
          <w:ilvl w:val="0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436F00">
        <w:rPr>
          <w:rFonts w:ascii="Arial" w:hAnsi="Arial" w:cs="Arial"/>
          <w:sz w:val="28"/>
          <w:szCs w:val="28"/>
        </w:rPr>
        <w:t>本次會議為衛星多重任務及星系操作系統整合軟體</w:t>
      </w:r>
      <w:r w:rsidR="00913248" w:rsidRPr="00A12ACB">
        <w:rPr>
          <w:rFonts w:ascii="Arial" w:hAnsi="Arial" w:cs="Arial" w:hint="eastAsia"/>
          <w:sz w:val="28"/>
          <w:szCs w:val="28"/>
        </w:rPr>
        <w:t>2014</w:t>
      </w:r>
      <w:r w:rsidR="00913248" w:rsidRPr="00A12ACB">
        <w:rPr>
          <w:rFonts w:ascii="Arial" w:hAnsi="Arial" w:cs="Arial" w:hint="eastAsia"/>
          <w:sz w:val="28"/>
          <w:szCs w:val="28"/>
        </w:rPr>
        <w:t>年</w:t>
      </w:r>
      <w:r w:rsidR="00861BB0">
        <w:rPr>
          <w:rFonts w:ascii="Arial" w:hAnsi="Arial" w:cs="Arial" w:hint="eastAsia"/>
          <w:sz w:val="28"/>
          <w:szCs w:val="28"/>
        </w:rPr>
        <w:t>8</w:t>
      </w:r>
      <w:r w:rsidR="00913248" w:rsidRPr="00A12ACB">
        <w:rPr>
          <w:rFonts w:ascii="Arial" w:hAnsi="Arial" w:cs="Arial" w:hint="eastAsia"/>
          <w:sz w:val="28"/>
          <w:szCs w:val="28"/>
        </w:rPr>
        <w:t>月</w:t>
      </w:r>
      <w:r w:rsidR="00861BB0" w:rsidRPr="003E3662">
        <w:rPr>
          <w:rFonts w:ascii="標楷體" w:hAnsi="標楷體" w:cs="新細明體"/>
          <w:kern w:val="0"/>
          <w:sz w:val="27"/>
          <w:szCs w:val="27"/>
        </w:rPr>
        <w:t>階段 #5</w:t>
      </w:r>
      <w:r w:rsidR="00264953" w:rsidRPr="00A12ACB">
        <w:rPr>
          <w:rFonts w:ascii="Arial" w:hAnsi="Arial" w:cs="Arial" w:hint="eastAsia"/>
          <w:sz w:val="28"/>
          <w:szCs w:val="28"/>
        </w:rPr>
        <w:t>更</w:t>
      </w:r>
      <w:r w:rsidR="00264953" w:rsidRPr="00913248">
        <w:rPr>
          <w:rFonts w:ascii="Arial" w:hAnsi="Arial" w:cs="Arial" w:hint="eastAsia"/>
          <w:sz w:val="28"/>
          <w:szCs w:val="28"/>
        </w:rPr>
        <w:t>新</w:t>
      </w:r>
      <w:r w:rsidR="00264953" w:rsidRPr="00913248">
        <w:rPr>
          <w:rFonts w:ascii="Arial" w:hAnsi="Arial" w:cs="Arial"/>
          <w:sz w:val="28"/>
          <w:szCs w:val="28"/>
        </w:rPr>
        <w:t>系統</w:t>
      </w:r>
      <w:r w:rsidR="00264953" w:rsidRPr="00913248">
        <w:rPr>
          <w:rFonts w:ascii="Arial" w:hAnsi="Arial" w:cs="Arial" w:hint="eastAsia"/>
          <w:sz w:val="28"/>
          <w:szCs w:val="28"/>
        </w:rPr>
        <w:t>開發</w:t>
      </w:r>
      <w:r w:rsidR="006B570E" w:rsidRPr="00913248">
        <w:rPr>
          <w:rFonts w:ascii="Arial" w:hAnsi="Arial" w:cs="Arial"/>
          <w:sz w:val="28"/>
          <w:szCs w:val="28"/>
        </w:rPr>
        <w:t>審查</w:t>
      </w:r>
      <w:r w:rsidRPr="00436F00">
        <w:rPr>
          <w:rFonts w:ascii="Arial" w:hAnsi="Arial" w:cs="Arial"/>
          <w:sz w:val="28"/>
          <w:szCs w:val="28"/>
        </w:rPr>
        <w:t>會議，檢視</w:t>
      </w:r>
      <w:r w:rsidR="00913248" w:rsidRPr="00A12ACB">
        <w:rPr>
          <w:rFonts w:ascii="Arial" w:hAnsi="Arial" w:cs="Arial" w:hint="eastAsia"/>
          <w:sz w:val="28"/>
          <w:szCs w:val="28"/>
        </w:rPr>
        <w:t>2014</w:t>
      </w:r>
      <w:r w:rsidR="00913248">
        <w:rPr>
          <w:rFonts w:ascii="Arial" w:hAnsi="Arial" w:cs="Arial" w:hint="eastAsia"/>
          <w:sz w:val="28"/>
          <w:szCs w:val="28"/>
        </w:rPr>
        <w:t>年</w:t>
      </w:r>
      <w:r w:rsidR="00861BB0">
        <w:rPr>
          <w:rFonts w:ascii="Arial" w:hAnsi="Arial" w:cs="Arial" w:hint="eastAsia"/>
          <w:sz w:val="28"/>
          <w:szCs w:val="28"/>
        </w:rPr>
        <w:t>3</w:t>
      </w:r>
      <w:r w:rsidR="00913248">
        <w:rPr>
          <w:rFonts w:ascii="Arial" w:hAnsi="Arial" w:cs="Arial" w:hint="eastAsia"/>
          <w:sz w:val="28"/>
          <w:szCs w:val="28"/>
        </w:rPr>
        <w:t>月</w:t>
      </w:r>
      <w:r w:rsidRPr="00436F00">
        <w:rPr>
          <w:rFonts w:ascii="Arial" w:hAnsi="Arial" w:cs="Arial" w:hint="eastAsia"/>
          <w:sz w:val="28"/>
          <w:szCs w:val="28"/>
        </w:rPr>
        <w:t>系統審查會議</w:t>
      </w:r>
      <w:r w:rsidRPr="00436F00">
        <w:rPr>
          <w:rFonts w:ascii="Arial" w:hAnsi="Arial" w:cs="Arial"/>
          <w:sz w:val="28"/>
          <w:szCs w:val="28"/>
        </w:rPr>
        <w:t>後的工作成果。</w:t>
      </w:r>
    </w:p>
    <w:p w:rsidR="003C7912" w:rsidRDefault="00C83625" w:rsidP="003C7912">
      <w:pPr>
        <w:numPr>
          <w:ilvl w:val="0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功能</w:t>
      </w:r>
      <w:r w:rsidR="003C7912">
        <w:rPr>
          <w:rFonts w:ascii="Arial" w:hAnsi="Arial" w:cs="Arial" w:hint="eastAsia"/>
          <w:sz w:val="28"/>
          <w:szCs w:val="28"/>
        </w:rPr>
        <w:t>進度</w:t>
      </w:r>
    </w:p>
    <w:p w:rsidR="00D91EB2" w:rsidRDefault="004E18D5" w:rsidP="004E18D5">
      <w:pPr>
        <w:numPr>
          <w:ilvl w:val="1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使用者介面部分</w:t>
      </w:r>
      <w:r>
        <w:rPr>
          <w:rFonts w:ascii="Arial" w:hAnsi="Arial" w:cs="Arial" w:hint="eastAsia"/>
          <w:sz w:val="28"/>
          <w:szCs w:val="28"/>
        </w:rPr>
        <w:t xml:space="preserve">: </w:t>
      </w:r>
      <w:r>
        <w:rPr>
          <w:rFonts w:ascii="Arial" w:hAnsi="Arial" w:cs="Arial" w:hint="eastAsia"/>
          <w:sz w:val="28"/>
          <w:szCs w:val="28"/>
        </w:rPr>
        <w:t>完成基本</w:t>
      </w:r>
      <w:r>
        <w:rPr>
          <w:rFonts w:ascii="Arial" w:hAnsi="Arial" w:cs="Arial" w:hint="eastAsia"/>
          <w:sz w:val="28"/>
          <w:szCs w:val="28"/>
        </w:rPr>
        <w:t>UI</w:t>
      </w:r>
      <w:r>
        <w:rPr>
          <w:rFonts w:ascii="Arial" w:hAnsi="Arial" w:cs="Arial" w:hint="eastAsia"/>
          <w:sz w:val="28"/>
          <w:szCs w:val="28"/>
        </w:rPr>
        <w:t>功能、</w:t>
      </w:r>
      <w:r>
        <w:rPr>
          <w:rFonts w:ascii="Arial" w:hAnsi="Arial" w:cs="Arial" w:hint="eastAsia"/>
          <w:sz w:val="28"/>
          <w:szCs w:val="28"/>
        </w:rPr>
        <w:t>G</w:t>
      </w: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 w:hint="eastAsia"/>
          <w:sz w:val="28"/>
          <w:szCs w:val="28"/>
        </w:rPr>
        <w:t>ntt Chart</w:t>
      </w:r>
      <w:r>
        <w:rPr>
          <w:rFonts w:ascii="Arial" w:hAnsi="Arial" w:cs="Arial" w:hint="eastAsia"/>
          <w:sz w:val="28"/>
          <w:szCs w:val="28"/>
        </w:rPr>
        <w:t>介面與</w:t>
      </w:r>
      <w:r>
        <w:rPr>
          <w:rFonts w:ascii="Arial" w:hAnsi="Arial" w:cs="Arial" w:hint="eastAsia"/>
          <w:sz w:val="28"/>
          <w:szCs w:val="28"/>
        </w:rPr>
        <w:t>Unscheduled Window</w:t>
      </w:r>
      <w:r>
        <w:rPr>
          <w:rFonts w:ascii="Arial" w:hAnsi="Arial" w:cs="Arial" w:hint="eastAsia"/>
          <w:sz w:val="28"/>
          <w:szCs w:val="28"/>
        </w:rPr>
        <w:t>。</w:t>
      </w:r>
    </w:p>
    <w:p w:rsidR="004E18D5" w:rsidRDefault="004E18D5" w:rsidP="004E18D5">
      <w:pPr>
        <w:numPr>
          <w:ilvl w:val="1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核心部分</w:t>
      </w:r>
      <w:r>
        <w:rPr>
          <w:rFonts w:ascii="Arial" w:hAnsi="Arial" w:cs="Arial" w:hint="eastAsia"/>
          <w:sz w:val="28"/>
          <w:szCs w:val="28"/>
        </w:rPr>
        <w:t xml:space="preserve">: </w:t>
      </w:r>
      <w:r>
        <w:rPr>
          <w:rFonts w:ascii="Arial" w:hAnsi="Arial" w:cs="Arial" w:hint="eastAsia"/>
          <w:sz w:val="28"/>
          <w:szCs w:val="28"/>
        </w:rPr>
        <w:t>完成</w:t>
      </w:r>
      <w:r>
        <w:rPr>
          <w:rFonts w:ascii="Arial" w:hAnsi="Arial" w:cs="Arial" w:hint="eastAsia"/>
          <w:sz w:val="28"/>
          <w:szCs w:val="28"/>
        </w:rPr>
        <w:t>Orbit Event Loader</w:t>
      </w:r>
      <w:r>
        <w:rPr>
          <w:rFonts w:ascii="Arial" w:hAnsi="Arial" w:cs="Arial" w:hint="eastAsia"/>
          <w:sz w:val="28"/>
          <w:szCs w:val="28"/>
        </w:rPr>
        <w:t>、</w:t>
      </w:r>
      <w:r>
        <w:rPr>
          <w:rFonts w:ascii="Arial" w:hAnsi="Arial" w:cs="Arial"/>
          <w:sz w:val="28"/>
          <w:szCs w:val="28"/>
        </w:rPr>
        <w:t>MTL Loader</w:t>
      </w:r>
      <w:r>
        <w:rPr>
          <w:rFonts w:ascii="Arial" w:hAnsi="Arial" w:cs="Arial" w:hint="eastAsia"/>
          <w:sz w:val="28"/>
          <w:szCs w:val="28"/>
        </w:rPr>
        <w:t>、</w:t>
      </w:r>
      <w:r>
        <w:rPr>
          <w:rFonts w:ascii="Arial" w:hAnsi="Arial" w:cs="Arial" w:hint="eastAsia"/>
          <w:sz w:val="28"/>
          <w:szCs w:val="28"/>
        </w:rPr>
        <w:t>Cold Schedule</w:t>
      </w:r>
      <w:r>
        <w:rPr>
          <w:rFonts w:ascii="Arial" w:hAnsi="Arial" w:cs="Arial" w:hint="eastAsia"/>
          <w:sz w:val="28"/>
          <w:szCs w:val="28"/>
        </w:rPr>
        <w:t>、</w:t>
      </w:r>
      <w:r>
        <w:rPr>
          <w:rFonts w:ascii="Arial" w:hAnsi="Arial" w:cs="Arial" w:hint="eastAsia"/>
          <w:sz w:val="28"/>
          <w:szCs w:val="28"/>
        </w:rPr>
        <w:t>Hot Schedule</w:t>
      </w:r>
      <w:r>
        <w:rPr>
          <w:rFonts w:ascii="Arial" w:hAnsi="Arial" w:cs="Arial" w:hint="eastAsia"/>
          <w:sz w:val="28"/>
          <w:szCs w:val="28"/>
        </w:rPr>
        <w:t>與</w:t>
      </w:r>
      <w:r>
        <w:rPr>
          <w:rFonts w:ascii="Arial" w:hAnsi="Arial" w:cs="Arial" w:hint="eastAsia"/>
          <w:sz w:val="28"/>
          <w:szCs w:val="28"/>
        </w:rPr>
        <w:t>Re-Schedule</w:t>
      </w:r>
      <w:r>
        <w:rPr>
          <w:rFonts w:ascii="Arial" w:hAnsi="Arial" w:cs="Arial" w:hint="eastAsia"/>
          <w:sz w:val="28"/>
          <w:szCs w:val="28"/>
        </w:rPr>
        <w:t>功能。</w:t>
      </w:r>
    </w:p>
    <w:p w:rsidR="004E18D5" w:rsidRDefault="004E18D5" w:rsidP="004E18D5">
      <w:pPr>
        <w:numPr>
          <w:ilvl w:val="1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Product</w:t>
      </w:r>
      <w:r>
        <w:rPr>
          <w:rFonts w:ascii="Arial" w:hAnsi="Arial" w:cs="Arial" w:hint="eastAsia"/>
          <w:sz w:val="28"/>
          <w:szCs w:val="28"/>
        </w:rPr>
        <w:t>產生部份</w:t>
      </w:r>
      <w:r>
        <w:rPr>
          <w:rFonts w:ascii="Arial" w:hAnsi="Arial" w:cs="Arial" w:hint="eastAsia"/>
          <w:sz w:val="28"/>
          <w:szCs w:val="28"/>
        </w:rPr>
        <w:t xml:space="preserve">: </w:t>
      </w:r>
      <w:r>
        <w:rPr>
          <w:rFonts w:ascii="Arial" w:hAnsi="Arial" w:cs="Arial" w:hint="eastAsia"/>
          <w:sz w:val="28"/>
          <w:szCs w:val="28"/>
        </w:rPr>
        <w:t>完成</w:t>
      </w:r>
      <w:r>
        <w:rPr>
          <w:rFonts w:ascii="Arial" w:hAnsi="Arial" w:cs="Arial" w:hint="eastAsia"/>
          <w:sz w:val="28"/>
          <w:szCs w:val="28"/>
        </w:rPr>
        <w:t>MPQ</w:t>
      </w:r>
      <w:r>
        <w:rPr>
          <w:rFonts w:ascii="Arial" w:hAnsi="Arial" w:cs="Arial" w:hint="eastAsia"/>
          <w:sz w:val="28"/>
          <w:szCs w:val="28"/>
        </w:rPr>
        <w:t>、</w:t>
      </w:r>
      <w:r>
        <w:rPr>
          <w:rFonts w:ascii="Arial" w:hAnsi="Arial" w:cs="Arial" w:hint="eastAsia"/>
          <w:sz w:val="28"/>
          <w:szCs w:val="28"/>
        </w:rPr>
        <w:t>TTQ  load</w:t>
      </w:r>
    </w:p>
    <w:p w:rsidR="00456593" w:rsidRDefault="00C83625" w:rsidP="00932E8B">
      <w:pPr>
        <w:numPr>
          <w:ilvl w:val="0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lastRenderedPageBreak/>
        <w:t>下階段工作</w:t>
      </w:r>
    </w:p>
    <w:p w:rsidR="00D91EB2" w:rsidRDefault="00D91EB2" w:rsidP="00D91EB2">
      <w:pPr>
        <w:numPr>
          <w:ilvl w:val="1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完成</w:t>
      </w:r>
      <w:r>
        <w:rPr>
          <w:rFonts w:ascii="Arial" w:hAnsi="Arial" w:cs="Arial" w:hint="eastAsia"/>
          <w:sz w:val="28"/>
          <w:szCs w:val="28"/>
        </w:rPr>
        <w:t>Unscheduled Activities Window</w:t>
      </w:r>
      <w:r>
        <w:rPr>
          <w:rFonts w:ascii="Arial" w:hAnsi="Arial" w:cs="Arial" w:hint="eastAsia"/>
          <w:sz w:val="28"/>
          <w:szCs w:val="28"/>
        </w:rPr>
        <w:t>中</w:t>
      </w:r>
      <w:r w:rsidR="00DA4C6E">
        <w:rPr>
          <w:rFonts w:ascii="Arial" w:hAnsi="Arial" w:cs="Arial" w:hint="eastAsia"/>
          <w:sz w:val="28"/>
          <w:szCs w:val="28"/>
        </w:rPr>
        <w:t>Activity</w:t>
      </w:r>
      <w:r w:rsidR="00E3525C">
        <w:rPr>
          <w:rFonts w:ascii="Arial" w:hAnsi="Arial" w:cs="Arial" w:hint="eastAsia"/>
          <w:sz w:val="28"/>
          <w:szCs w:val="28"/>
        </w:rPr>
        <w:t xml:space="preserve"> </w:t>
      </w:r>
      <w:r w:rsidR="00DA4C6E">
        <w:rPr>
          <w:rFonts w:ascii="Arial" w:hAnsi="Arial" w:cs="Arial" w:hint="eastAsia"/>
          <w:sz w:val="28"/>
          <w:szCs w:val="28"/>
        </w:rPr>
        <w:t>Edit</w:t>
      </w:r>
      <w:r>
        <w:rPr>
          <w:rFonts w:ascii="Arial" w:hAnsi="Arial" w:cs="Arial" w:hint="eastAsia"/>
          <w:sz w:val="28"/>
          <w:szCs w:val="28"/>
        </w:rPr>
        <w:t>與</w:t>
      </w:r>
      <w:r>
        <w:rPr>
          <w:rFonts w:ascii="Arial" w:hAnsi="Arial" w:cs="Arial" w:hint="eastAsia"/>
          <w:sz w:val="28"/>
          <w:szCs w:val="28"/>
        </w:rPr>
        <w:t>Re-Schedule</w:t>
      </w:r>
      <w:r>
        <w:rPr>
          <w:rFonts w:ascii="Arial" w:hAnsi="Arial" w:cs="Arial" w:hint="eastAsia"/>
          <w:sz w:val="28"/>
          <w:szCs w:val="28"/>
        </w:rPr>
        <w:t>功能。</w:t>
      </w:r>
      <w:r w:rsidR="00E74044">
        <w:rPr>
          <w:rFonts w:ascii="Arial" w:hAnsi="Arial" w:cs="Arial" w:hint="eastAsia"/>
          <w:sz w:val="28"/>
          <w:szCs w:val="28"/>
        </w:rPr>
        <w:t>如</w:t>
      </w:r>
      <w:r w:rsidR="00E74044">
        <w:rPr>
          <w:rFonts w:ascii="Arial" w:hAnsi="Arial" w:cs="Arial" w:hint="eastAsia"/>
          <w:sz w:val="28"/>
          <w:szCs w:val="28"/>
        </w:rPr>
        <w:t>Del Activity</w:t>
      </w:r>
      <w:r w:rsidR="00A24633">
        <w:rPr>
          <w:rFonts w:ascii="Arial" w:hAnsi="Arial" w:cs="Arial" w:hint="eastAsia"/>
          <w:sz w:val="28"/>
          <w:szCs w:val="28"/>
        </w:rPr>
        <w:t xml:space="preserve"> Time</w:t>
      </w:r>
      <w:r w:rsidR="00E74044">
        <w:rPr>
          <w:rFonts w:ascii="Arial" w:hAnsi="Arial" w:cs="Arial" w:hint="eastAsia"/>
          <w:sz w:val="28"/>
          <w:szCs w:val="28"/>
        </w:rPr>
        <w:t>的</w:t>
      </w:r>
      <w:r w:rsidR="00A24633">
        <w:rPr>
          <w:rFonts w:ascii="Arial" w:hAnsi="Arial" w:cs="Arial" w:hint="eastAsia"/>
          <w:sz w:val="28"/>
          <w:szCs w:val="28"/>
        </w:rPr>
        <w:t>調整</w:t>
      </w:r>
      <w:r w:rsidR="00E74044">
        <w:rPr>
          <w:rFonts w:ascii="Arial" w:hAnsi="Arial" w:cs="Arial" w:hint="eastAsia"/>
          <w:sz w:val="28"/>
          <w:szCs w:val="28"/>
        </w:rPr>
        <w:t>與</w:t>
      </w:r>
      <w:r w:rsidR="00E74044">
        <w:rPr>
          <w:rFonts w:ascii="Arial" w:hAnsi="Arial" w:cs="Arial" w:hint="eastAsia"/>
          <w:sz w:val="28"/>
          <w:szCs w:val="28"/>
        </w:rPr>
        <w:t>double PBK</w:t>
      </w:r>
      <w:r w:rsidR="00E74044">
        <w:rPr>
          <w:rFonts w:ascii="Arial" w:hAnsi="Arial" w:cs="Arial" w:hint="eastAsia"/>
          <w:sz w:val="28"/>
          <w:szCs w:val="28"/>
        </w:rPr>
        <w:t>活動的建立。</w:t>
      </w:r>
    </w:p>
    <w:p w:rsidR="00DD77DC" w:rsidRDefault="00DD77DC" w:rsidP="00D91EB2">
      <w:pPr>
        <w:numPr>
          <w:ilvl w:val="1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實現</w:t>
      </w:r>
      <w:r>
        <w:rPr>
          <w:rFonts w:ascii="Arial" w:hAnsi="Arial" w:cs="Arial" w:hint="eastAsia"/>
          <w:sz w:val="28"/>
          <w:szCs w:val="28"/>
        </w:rPr>
        <w:t>Schedule Validation</w:t>
      </w:r>
      <w:r>
        <w:rPr>
          <w:rFonts w:ascii="Arial" w:hAnsi="Arial" w:cs="Arial" w:hint="eastAsia"/>
          <w:sz w:val="28"/>
          <w:szCs w:val="28"/>
        </w:rPr>
        <w:t>模組，</w:t>
      </w:r>
      <w:r w:rsidRPr="0043438E">
        <w:rPr>
          <w:rFonts w:ascii="Arial" w:hAnsi="Arial" w:cs="Arial" w:hint="eastAsia"/>
          <w:sz w:val="28"/>
          <w:szCs w:val="28"/>
        </w:rPr>
        <w:t>負責排程作業之後的驗證工作。</w:t>
      </w:r>
    </w:p>
    <w:p w:rsidR="00D91EB2" w:rsidRDefault="00D91EB2" w:rsidP="00D91EB2">
      <w:pPr>
        <w:numPr>
          <w:ilvl w:val="1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721162">
        <w:rPr>
          <w:rFonts w:ascii="Arial" w:hAnsi="Arial" w:cs="Arial" w:hint="eastAsia"/>
          <w:sz w:val="28"/>
          <w:szCs w:val="28"/>
        </w:rPr>
        <w:t>完成新版</w:t>
      </w:r>
      <w:r w:rsidRPr="00721162">
        <w:rPr>
          <w:rFonts w:ascii="Arial" w:hAnsi="Arial" w:cs="Arial" w:hint="eastAsia"/>
          <w:sz w:val="28"/>
          <w:szCs w:val="28"/>
        </w:rPr>
        <w:t>MPSS</w:t>
      </w:r>
      <w:r w:rsidRPr="00721162">
        <w:rPr>
          <w:rFonts w:ascii="Arial" w:hAnsi="Arial" w:cs="Arial" w:hint="eastAsia"/>
          <w:sz w:val="28"/>
          <w:szCs w:val="28"/>
        </w:rPr>
        <w:t>系統安裝</w:t>
      </w:r>
      <w:r w:rsidR="00DA4C6E">
        <w:rPr>
          <w:rFonts w:ascii="Arial" w:hAnsi="Arial" w:cs="Arial" w:hint="eastAsia"/>
          <w:sz w:val="28"/>
          <w:szCs w:val="28"/>
        </w:rPr>
        <w:t>Server</w:t>
      </w:r>
      <w:r w:rsidR="00DA4C6E">
        <w:rPr>
          <w:rFonts w:ascii="Arial" w:hAnsi="Arial" w:cs="Arial" w:hint="eastAsia"/>
          <w:sz w:val="28"/>
          <w:szCs w:val="28"/>
        </w:rPr>
        <w:t>佈署</w:t>
      </w:r>
      <w:r w:rsidRPr="00721162">
        <w:rPr>
          <w:rFonts w:ascii="Arial" w:hAnsi="Arial" w:cs="Arial" w:hint="eastAsia"/>
          <w:sz w:val="28"/>
          <w:szCs w:val="28"/>
        </w:rPr>
        <w:t>，以利</w:t>
      </w:r>
      <w:r w:rsidRPr="00721162">
        <w:rPr>
          <w:rFonts w:ascii="Arial" w:hAnsi="Arial" w:cs="Arial" w:hint="eastAsia"/>
          <w:sz w:val="28"/>
          <w:szCs w:val="28"/>
        </w:rPr>
        <w:t>MA</w:t>
      </w:r>
      <w:r w:rsidRPr="00721162">
        <w:rPr>
          <w:rFonts w:ascii="Arial" w:hAnsi="Arial" w:cs="Arial" w:hint="eastAsia"/>
          <w:sz w:val="28"/>
          <w:szCs w:val="28"/>
        </w:rPr>
        <w:t>進行測試</w:t>
      </w:r>
      <w:r w:rsidR="00DA4C6E">
        <w:rPr>
          <w:rFonts w:ascii="Arial" w:hAnsi="Arial" w:cs="Arial" w:hint="eastAsia"/>
          <w:sz w:val="28"/>
          <w:szCs w:val="28"/>
        </w:rPr>
        <w:t>驗證</w:t>
      </w:r>
      <w:r w:rsidRPr="00721162">
        <w:rPr>
          <w:rFonts w:ascii="Arial" w:hAnsi="Arial" w:cs="Arial" w:hint="eastAsia"/>
          <w:sz w:val="28"/>
          <w:szCs w:val="28"/>
        </w:rPr>
        <w:t>。</w:t>
      </w:r>
    </w:p>
    <w:p w:rsidR="00E3525C" w:rsidRDefault="00E3525C" w:rsidP="00D91EB2">
      <w:pPr>
        <w:numPr>
          <w:ilvl w:val="1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Cold Schedule module</w:t>
      </w:r>
      <w:r>
        <w:rPr>
          <w:rFonts w:ascii="Arial" w:hAnsi="Arial" w:cs="Arial" w:hint="eastAsia"/>
          <w:sz w:val="28"/>
          <w:szCs w:val="28"/>
        </w:rPr>
        <w:t>執行時間優化。</w:t>
      </w:r>
    </w:p>
    <w:p w:rsidR="00E3525C" w:rsidRDefault="00E74044" w:rsidP="00D91EB2">
      <w:pPr>
        <w:numPr>
          <w:ilvl w:val="1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Gantt Chart </w:t>
      </w:r>
      <w:r>
        <w:rPr>
          <w:rFonts w:ascii="Arial" w:hAnsi="Arial" w:cs="Arial" w:hint="eastAsia"/>
          <w:sz w:val="28"/>
          <w:szCs w:val="28"/>
        </w:rPr>
        <w:t>介面功能新增</w:t>
      </w:r>
      <w:r>
        <w:rPr>
          <w:rFonts w:ascii="Arial" w:hAnsi="Arial" w:cs="Arial" w:hint="eastAsia"/>
          <w:sz w:val="28"/>
          <w:szCs w:val="28"/>
        </w:rPr>
        <w:t>Sat</w:t>
      </w:r>
      <w:r w:rsidR="00D151BC">
        <w:rPr>
          <w:rFonts w:ascii="Arial" w:hAnsi="Arial" w:cs="Arial" w:hint="eastAsia"/>
          <w:sz w:val="28"/>
          <w:szCs w:val="28"/>
        </w:rPr>
        <w:t>el</w:t>
      </w:r>
      <w:bookmarkStart w:id="0" w:name="_GoBack"/>
      <w:bookmarkEnd w:id="0"/>
      <w:r>
        <w:rPr>
          <w:rFonts w:ascii="Arial" w:hAnsi="Arial" w:cs="Arial" w:hint="eastAsia"/>
          <w:sz w:val="28"/>
          <w:szCs w:val="28"/>
        </w:rPr>
        <w:t>lite/Site Base</w:t>
      </w:r>
      <w:r>
        <w:rPr>
          <w:rFonts w:ascii="Arial" w:hAnsi="Arial" w:cs="Arial" w:hint="eastAsia"/>
          <w:sz w:val="28"/>
          <w:szCs w:val="28"/>
        </w:rPr>
        <w:t>的切換，</w:t>
      </w:r>
      <w:r w:rsidR="00456726">
        <w:rPr>
          <w:rFonts w:ascii="Arial" w:hAnsi="Arial" w:cs="Arial" w:hint="eastAsia"/>
          <w:sz w:val="28"/>
          <w:szCs w:val="28"/>
        </w:rPr>
        <w:t>及</w:t>
      </w:r>
      <w:r>
        <w:rPr>
          <w:rFonts w:ascii="Arial" w:hAnsi="Arial" w:cs="Arial" w:hint="eastAsia"/>
          <w:sz w:val="28"/>
          <w:szCs w:val="28"/>
        </w:rPr>
        <w:t>為符合多衛星操作</w:t>
      </w:r>
      <w:r w:rsidR="00935941">
        <w:rPr>
          <w:rFonts w:ascii="Arial" w:hAnsi="Arial" w:cs="Arial" w:hint="eastAsia"/>
          <w:sz w:val="28"/>
          <w:szCs w:val="28"/>
        </w:rPr>
        <w:t>建立</w:t>
      </w:r>
      <w:r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 w:hint="eastAsia"/>
          <w:sz w:val="28"/>
          <w:szCs w:val="28"/>
        </w:rPr>
        <w:t>croll Bar</w:t>
      </w:r>
      <w:r>
        <w:rPr>
          <w:rFonts w:ascii="Arial" w:hAnsi="Arial" w:cs="Arial" w:hint="eastAsia"/>
          <w:sz w:val="28"/>
          <w:szCs w:val="28"/>
        </w:rPr>
        <w:t>功能</w:t>
      </w:r>
      <w:r w:rsidR="00935941">
        <w:rPr>
          <w:rFonts w:ascii="Arial" w:hAnsi="Arial" w:cs="Arial" w:hint="eastAsia"/>
          <w:sz w:val="28"/>
          <w:szCs w:val="28"/>
        </w:rPr>
        <w:t>。</w:t>
      </w:r>
    </w:p>
    <w:p w:rsidR="0069658D" w:rsidRPr="00B94C7A" w:rsidRDefault="0069658D" w:rsidP="0069658D">
      <w:pPr>
        <w:numPr>
          <w:ilvl w:val="0"/>
          <w:numId w:val="3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color w:val="FF0000"/>
          <w:sz w:val="28"/>
          <w:szCs w:val="28"/>
        </w:rPr>
      </w:pPr>
      <w:r w:rsidRPr="00B94C7A">
        <w:rPr>
          <w:rFonts w:ascii="Arial" w:hAnsi="Arial" w:cs="Arial"/>
          <w:color w:val="FF0000"/>
          <w:sz w:val="28"/>
          <w:szCs w:val="28"/>
        </w:rPr>
        <w:t>本次會議通過</w:t>
      </w:r>
      <w:r w:rsidRPr="00B94C7A">
        <w:rPr>
          <w:rFonts w:ascii="Arial" w:hAnsi="Arial" w:cs="Arial"/>
          <w:color w:val="FF0000"/>
          <w:sz w:val="28"/>
          <w:szCs w:val="28"/>
        </w:rPr>
        <w:t xml:space="preserve"> </w:t>
      </w:r>
      <w:r w:rsidRPr="00B94C7A">
        <w:rPr>
          <w:rFonts w:ascii="Arial" w:hAnsi="Arial" w:cs="Arial"/>
          <w:color w:val="FF0000"/>
          <w:sz w:val="28"/>
          <w:szCs w:val="28"/>
        </w:rPr>
        <w:t>「衛星多重任務及星系操作系統整合軟體」</w:t>
      </w:r>
      <w:r w:rsidRPr="00B94C7A">
        <w:rPr>
          <w:rFonts w:ascii="標楷體" w:hAnsi="標楷體" w:cs="新細明體"/>
          <w:color w:val="FF0000"/>
          <w:kern w:val="0"/>
          <w:sz w:val="27"/>
          <w:szCs w:val="27"/>
        </w:rPr>
        <w:t>第</w:t>
      </w:r>
      <w:r w:rsidR="006C174E">
        <w:rPr>
          <w:rFonts w:ascii="標楷體" w:hAnsi="標楷體" w:cs="新細明體" w:hint="eastAsia"/>
          <w:color w:val="FF0000"/>
          <w:kern w:val="0"/>
          <w:sz w:val="27"/>
          <w:szCs w:val="27"/>
        </w:rPr>
        <w:t>五</w:t>
      </w:r>
      <w:r w:rsidRPr="00B94C7A">
        <w:rPr>
          <w:rFonts w:ascii="標楷體" w:hAnsi="標楷體" w:cs="新細明體"/>
          <w:color w:val="FF0000"/>
          <w:kern w:val="0"/>
          <w:sz w:val="27"/>
          <w:szCs w:val="27"/>
        </w:rPr>
        <w:t>階段</w:t>
      </w:r>
      <w:r w:rsidRPr="00B94C7A">
        <w:rPr>
          <w:rFonts w:ascii="標楷體" w:hAnsi="標楷體" w:hint="eastAsia"/>
          <w:color w:val="FF0000"/>
          <w:sz w:val="27"/>
          <w:szCs w:val="27"/>
        </w:rPr>
        <w:t>更新</w:t>
      </w:r>
      <w:r w:rsidRPr="00B94C7A">
        <w:rPr>
          <w:rFonts w:ascii="標楷體" w:hAnsi="標楷體"/>
          <w:color w:val="FF0000"/>
          <w:sz w:val="27"/>
          <w:szCs w:val="27"/>
        </w:rPr>
        <w:t>系統</w:t>
      </w:r>
      <w:r w:rsidRPr="00B94C7A">
        <w:rPr>
          <w:rFonts w:ascii="標楷體" w:hAnsi="標楷體" w:hint="eastAsia"/>
          <w:color w:val="FF0000"/>
          <w:sz w:val="27"/>
          <w:szCs w:val="27"/>
        </w:rPr>
        <w:t>開發</w:t>
      </w:r>
      <w:r w:rsidRPr="00B94C7A">
        <w:rPr>
          <w:rFonts w:ascii="Arial" w:hAnsi="Arial" w:cs="Arial"/>
          <w:color w:val="FF0000"/>
          <w:sz w:val="28"/>
          <w:szCs w:val="28"/>
        </w:rPr>
        <w:t>審查。</w:t>
      </w:r>
    </w:p>
    <w:p w:rsidR="00BE61BC" w:rsidRDefault="00BE61BC" w:rsidP="00BE61BC">
      <w:pPr>
        <w:spacing w:line="400" w:lineRule="exact"/>
        <w:rPr>
          <w:rFonts w:ascii="Arial" w:hAnsi="Arial" w:cs="Arial"/>
          <w:sz w:val="28"/>
          <w:szCs w:val="28"/>
        </w:rPr>
      </w:pPr>
      <w:r w:rsidRPr="00822789">
        <w:rPr>
          <w:rFonts w:ascii="Arial" w:hAnsi="Arial" w:cs="Arial" w:hint="eastAsia"/>
          <w:sz w:val="28"/>
          <w:szCs w:val="28"/>
        </w:rPr>
        <w:t>建議事項：</w:t>
      </w:r>
    </w:p>
    <w:p w:rsidR="002D178F" w:rsidRPr="0043438E" w:rsidRDefault="002D178F" w:rsidP="00DD77DC">
      <w:pPr>
        <w:spacing w:line="400" w:lineRule="exact"/>
        <w:ind w:left="645"/>
        <w:rPr>
          <w:rFonts w:ascii="Arial" w:hAnsi="Arial" w:cs="Arial"/>
          <w:sz w:val="28"/>
          <w:szCs w:val="28"/>
        </w:rPr>
      </w:pPr>
    </w:p>
    <w:sectPr w:rsidR="002D178F" w:rsidRPr="0043438E" w:rsidSect="00844CDE">
      <w:pgSz w:w="11906" w:h="16838" w:code="9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2439" w:rsidRDefault="003A2439">
      <w:r>
        <w:separator/>
      </w:r>
    </w:p>
  </w:endnote>
  <w:endnote w:type="continuationSeparator" w:id="0">
    <w:p w:rsidR="003A2439" w:rsidRDefault="003A24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2439" w:rsidRDefault="003A2439">
      <w:r>
        <w:separator/>
      </w:r>
    </w:p>
  </w:footnote>
  <w:footnote w:type="continuationSeparator" w:id="0">
    <w:p w:rsidR="003A2439" w:rsidRDefault="003A24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668BB0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>
    <w:nsid w:val="00BA2037"/>
    <w:multiLevelType w:val="singleLevel"/>
    <w:tmpl w:val="6E32FFF8"/>
    <w:lvl w:ilvl="0">
      <w:start w:val="1"/>
      <w:numFmt w:val="taiwaneseCountingThousand"/>
      <w:lvlText w:val="%1、"/>
      <w:legacy w:legacy="1" w:legacySpace="0" w:legacyIndent="468"/>
      <w:lvlJc w:val="left"/>
      <w:pPr>
        <w:ind w:left="1908" w:hanging="468"/>
      </w:pPr>
      <w:rPr>
        <w:rFonts w:ascii="標楷體" w:eastAsia="標楷體" w:hint="eastAsia"/>
        <w:b w:val="0"/>
        <w:i w:val="0"/>
        <w:sz w:val="24"/>
        <w:szCs w:val="24"/>
        <w:u w:val="none"/>
        <w:lang w:val="en-US"/>
      </w:rPr>
    </w:lvl>
  </w:abstractNum>
  <w:abstractNum w:abstractNumId="2">
    <w:nsid w:val="031F6821"/>
    <w:multiLevelType w:val="hybridMultilevel"/>
    <w:tmpl w:val="69EE4896"/>
    <w:lvl w:ilvl="0" w:tplc="0EBC89C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033775C1"/>
    <w:multiLevelType w:val="hybridMultilevel"/>
    <w:tmpl w:val="F5DA710C"/>
    <w:lvl w:ilvl="0" w:tplc="ED08D392">
      <w:start w:val="1"/>
      <w:numFmt w:val="taiwaneseCountingThousand"/>
      <w:lvlText w:val="%1、"/>
      <w:lvlJc w:val="left"/>
      <w:pPr>
        <w:ind w:left="480" w:hanging="480"/>
      </w:pPr>
      <w:rPr>
        <w:rFonts w:ascii="Times New Roman" w:hAnsi="Arial Narrow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3CE1E38"/>
    <w:multiLevelType w:val="multilevel"/>
    <w:tmpl w:val="E79A7B9C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480"/>
      </w:pPr>
    </w:lvl>
    <w:lvl w:ilvl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5">
    <w:nsid w:val="07587471"/>
    <w:multiLevelType w:val="multilevel"/>
    <w:tmpl w:val="BE7C0BF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標楷體" w:hAnsi="標楷體" w:cs="Arial" w:hint="default"/>
      </w:rPr>
    </w:lvl>
    <w:lvl w:ilvl="1">
      <w:start w:val="1"/>
      <w:numFmt w:val="decimal"/>
      <w:lvlText w:val="[%2]. 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>
    <w:nsid w:val="096213CB"/>
    <w:multiLevelType w:val="hybridMultilevel"/>
    <w:tmpl w:val="248EE194"/>
    <w:lvl w:ilvl="0" w:tplc="16867A6A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hint="default"/>
        <w:b w:val="0"/>
        <w:i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>
    <w:nsid w:val="096D3FE2"/>
    <w:multiLevelType w:val="hybridMultilevel"/>
    <w:tmpl w:val="B824D448"/>
    <w:lvl w:ilvl="0" w:tplc="637867A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標楷體" w:hAnsi="標楷體" w:cs="Arial" w:hint="default"/>
      </w:rPr>
    </w:lvl>
    <w:lvl w:ilvl="1" w:tplc="947E1ED0">
      <w:start w:val="1"/>
      <w:numFmt w:val="decimal"/>
      <w:lvlText w:val="[%2] 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8">
    <w:nsid w:val="0EC25259"/>
    <w:multiLevelType w:val="hybridMultilevel"/>
    <w:tmpl w:val="C26895C4"/>
    <w:lvl w:ilvl="0" w:tplc="68C26E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110D4C7D"/>
    <w:multiLevelType w:val="hybridMultilevel"/>
    <w:tmpl w:val="2176241C"/>
    <w:lvl w:ilvl="0" w:tplc="ED08D392">
      <w:start w:val="1"/>
      <w:numFmt w:val="taiwaneseCountingThousand"/>
      <w:lvlText w:val="%1、"/>
      <w:lvlJc w:val="left"/>
      <w:pPr>
        <w:ind w:left="960" w:hanging="480"/>
      </w:pPr>
      <w:rPr>
        <w:rFonts w:ascii="Times New Roman" w:hAnsi="Arial Narrow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12736FBD"/>
    <w:multiLevelType w:val="hybridMultilevel"/>
    <w:tmpl w:val="D2E4FA04"/>
    <w:lvl w:ilvl="0" w:tplc="6986AAFA">
      <w:start w:val="1"/>
      <w:numFmt w:val="decimal"/>
      <w:lvlText w:val="[%1]. 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178F0DEC"/>
    <w:multiLevelType w:val="hybridMultilevel"/>
    <w:tmpl w:val="D4289AB0"/>
    <w:lvl w:ilvl="0" w:tplc="5A62B6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17C81835"/>
    <w:multiLevelType w:val="hybridMultilevel"/>
    <w:tmpl w:val="AF106A42"/>
    <w:lvl w:ilvl="0" w:tplc="16867A6A">
      <w:start w:val="1"/>
      <w:numFmt w:val="bullet"/>
      <w:lvlText w:val=""/>
      <w:lvlJc w:val="left"/>
      <w:pPr>
        <w:tabs>
          <w:tab w:val="num" w:pos="1078"/>
        </w:tabs>
        <w:ind w:left="1078" w:hanging="480"/>
      </w:pPr>
      <w:rPr>
        <w:rFonts w:ascii="Wingdings" w:eastAsia="標楷體" w:hAnsi="Wingdings" w:hint="default"/>
        <w:b w:val="0"/>
        <w:i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558"/>
        </w:tabs>
        <w:ind w:left="155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38"/>
        </w:tabs>
        <w:ind w:left="203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18"/>
        </w:tabs>
        <w:ind w:left="251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98"/>
        </w:tabs>
        <w:ind w:left="299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78"/>
        </w:tabs>
        <w:ind w:left="347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58"/>
        </w:tabs>
        <w:ind w:left="395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38"/>
        </w:tabs>
        <w:ind w:left="443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18"/>
        </w:tabs>
        <w:ind w:left="4918" w:hanging="480"/>
      </w:pPr>
      <w:rPr>
        <w:rFonts w:ascii="Wingdings" w:hAnsi="Wingdings" w:hint="default"/>
      </w:rPr>
    </w:lvl>
  </w:abstractNum>
  <w:abstractNum w:abstractNumId="13">
    <w:nsid w:val="1D226707"/>
    <w:multiLevelType w:val="hybridMultilevel"/>
    <w:tmpl w:val="945CF762"/>
    <w:lvl w:ilvl="0" w:tplc="6986AAFA">
      <w:start w:val="1"/>
      <w:numFmt w:val="decimal"/>
      <w:lvlText w:val="[%1]. 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1D9C2B12"/>
    <w:multiLevelType w:val="hybridMultilevel"/>
    <w:tmpl w:val="2E6C324C"/>
    <w:lvl w:ilvl="0" w:tplc="6980C14C">
      <w:start w:val="1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5"/>
        </w:tabs>
        <w:ind w:left="124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5"/>
        </w:tabs>
        <w:ind w:left="172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5"/>
        </w:tabs>
        <w:ind w:left="268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5"/>
        </w:tabs>
        <w:ind w:left="364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5"/>
        </w:tabs>
        <w:ind w:left="412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5"/>
        </w:tabs>
        <w:ind w:left="4605" w:hanging="480"/>
      </w:pPr>
    </w:lvl>
  </w:abstractNum>
  <w:abstractNum w:abstractNumId="15">
    <w:nsid w:val="1E1413D4"/>
    <w:multiLevelType w:val="multilevel"/>
    <w:tmpl w:val="B20C247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標楷體" w:hAnsi="標楷體" w:cs="Arial" w:hint="default"/>
      </w:rPr>
    </w:lvl>
    <w:lvl w:ilvl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6">
    <w:nsid w:val="22624BE7"/>
    <w:multiLevelType w:val="hybridMultilevel"/>
    <w:tmpl w:val="4B6846FE"/>
    <w:lvl w:ilvl="0" w:tplc="60840B84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Ansi="Arial Narrow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2345527E"/>
    <w:multiLevelType w:val="hybridMultilevel"/>
    <w:tmpl w:val="7BF4CCFA"/>
    <w:lvl w:ilvl="0" w:tplc="E70686DE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16867A6A">
      <w:start w:val="1"/>
      <w:numFmt w:val="bullet"/>
      <w:lvlText w:val=""/>
      <w:lvlJc w:val="left"/>
      <w:pPr>
        <w:tabs>
          <w:tab w:val="num" w:pos="1860"/>
        </w:tabs>
        <w:ind w:left="1860" w:hanging="480"/>
      </w:pPr>
      <w:rPr>
        <w:rFonts w:ascii="Wingdings" w:eastAsia="標楷體" w:hAnsi="Wingdings" w:hint="default"/>
        <w:b w:val="0"/>
        <w:i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00"/>
        </w:tabs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60"/>
        </w:tabs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40"/>
        </w:tabs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480"/>
      </w:pPr>
    </w:lvl>
  </w:abstractNum>
  <w:abstractNum w:abstractNumId="18">
    <w:nsid w:val="263873CE"/>
    <w:multiLevelType w:val="hybridMultilevel"/>
    <w:tmpl w:val="C7C0A3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288231BC"/>
    <w:multiLevelType w:val="hybridMultilevel"/>
    <w:tmpl w:val="77740F58"/>
    <w:lvl w:ilvl="0" w:tplc="16867A6A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hint="default"/>
        <w:b w:val="0"/>
        <w:i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>
    <w:nsid w:val="2A3324A5"/>
    <w:multiLevelType w:val="hybridMultilevel"/>
    <w:tmpl w:val="170A613E"/>
    <w:lvl w:ilvl="0" w:tplc="947E1ED0">
      <w:start w:val="1"/>
      <w:numFmt w:val="decimal"/>
      <w:lvlText w:val="[%1] 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2DBE0D42"/>
    <w:multiLevelType w:val="multilevel"/>
    <w:tmpl w:val="BA5CF3F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標楷體" w:hAnsi="標楷體" w:cs="Arial" w:hint="default"/>
      </w:rPr>
    </w:lvl>
    <w:lvl w:ilvl="1">
      <w:start w:val="1"/>
      <w:numFmt w:val="decimal"/>
      <w:lvlText w:val="[%2]. 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2">
    <w:nsid w:val="3AAD425A"/>
    <w:multiLevelType w:val="hybridMultilevel"/>
    <w:tmpl w:val="1E4455FC"/>
    <w:lvl w:ilvl="0" w:tplc="2B9C701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25EC518C">
      <w:start w:val="1"/>
      <w:numFmt w:val="decimal"/>
      <w:lvlText w:val="(%3)"/>
      <w:lvlJc w:val="left"/>
      <w:pPr>
        <w:tabs>
          <w:tab w:val="num" w:pos="1830"/>
        </w:tabs>
        <w:ind w:left="1830" w:hanging="39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3">
    <w:nsid w:val="3DE838FD"/>
    <w:multiLevelType w:val="multilevel"/>
    <w:tmpl w:val="A8F657E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標楷體" w:hAnsi="標楷體" w:cs="Arial" w:hint="default"/>
      </w:rPr>
    </w:lvl>
    <w:lvl w:ilvl="1">
      <w:start w:val="1"/>
      <w:numFmt w:val="decimal"/>
      <w:lvlText w:val="（%2）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4">
    <w:nsid w:val="3F0C6A56"/>
    <w:multiLevelType w:val="hybridMultilevel"/>
    <w:tmpl w:val="4DD07C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2945A17"/>
    <w:multiLevelType w:val="hybridMultilevel"/>
    <w:tmpl w:val="0E621FDA"/>
    <w:lvl w:ilvl="0" w:tplc="3572C00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45A86E02"/>
    <w:multiLevelType w:val="hybridMultilevel"/>
    <w:tmpl w:val="442EFBDA"/>
    <w:lvl w:ilvl="0" w:tplc="ED08D392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hAnsi="Arial Narrow" w:cs="Times New Roman" w:hint="default"/>
      </w:rPr>
    </w:lvl>
    <w:lvl w:ilvl="1" w:tplc="98744482">
      <w:start w:val="1"/>
      <w:numFmt w:val="upperRoman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9AE5662"/>
    <w:multiLevelType w:val="hybridMultilevel"/>
    <w:tmpl w:val="BA723640"/>
    <w:lvl w:ilvl="0" w:tplc="0409000F">
      <w:start w:val="1"/>
      <w:numFmt w:val="decimal"/>
      <w:lvlText w:val="%1."/>
      <w:lvlJc w:val="left"/>
      <w:pPr>
        <w:tabs>
          <w:tab w:val="num" w:pos="660"/>
        </w:tabs>
        <w:ind w:left="66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1140"/>
        </w:tabs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</w:lvl>
  </w:abstractNum>
  <w:abstractNum w:abstractNumId="28">
    <w:nsid w:val="55684EFB"/>
    <w:multiLevelType w:val="multilevel"/>
    <w:tmpl w:val="A8F657E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標楷體" w:hAnsi="標楷體" w:cs="Arial" w:hint="default"/>
      </w:rPr>
    </w:lvl>
    <w:lvl w:ilvl="1">
      <w:start w:val="1"/>
      <w:numFmt w:val="decimal"/>
      <w:lvlText w:val="（%2）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>
    <w:nsid w:val="564C7C91"/>
    <w:multiLevelType w:val="hybridMultilevel"/>
    <w:tmpl w:val="2F206D82"/>
    <w:lvl w:ilvl="0" w:tplc="ED08D392">
      <w:start w:val="1"/>
      <w:numFmt w:val="taiwaneseCountingThousand"/>
      <w:lvlText w:val="%1、"/>
      <w:lvlJc w:val="left"/>
      <w:pPr>
        <w:ind w:left="480" w:hanging="480"/>
      </w:pPr>
      <w:rPr>
        <w:rFonts w:ascii="Times New Roman" w:hAnsi="Arial Narrow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6930252"/>
    <w:multiLevelType w:val="multilevel"/>
    <w:tmpl w:val="4A06173C"/>
    <w:lvl w:ilvl="0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hAnsi="Arial Narrow" w:cs="Times New Roman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B63361F"/>
    <w:multiLevelType w:val="hybridMultilevel"/>
    <w:tmpl w:val="172681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>
    <w:nsid w:val="65BB031C"/>
    <w:multiLevelType w:val="hybridMultilevel"/>
    <w:tmpl w:val="E79A7B9C"/>
    <w:lvl w:ilvl="0" w:tplc="0409000F">
      <w:start w:val="1"/>
      <w:numFmt w:val="decimal"/>
      <w:lvlText w:val="%1."/>
      <w:lvlJc w:val="left"/>
      <w:pPr>
        <w:tabs>
          <w:tab w:val="num" w:pos="1020"/>
        </w:tabs>
        <w:ind w:left="102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3">
    <w:nsid w:val="67503EDD"/>
    <w:multiLevelType w:val="hybridMultilevel"/>
    <w:tmpl w:val="C8840600"/>
    <w:lvl w:ilvl="0" w:tplc="6554B3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>
    <w:nsid w:val="686418F1"/>
    <w:multiLevelType w:val="hybridMultilevel"/>
    <w:tmpl w:val="598CE432"/>
    <w:lvl w:ilvl="0" w:tplc="390E28E6">
      <w:start w:val="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5">
    <w:nsid w:val="68B53891"/>
    <w:multiLevelType w:val="hybridMultilevel"/>
    <w:tmpl w:val="D99CC4BC"/>
    <w:lvl w:ilvl="0" w:tplc="84E49CC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Ansi="Arial Narrow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>
    <w:nsid w:val="69036A7E"/>
    <w:multiLevelType w:val="hybridMultilevel"/>
    <w:tmpl w:val="57B6590E"/>
    <w:lvl w:ilvl="0" w:tplc="ED08D392">
      <w:start w:val="1"/>
      <w:numFmt w:val="taiwaneseCountingThousand"/>
      <w:lvlText w:val="%1、"/>
      <w:lvlJc w:val="left"/>
      <w:pPr>
        <w:ind w:left="480" w:hanging="480"/>
      </w:pPr>
      <w:rPr>
        <w:rFonts w:ascii="Times New Roman" w:hAnsi="Arial Narrow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E5B7627"/>
    <w:multiLevelType w:val="hybridMultilevel"/>
    <w:tmpl w:val="0526C1BA"/>
    <w:lvl w:ilvl="0" w:tplc="04090009">
      <w:start w:val="1"/>
      <w:numFmt w:val="bullet"/>
      <w:lvlText w:val=""/>
      <w:lvlJc w:val="left"/>
      <w:pPr>
        <w:tabs>
          <w:tab w:val="num" w:pos="1078"/>
        </w:tabs>
        <w:ind w:left="107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58"/>
        </w:tabs>
        <w:ind w:left="155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38"/>
        </w:tabs>
        <w:ind w:left="203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18"/>
        </w:tabs>
        <w:ind w:left="251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98"/>
        </w:tabs>
        <w:ind w:left="299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78"/>
        </w:tabs>
        <w:ind w:left="347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58"/>
        </w:tabs>
        <w:ind w:left="395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38"/>
        </w:tabs>
        <w:ind w:left="443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18"/>
        </w:tabs>
        <w:ind w:left="4918" w:hanging="480"/>
      </w:pPr>
      <w:rPr>
        <w:rFonts w:ascii="Wingdings" w:hAnsi="Wingdings" w:hint="default"/>
      </w:rPr>
    </w:lvl>
  </w:abstractNum>
  <w:abstractNum w:abstractNumId="38">
    <w:nsid w:val="735F636E"/>
    <w:multiLevelType w:val="hybridMultilevel"/>
    <w:tmpl w:val="89DE76F0"/>
    <w:lvl w:ilvl="0" w:tplc="4E941D1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980C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1008C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45A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56CFD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1C3EB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9C4E0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1CFD0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3C9E5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5411B7E"/>
    <w:multiLevelType w:val="multilevel"/>
    <w:tmpl w:val="6B2603C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標楷體" w:hAnsi="標楷體" w:cs="Arial" w:hint="default"/>
      </w:rPr>
    </w:lvl>
    <w:lvl w:ilvl="1">
      <w:start w:val="1"/>
      <w:numFmt w:val="decimal"/>
      <w:lvlText w:val="（%2）. 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0">
    <w:nsid w:val="775D0B64"/>
    <w:multiLevelType w:val="multilevel"/>
    <w:tmpl w:val="E79A7B9C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480"/>
      </w:pPr>
    </w:lvl>
    <w:lvl w:ilvl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41">
    <w:nsid w:val="798F2781"/>
    <w:multiLevelType w:val="hybridMultilevel"/>
    <w:tmpl w:val="D1589E22"/>
    <w:lvl w:ilvl="0" w:tplc="9AC628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>
    <w:nsid w:val="7DE3497E"/>
    <w:multiLevelType w:val="hybridMultilevel"/>
    <w:tmpl w:val="FC0AD14A"/>
    <w:lvl w:ilvl="0" w:tplc="6E52C382"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520"/>
        </w:tabs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000"/>
        </w:tabs>
        <w:ind w:left="60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7"/>
  </w:num>
  <w:num w:numId="3">
    <w:abstractNumId w:val="0"/>
  </w:num>
  <w:num w:numId="4">
    <w:abstractNumId w:val="32"/>
  </w:num>
  <w:num w:numId="5">
    <w:abstractNumId w:val="7"/>
  </w:num>
  <w:num w:numId="6">
    <w:abstractNumId w:val="34"/>
  </w:num>
  <w:num w:numId="7">
    <w:abstractNumId w:val="15"/>
  </w:num>
  <w:num w:numId="8">
    <w:abstractNumId w:val="23"/>
  </w:num>
  <w:num w:numId="9">
    <w:abstractNumId w:val="28"/>
  </w:num>
  <w:num w:numId="10">
    <w:abstractNumId w:val="39"/>
  </w:num>
  <w:num w:numId="11">
    <w:abstractNumId w:val="4"/>
  </w:num>
  <w:num w:numId="12">
    <w:abstractNumId w:val="10"/>
  </w:num>
  <w:num w:numId="13">
    <w:abstractNumId w:val="40"/>
  </w:num>
  <w:num w:numId="14">
    <w:abstractNumId w:val="13"/>
  </w:num>
  <w:num w:numId="15">
    <w:abstractNumId w:val="5"/>
  </w:num>
  <w:num w:numId="16">
    <w:abstractNumId w:val="21"/>
  </w:num>
  <w:num w:numId="17">
    <w:abstractNumId w:val="20"/>
  </w:num>
  <w:num w:numId="18">
    <w:abstractNumId w:val="22"/>
  </w:num>
  <w:num w:numId="19">
    <w:abstractNumId w:val="25"/>
  </w:num>
  <w:num w:numId="20">
    <w:abstractNumId w:val="42"/>
  </w:num>
  <w:num w:numId="21">
    <w:abstractNumId w:val="41"/>
  </w:num>
  <w:num w:numId="22">
    <w:abstractNumId w:val="8"/>
  </w:num>
  <w:num w:numId="23">
    <w:abstractNumId w:val="11"/>
  </w:num>
  <w:num w:numId="24">
    <w:abstractNumId w:val="33"/>
  </w:num>
  <w:num w:numId="25">
    <w:abstractNumId w:val="16"/>
  </w:num>
  <w:num w:numId="26">
    <w:abstractNumId w:val="35"/>
  </w:num>
  <w:num w:numId="27">
    <w:abstractNumId w:val="2"/>
  </w:num>
  <w:num w:numId="28">
    <w:abstractNumId w:val="37"/>
  </w:num>
  <w:num w:numId="29">
    <w:abstractNumId w:val="12"/>
  </w:num>
  <w:num w:numId="30">
    <w:abstractNumId w:val="19"/>
  </w:num>
  <w:num w:numId="31">
    <w:abstractNumId w:val="6"/>
  </w:num>
  <w:num w:numId="32">
    <w:abstractNumId w:val="17"/>
  </w:num>
  <w:num w:numId="33">
    <w:abstractNumId w:val="26"/>
  </w:num>
  <w:num w:numId="34">
    <w:abstractNumId w:val="31"/>
  </w:num>
  <w:num w:numId="35">
    <w:abstractNumId w:val="3"/>
  </w:num>
  <w:num w:numId="36">
    <w:abstractNumId w:val="9"/>
  </w:num>
  <w:num w:numId="37">
    <w:abstractNumId w:val="36"/>
  </w:num>
  <w:num w:numId="38">
    <w:abstractNumId w:val="29"/>
  </w:num>
  <w:num w:numId="39">
    <w:abstractNumId w:val="24"/>
  </w:num>
  <w:num w:numId="40">
    <w:abstractNumId w:val="18"/>
  </w:num>
  <w:num w:numId="41">
    <w:abstractNumId w:val="30"/>
  </w:num>
  <w:num w:numId="42">
    <w:abstractNumId w:val="38"/>
  </w:num>
  <w:num w:numId="4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intPostScriptOverText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46ED6"/>
    <w:rsid w:val="00033FE5"/>
    <w:rsid w:val="00036174"/>
    <w:rsid w:val="00036613"/>
    <w:rsid w:val="000451CF"/>
    <w:rsid w:val="00047167"/>
    <w:rsid w:val="000677DE"/>
    <w:rsid w:val="00072005"/>
    <w:rsid w:val="00074260"/>
    <w:rsid w:val="00090734"/>
    <w:rsid w:val="000A7F83"/>
    <w:rsid w:val="000B1266"/>
    <w:rsid w:val="000D0376"/>
    <w:rsid w:val="000F1ED4"/>
    <w:rsid w:val="000F2A26"/>
    <w:rsid w:val="000F7DBB"/>
    <w:rsid w:val="00102FA7"/>
    <w:rsid w:val="0010585A"/>
    <w:rsid w:val="001149A1"/>
    <w:rsid w:val="00141CE9"/>
    <w:rsid w:val="00146D7C"/>
    <w:rsid w:val="00173250"/>
    <w:rsid w:val="00175EE1"/>
    <w:rsid w:val="001761D6"/>
    <w:rsid w:val="00180CD3"/>
    <w:rsid w:val="001843B1"/>
    <w:rsid w:val="001A2CCB"/>
    <w:rsid w:val="001A72A8"/>
    <w:rsid w:val="001B2BBB"/>
    <w:rsid w:val="001C1C08"/>
    <w:rsid w:val="001F5DF7"/>
    <w:rsid w:val="0021102F"/>
    <w:rsid w:val="002112CB"/>
    <w:rsid w:val="002548AE"/>
    <w:rsid w:val="00255B1D"/>
    <w:rsid w:val="00264953"/>
    <w:rsid w:val="00295B2F"/>
    <w:rsid w:val="002A3BF0"/>
    <w:rsid w:val="002A5D6A"/>
    <w:rsid w:val="002D084A"/>
    <w:rsid w:val="002D178F"/>
    <w:rsid w:val="00302DAC"/>
    <w:rsid w:val="00317F8E"/>
    <w:rsid w:val="003208FF"/>
    <w:rsid w:val="0033526F"/>
    <w:rsid w:val="0033679F"/>
    <w:rsid w:val="00344FBC"/>
    <w:rsid w:val="00347C9C"/>
    <w:rsid w:val="00391B96"/>
    <w:rsid w:val="0039328E"/>
    <w:rsid w:val="00395656"/>
    <w:rsid w:val="003A2439"/>
    <w:rsid w:val="003B550E"/>
    <w:rsid w:val="003C7912"/>
    <w:rsid w:val="003D44F6"/>
    <w:rsid w:val="003E3662"/>
    <w:rsid w:val="003E753D"/>
    <w:rsid w:val="00417C6E"/>
    <w:rsid w:val="0043438E"/>
    <w:rsid w:val="00436F00"/>
    <w:rsid w:val="004423D1"/>
    <w:rsid w:val="00456593"/>
    <w:rsid w:val="00456726"/>
    <w:rsid w:val="00466BD9"/>
    <w:rsid w:val="00480B33"/>
    <w:rsid w:val="0048390E"/>
    <w:rsid w:val="004B7C71"/>
    <w:rsid w:val="004E18D5"/>
    <w:rsid w:val="004F4734"/>
    <w:rsid w:val="00507363"/>
    <w:rsid w:val="00515683"/>
    <w:rsid w:val="00521978"/>
    <w:rsid w:val="005311E6"/>
    <w:rsid w:val="00544226"/>
    <w:rsid w:val="00546ED6"/>
    <w:rsid w:val="00551F6D"/>
    <w:rsid w:val="00566BF6"/>
    <w:rsid w:val="00572D01"/>
    <w:rsid w:val="00576690"/>
    <w:rsid w:val="00586AF6"/>
    <w:rsid w:val="005B33C4"/>
    <w:rsid w:val="005D1630"/>
    <w:rsid w:val="005E49C6"/>
    <w:rsid w:val="00623FA8"/>
    <w:rsid w:val="006424A7"/>
    <w:rsid w:val="00657BD2"/>
    <w:rsid w:val="00667932"/>
    <w:rsid w:val="00690776"/>
    <w:rsid w:val="00694ADE"/>
    <w:rsid w:val="0069658D"/>
    <w:rsid w:val="006B570E"/>
    <w:rsid w:val="006C174E"/>
    <w:rsid w:val="006C1CD1"/>
    <w:rsid w:val="006D0A8C"/>
    <w:rsid w:val="006E16AF"/>
    <w:rsid w:val="006E2506"/>
    <w:rsid w:val="006E2C2D"/>
    <w:rsid w:val="006E7754"/>
    <w:rsid w:val="0070355D"/>
    <w:rsid w:val="00717591"/>
    <w:rsid w:val="00721162"/>
    <w:rsid w:val="007311C2"/>
    <w:rsid w:val="007320BB"/>
    <w:rsid w:val="00744CBB"/>
    <w:rsid w:val="0074642D"/>
    <w:rsid w:val="007529B3"/>
    <w:rsid w:val="00753B6C"/>
    <w:rsid w:val="00755172"/>
    <w:rsid w:val="00785E8B"/>
    <w:rsid w:val="007976F9"/>
    <w:rsid w:val="00822789"/>
    <w:rsid w:val="00844CDE"/>
    <w:rsid w:val="00861BB0"/>
    <w:rsid w:val="00862B26"/>
    <w:rsid w:val="00881840"/>
    <w:rsid w:val="0088211A"/>
    <w:rsid w:val="00883FD5"/>
    <w:rsid w:val="008A23C9"/>
    <w:rsid w:val="008B11BB"/>
    <w:rsid w:val="008D33C8"/>
    <w:rsid w:val="008F75BB"/>
    <w:rsid w:val="00910728"/>
    <w:rsid w:val="00913248"/>
    <w:rsid w:val="0091688E"/>
    <w:rsid w:val="00932E8B"/>
    <w:rsid w:val="00935941"/>
    <w:rsid w:val="009475B2"/>
    <w:rsid w:val="009501B3"/>
    <w:rsid w:val="009671B3"/>
    <w:rsid w:val="00970441"/>
    <w:rsid w:val="00972C64"/>
    <w:rsid w:val="009772BC"/>
    <w:rsid w:val="00977ACF"/>
    <w:rsid w:val="009F0E6D"/>
    <w:rsid w:val="00A03B06"/>
    <w:rsid w:val="00A12ACB"/>
    <w:rsid w:val="00A148DD"/>
    <w:rsid w:val="00A24633"/>
    <w:rsid w:val="00A32FB0"/>
    <w:rsid w:val="00A371BF"/>
    <w:rsid w:val="00A91D89"/>
    <w:rsid w:val="00A9427F"/>
    <w:rsid w:val="00A96929"/>
    <w:rsid w:val="00AD3289"/>
    <w:rsid w:val="00B17715"/>
    <w:rsid w:val="00B27F2F"/>
    <w:rsid w:val="00B32B56"/>
    <w:rsid w:val="00B63F8C"/>
    <w:rsid w:val="00B94C7A"/>
    <w:rsid w:val="00BA171B"/>
    <w:rsid w:val="00BA5639"/>
    <w:rsid w:val="00BE0FA0"/>
    <w:rsid w:val="00BE61BC"/>
    <w:rsid w:val="00BF33F0"/>
    <w:rsid w:val="00C0162A"/>
    <w:rsid w:val="00C447A0"/>
    <w:rsid w:val="00C83625"/>
    <w:rsid w:val="00CA63BC"/>
    <w:rsid w:val="00D02D0F"/>
    <w:rsid w:val="00D12DFC"/>
    <w:rsid w:val="00D151BC"/>
    <w:rsid w:val="00D3419C"/>
    <w:rsid w:val="00D91EB2"/>
    <w:rsid w:val="00DA4C6E"/>
    <w:rsid w:val="00DB1730"/>
    <w:rsid w:val="00DB2AE1"/>
    <w:rsid w:val="00DD592E"/>
    <w:rsid w:val="00DD77DC"/>
    <w:rsid w:val="00E018AA"/>
    <w:rsid w:val="00E06CEB"/>
    <w:rsid w:val="00E3525C"/>
    <w:rsid w:val="00E52CD0"/>
    <w:rsid w:val="00E63C52"/>
    <w:rsid w:val="00E74044"/>
    <w:rsid w:val="00E948EC"/>
    <w:rsid w:val="00EB1DDB"/>
    <w:rsid w:val="00EB2405"/>
    <w:rsid w:val="00EB4DC5"/>
    <w:rsid w:val="00EE0DC8"/>
    <w:rsid w:val="00EF7D00"/>
    <w:rsid w:val="00F05D33"/>
    <w:rsid w:val="00F10016"/>
    <w:rsid w:val="00F353C3"/>
    <w:rsid w:val="00F46D9D"/>
    <w:rsid w:val="00F624D5"/>
    <w:rsid w:val="00F64047"/>
    <w:rsid w:val="00F956F8"/>
    <w:rsid w:val="00FB3B5B"/>
    <w:rsid w:val="00FC251F"/>
    <w:rsid w:val="00FE043E"/>
    <w:rsid w:val="00FF2A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44CDE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0"/>
    <w:next w:val="a0"/>
    <w:qFormat/>
    <w:rsid w:val="00844CDE"/>
    <w:pPr>
      <w:keepNext/>
      <w:widowControl/>
      <w:autoSpaceDE w:val="0"/>
      <w:autoSpaceDN w:val="0"/>
      <w:adjustRightInd w:val="0"/>
      <w:spacing w:line="360" w:lineRule="exact"/>
      <w:ind w:left="-28"/>
      <w:jc w:val="center"/>
      <w:textAlignment w:val="bottom"/>
      <w:outlineLvl w:val="0"/>
    </w:pPr>
    <w:rPr>
      <w:rFonts w:ascii="標楷體" w:hAnsi="標楷體"/>
      <w:b/>
      <w:kern w:val="0"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">
    <w:name w:val="Body Text Indent 2"/>
    <w:basedOn w:val="a0"/>
    <w:semiHidden/>
    <w:rsid w:val="00844CDE"/>
    <w:pPr>
      <w:tabs>
        <w:tab w:val="left" w:pos="2160"/>
      </w:tabs>
      <w:autoSpaceDE w:val="0"/>
      <w:autoSpaceDN w:val="0"/>
      <w:adjustRightInd w:val="0"/>
      <w:spacing w:line="360" w:lineRule="atLeast"/>
      <w:ind w:left="1200"/>
      <w:textAlignment w:val="baseline"/>
    </w:pPr>
    <w:rPr>
      <w:rFonts w:ascii="Arial Narrow" w:hAnsi="Arial Narrow"/>
      <w:kern w:val="0"/>
      <w:szCs w:val="24"/>
    </w:rPr>
  </w:style>
  <w:style w:type="paragraph" w:styleId="a4">
    <w:name w:val="Balloon Text"/>
    <w:basedOn w:val="a0"/>
    <w:semiHidden/>
    <w:rsid w:val="00844CDE"/>
    <w:rPr>
      <w:rFonts w:ascii="Arial" w:eastAsia="新細明體" w:hAnsi="Arial"/>
      <w:sz w:val="18"/>
      <w:szCs w:val="18"/>
    </w:rPr>
  </w:style>
  <w:style w:type="paragraph" w:styleId="a5">
    <w:name w:val="header"/>
    <w:basedOn w:val="a0"/>
    <w:semiHidden/>
    <w:rsid w:val="00844CD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0"/>
    <w:semiHidden/>
    <w:rsid w:val="00844CD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Title"/>
    <w:basedOn w:val="a0"/>
    <w:qFormat/>
    <w:rsid w:val="00844CDE"/>
    <w:pPr>
      <w:spacing w:afterLines="50"/>
      <w:jc w:val="center"/>
    </w:pPr>
    <w:rPr>
      <w:rFonts w:eastAsia="新細明體"/>
      <w:b/>
      <w:bCs/>
      <w:sz w:val="28"/>
      <w:szCs w:val="24"/>
    </w:rPr>
  </w:style>
  <w:style w:type="paragraph" w:styleId="a">
    <w:name w:val="List Bullet"/>
    <w:basedOn w:val="a0"/>
    <w:autoRedefine/>
    <w:semiHidden/>
    <w:rsid w:val="00844CDE"/>
    <w:pPr>
      <w:numPr>
        <w:numId w:val="3"/>
      </w:numPr>
    </w:pPr>
  </w:style>
  <w:style w:type="paragraph" w:styleId="Web">
    <w:name w:val="Normal (Web)"/>
    <w:basedOn w:val="a0"/>
    <w:uiPriority w:val="99"/>
    <w:rsid w:val="006B570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st1">
    <w:name w:val="st1"/>
    <w:basedOn w:val="a1"/>
    <w:rsid w:val="00BA17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0"/>
    <w:next w:val="a0"/>
    <w:qFormat/>
    <w:pPr>
      <w:keepNext/>
      <w:widowControl/>
      <w:autoSpaceDE w:val="0"/>
      <w:autoSpaceDN w:val="0"/>
      <w:adjustRightInd w:val="0"/>
      <w:spacing w:line="360" w:lineRule="exact"/>
      <w:ind w:left="-28"/>
      <w:jc w:val="center"/>
      <w:textAlignment w:val="bottom"/>
      <w:outlineLvl w:val="0"/>
    </w:pPr>
    <w:rPr>
      <w:rFonts w:ascii="標楷體" w:hAnsi="標楷體"/>
      <w:b/>
      <w:kern w:val="0"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">
    <w:name w:val="Body Text Indent 2"/>
    <w:basedOn w:val="a0"/>
    <w:semiHidden/>
    <w:pPr>
      <w:tabs>
        <w:tab w:val="left" w:pos="2160"/>
      </w:tabs>
      <w:autoSpaceDE w:val="0"/>
      <w:autoSpaceDN w:val="0"/>
      <w:adjustRightInd w:val="0"/>
      <w:spacing w:line="360" w:lineRule="atLeast"/>
      <w:ind w:left="1200"/>
      <w:textAlignment w:val="baseline"/>
    </w:pPr>
    <w:rPr>
      <w:rFonts w:ascii="Arial Narrow" w:hAnsi="Arial Narrow"/>
      <w:kern w:val="0"/>
      <w:szCs w:val="24"/>
    </w:rPr>
  </w:style>
  <w:style w:type="paragraph" w:styleId="a4">
    <w:name w:val="Balloon Text"/>
    <w:basedOn w:val="a0"/>
    <w:semiHidden/>
    <w:rPr>
      <w:rFonts w:ascii="Arial" w:eastAsia="新細明體" w:hAnsi="Arial"/>
      <w:sz w:val="18"/>
      <w:szCs w:val="18"/>
    </w:rPr>
  </w:style>
  <w:style w:type="paragraph" w:styleId="a5">
    <w:name w:val="header"/>
    <w:basedOn w:val="a0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0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Title"/>
    <w:basedOn w:val="a0"/>
    <w:qFormat/>
    <w:pPr>
      <w:spacing w:afterLines="50" w:after="180"/>
      <w:jc w:val="center"/>
    </w:pPr>
    <w:rPr>
      <w:rFonts w:eastAsia="新細明體"/>
      <w:b/>
      <w:bCs/>
      <w:sz w:val="28"/>
      <w:szCs w:val="24"/>
    </w:rPr>
  </w:style>
  <w:style w:type="paragraph" w:styleId="a">
    <w:name w:val="List Bullet"/>
    <w:basedOn w:val="a0"/>
    <w:autoRedefine/>
    <w:semiHidden/>
    <w:pPr>
      <w:numPr>
        <w:numId w:val="3"/>
      </w:numPr>
    </w:pPr>
  </w:style>
  <w:style w:type="paragraph" w:styleId="Web">
    <w:name w:val="Normal (Web)"/>
    <w:basedOn w:val="a0"/>
    <w:uiPriority w:val="99"/>
    <w:rsid w:val="006B570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st1">
    <w:name w:val="st1"/>
    <w:basedOn w:val="a1"/>
    <w:rsid w:val="00BA17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5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6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2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1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4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4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4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5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2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6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121</Words>
  <Characters>692</Characters>
  <Application>Microsoft Office Word</Application>
  <DocSecurity>0</DocSecurity>
  <Lines>5</Lines>
  <Paragraphs>1</Paragraphs>
  <ScaleCrop>false</ScaleCrop>
  <Company>WORKGROUP</Company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會議名稱：Mission Operations Weekly Meeting</dc:title>
  <dc:creator>EE07</dc:creator>
  <cp:lastModifiedBy>acsuser</cp:lastModifiedBy>
  <cp:revision>51</cp:revision>
  <cp:lastPrinted>2012-11-13T08:48:00Z</cp:lastPrinted>
  <dcterms:created xsi:type="dcterms:W3CDTF">2012-11-13T08:35:00Z</dcterms:created>
  <dcterms:modified xsi:type="dcterms:W3CDTF">2014-11-28T00:40:00Z</dcterms:modified>
</cp:coreProperties>
</file>