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6E0" w:rsidRPr="00143D15" w:rsidRDefault="00CF56E0" w:rsidP="00143D15">
      <w:pPr>
        <w:spacing w:line="360" w:lineRule="auto"/>
        <w:jc w:val="both"/>
        <w:rPr>
          <w:rFonts w:ascii="Arial" w:hAnsi="Arial" w:cs="Arial"/>
          <w:b/>
          <w:sz w:val="24"/>
          <w:szCs w:val="24"/>
        </w:rPr>
      </w:pPr>
      <w:r w:rsidRPr="00143D15">
        <w:rPr>
          <w:rFonts w:ascii="Arial" w:hAnsi="Arial" w:cs="Arial"/>
          <w:b/>
          <w:sz w:val="24"/>
          <w:szCs w:val="24"/>
        </w:rPr>
        <w:t xml:space="preserve">1)The Museum of Natural History of El Salvador </w:t>
      </w:r>
    </w:p>
    <w:p w:rsidR="00CF56E0" w:rsidRPr="00143D15" w:rsidRDefault="00CF56E0" w:rsidP="00143D15">
      <w:pPr>
        <w:spacing w:line="360" w:lineRule="auto"/>
        <w:jc w:val="both"/>
        <w:rPr>
          <w:rFonts w:ascii="Arial" w:hAnsi="Arial" w:cs="Arial"/>
          <w:sz w:val="24"/>
          <w:szCs w:val="24"/>
        </w:rPr>
      </w:pP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The Museum of Natural History of El Salvador (MUHNES) is a scientific institution whose purpose is to investigate the biological and paleontological diversity of the country - national natural cultural heritage - administer the National Collections of Natural History, as well as transmit and share knowledge about the natural wealth of El Salvador.</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For this, it has three permanent exhibition halls: Rocks and Minerals, Paleontology, and Ecosystems. They show the current and past natural heritage, through findings made by both Salvadoran and foreign biologists and paleontologists.</w:t>
      </w:r>
    </w:p>
    <w:p w:rsidR="00CF56E0" w:rsidRPr="00143D15" w:rsidRDefault="00CF56E0" w:rsidP="00143D15">
      <w:pPr>
        <w:spacing w:line="360" w:lineRule="auto"/>
        <w:jc w:val="both"/>
        <w:rPr>
          <w:rFonts w:ascii="Arial" w:hAnsi="Arial" w:cs="Arial"/>
          <w:sz w:val="24"/>
          <w:szCs w:val="24"/>
        </w:rPr>
      </w:pP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The museum is composed of the following units:</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 Natural History Collections Unit, which manages and manages the collection pieces to generate information and knowledge.</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 Educational Services and Mesography Unit, through which it provides assistance to the various users of MUHNES, through the production of educational materials, the dissemination of the country's biological and paleontological diversity, as well as the assembly of permanent and temporary exhibitions.</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 Specialized Workshops Unit, which develops restoration, conservation and monitoring of specimens and pieces of natural history collections, in order to ensure their conservation and allow research.</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 xml:space="preserve">The museum manages and manages the National Collections of Natural History, which safeguard samples, copies and pieces that become the record of Salvadoran natural heritage. The collections correspond to mastozoology, ornithology, herpetology, ichthyology, malacology, entomology, rocks and minerals, paleontology and botany. He is also responsible for the National Herbarium of El Salvador. From these resguardos is exhibited the Piece of the Month, a temporary </w:t>
      </w:r>
      <w:r w:rsidRPr="00143D15">
        <w:rPr>
          <w:rFonts w:ascii="Arial" w:hAnsi="Arial" w:cs="Arial"/>
          <w:sz w:val="24"/>
          <w:szCs w:val="24"/>
        </w:rPr>
        <w:lastRenderedPageBreak/>
        <w:t>sample that, due to its rarity or scientific importance, is exposed to the public with its technical, scientific and photographs.</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The services that the museum has are the following:</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 Permanent, temporary and itinerant exhibitions</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w:t>
      </w:r>
      <w:r w:rsidRPr="00143D15">
        <w:rPr>
          <w:rFonts w:ascii="Arial" w:hAnsi="Arial" w:cs="Arial"/>
          <w:sz w:val="24"/>
          <w:szCs w:val="24"/>
        </w:rPr>
        <w:tab/>
        <w:t>Guided visits</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 Playful activities for girls, boys and young people</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w:t>
      </w:r>
      <w:r w:rsidRPr="00143D15">
        <w:rPr>
          <w:rFonts w:ascii="Arial" w:hAnsi="Arial" w:cs="Arial"/>
          <w:sz w:val="24"/>
          <w:szCs w:val="24"/>
        </w:rPr>
        <w:tab/>
        <w:t>Educational talks</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 Taxonomic identification of biological and paleontological materials</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 Paleontological and botanical inspections</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 Attention to specialists and students in the process of graduation</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 Training in paleontology, botany and zoology</w:t>
      </w:r>
    </w:p>
    <w:p w:rsidR="00CF56E0" w:rsidRPr="00143D15" w:rsidRDefault="00CF56E0" w:rsidP="00143D15">
      <w:pPr>
        <w:spacing w:line="360" w:lineRule="auto"/>
        <w:jc w:val="both"/>
        <w:rPr>
          <w:rFonts w:ascii="Arial" w:hAnsi="Arial" w:cs="Arial"/>
          <w:sz w:val="24"/>
          <w:szCs w:val="24"/>
        </w:rPr>
      </w:pPr>
    </w:p>
    <w:p w:rsidR="00CF56E0" w:rsidRPr="00143D15" w:rsidRDefault="00CF56E0" w:rsidP="00143D15">
      <w:pPr>
        <w:spacing w:line="360" w:lineRule="auto"/>
        <w:jc w:val="both"/>
        <w:rPr>
          <w:rFonts w:ascii="Arial" w:hAnsi="Arial" w:cs="Arial"/>
          <w:sz w:val="24"/>
          <w:szCs w:val="24"/>
        </w:rPr>
      </w:pPr>
    </w:p>
    <w:p w:rsidR="00CF56E0" w:rsidRPr="00143D15" w:rsidRDefault="00CF56E0" w:rsidP="00143D15">
      <w:pPr>
        <w:spacing w:line="360" w:lineRule="auto"/>
        <w:jc w:val="both"/>
        <w:rPr>
          <w:rFonts w:ascii="Arial" w:hAnsi="Arial" w:cs="Arial"/>
          <w:b/>
          <w:sz w:val="24"/>
          <w:szCs w:val="24"/>
        </w:rPr>
      </w:pPr>
      <w:r w:rsidRPr="00143D15">
        <w:rPr>
          <w:rFonts w:ascii="Arial" w:hAnsi="Arial" w:cs="Arial"/>
          <w:b/>
          <w:sz w:val="24"/>
          <w:szCs w:val="24"/>
        </w:rPr>
        <w:t>2)EL ZAPOTE MUSEUM</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Oponed in 2002 in the old facilities of the Zapote barracks, the municipality of San Jacinto, the Military History Museum opened its doors to the public to permanently expose historical passages of the Salvadoran Army Force, from its foundation to the present.</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The building was erected in 1865, which retains the original facade and floors. The museum consists of twelve rooms that expose military vestiges from the nineteenth century, portraits, artifacts and pieces that were used in different battles that carried out the Armed Forces over the years.</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Every visitor can travel the rooms distributed in chronological order and with a particular meaning:</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lastRenderedPageBreak/>
        <w:t>Room 1 Captain General Gerardo Barrios</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Room 2 General Maximiliano Hernández Martínez</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Room 3 General Fidel Sánchez Hernández</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Room 4 Lieutenant Colonel Art. DEM Domingo Monterrosa and Room 5 Myr. Art. DEM Armando Azmitia Melara</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Room 5 Support Weapons.</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Room  6 General Francisco Menéndez</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Room 7 Atlacatl</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Room 8 Batallón Cuscatlán</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Room 9 Cap. PA. Guillermo Reynaldo Cortez</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Room 10 Rulers of El Salvador: Distinguished Military</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Room 11 Papal Vehicle</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Memorial Square to National Sovereignty</w:t>
      </w:r>
    </w:p>
    <w:p w:rsidR="00CF56E0" w:rsidRPr="00143D15" w:rsidRDefault="00143D15" w:rsidP="00143D15">
      <w:pPr>
        <w:spacing w:line="360" w:lineRule="auto"/>
        <w:jc w:val="both"/>
        <w:rPr>
          <w:rFonts w:ascii="Arial" w:hAnsi="Arial" w:cs="Arial"/>
          <w:b/>
          <w:sz w:val="24"/>
          <w:szCs w:val="24"/>
        </w:rPr>
      </w:pPr>
      <w:r w:rsidRPr="00143D15">
        <w:rPr>
          <w:rFonts w:ascii="Arial" w:hAnsi="Arial" w:cs="Arial"/>
          <w:b/>
          <w:sz w:val="24"/>
          <w:szCs w:val="24"/>
        </w:rPr>
        <w:t>3</w:t>
      </w:r>
      <w:r w:rsidR="00CF56E0" w:rsidRPr="00143D15">
        <w:rPr>
          <w:rFonts w:ascii="Arial" w:hAnsi="Arial" w:cs="Arial"/>
          <w:b/>
          <w:sz w:val="24"/>
          <w:szCs w:val="24"/>
        </w:rPr>
        <w:t>COIN MUSEUM.</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Starting the month of March, the Luis Alfaro Durán Museum and Library welcomed a group of 25 students from the San Salvador International School, who during the visit had the opportunity to take a guided tour of the facilities of this museum, located in the Historic Center of San Salvador.</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After appreciating each of the exhibition halls, they received a talk about the History of the Currency, with which they learned about the evolution of money in the world and in our country. This talk is part of the Financial Education Program, where the Central Reserve Bank provides support to the education of children and young people in our country.</w:t>
      </w:r>
    </w:p>
    <w:p w:rsidR="0047590E"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lastRenderedPageBreak/>
        <w:t>The LAD Museum and Library offers public and private educational centers, guided visits and talks about the Savings and family budget, History of currency and security measures of dollar bills</w:t>
      </w:r>
    </w:p>
    <w:p w:rsidR="00143D15" w:rsidRPr="00143D15" w:rsidRDefault="00143D15" w:rsidP="00143D15">
      <w:pPr>
        <w:spacing w:line="360" w:lineRule="auto"/>
        <w:jc w:val="both"/>
        <w:rPr>
          <w:rFonts w:ascii="Arial" w:hAnsi="Arial" w:cs="Arial"/>
          <w:b/>
          <w:sz w:val="24"/>
          <w:szCs w:val="24"/>
        </w:rPr>
      </w:pPr>
    </w:p>
    <w:p w:rsidR="00143D15" w:rsidRPr="00143D15" w:rsidRDefault="00143D15" w:rsidP="00143D15">
      <w:pPr>
        <w:spacing w:line="360" w:lineRule="auto"/>
        <w:jc w:val="both"/>
        <w:rPr>
          <w:rFonts w:ascii="Arial" w:hAnsi="Arial" w:cs="Arial"/>
          <w:b/>
          <w:sz w:val="24"/>
          <w:szCs w:val="24"/>
        </w:rPr>
      </w:pPr>
      <w:r w:rsidRPr="00143D15">
        <w:rPr>
          <w:rFonts w:ascii="Arial" w:hAnsi="Arial" w:cs="Arial"/>
          <w:b/>
          <w:sz w:val="24"/>
          <w:szCs w:val="24"/>
        </w:rPr>
        <w:t>museum of anthropology DAVID J. GUZMAN</w:t>
      </w:r>
    </w:p>
    <w:p w:rsidR="00143D15" w:rsidRPr="00143D15" w:rsidRDefault="00143D15" w:rsidP="00143D15">
      <w:pPr>
        <w:spacing w:line="360" w:lineRule="auto"/>
        <w:jc w:val="both"/>
        <w:rPr>
          <w:rFonts w:ascii="Arial" w:hAnsi="Arial" w:cs="Arial"/>
          <w:b/>
          <w:sz w:val="24"/>
          <w:szCs w:val="24"/>
        </w:rPr>
      </w:pPr>
      <w:r w:rsidRPr="00143D15">
        <w:rPr>
          <w:rFonts w:ascii="Arial" w:hAnsi="Arial" w:cs="Arial"/>
          <w:b/>
          <w:sz w:val="24"/>
          <w:szCs w:val="24"/>
        </w:rPr>
        <w:t>DR. DAVID J. GUZMÁN</w:t>
      </w:r>
    </w:p>
    <w:p w:rsidR="00143D15" w:rsidRPr="00143D15" w:rsidRDefault="00143D15" w:rsidP="00143D15">
      <w:pPr>
        <w:spacing w:line="360" w:lineRule="auto"/>
        <w:jc w:val="both"/>
        <w:rPr>
          <w:rFonts w:ascii="Arial" w:hAnsi="Arial" w:cs="Arial"/>
          <w:sz w:val="24"/>
          <w:szCs w:val="24"/>
        </w:rPr>
      </w:pPr>
      <w:r w:rsidRPr="00143D15">
        <w:rPr>
          <w:rFonts w:ascii="Arial" w:hAnsi="Arial" w:cs="Arial"/>
          <w:sz w:val="24"/>
          <w:szCs w:val="24"/>
        </w:rPr>
        <w:t>Facade of the MUNA. The National Museum of Anthropology Dr. David J. Guzmán is dedicated to administer and promote a collection of objects created by cultures in the national territory, in order to provide this legacy as a cultural heritage of past, current and future generations.</w:t>
      </w:r>
    </w:p>
    <w:p w:rsidR="00143D15" w:rsidRPr="00143D15" w:rsidRDefault="00143D15" w:rsidP="00143D15">
      <w:pPr>
        <w:spacing w:line="360" w:lineRule="auto"/>
        <w:jc w:val="both"/>
        <w:rPr>
          <w:rFonts w:ascii="Arial" w:hAnsi="Arial" w:cs="Arial"/>
          <w:sz w:val="24"/>
          <w:szCs w:val="24"/>
        </w:rPr>
      </w:pPr>
    </w:p>
    <w:p w:rsidR="00143D15" w:rsidRPr="00143D15" w:rsidRDefault="00143D15" w:rsidP="00143D15">
      <w:pPr>
        <w:spacing w:line="360" w:lineRule="auto"/>
        <w:jc w:val="both"/>
        <w:rPr>
          <w:rFonts w:ascii="Arial" w:hAnsi="Arial" w:cs="Arial"/>
          <w:sz w:val="24"/>
          <w:szCs w:val="24"/>
        </w:rPr>
      </w:pPr>
      <w:r w:rsidRPr="00143D15">
        <w:rPr>
          <w:rFonts w:ascii="Arial" w:hAnsi="Arial" w:cs="Arial"/>
          <w:sz w:val="24"/>
          <w:szCs w:val="24"/>
        </w:rPr>
        <w:t>The National Museum is conceived as a means of permanent education for all social sectors of the country, given that its mission is to promote the rapprochement and reflection of Salvadorans to their identity and cultural diversity, through permanent exhibitions, itinerant and temporary , as well as research, publications and didactic programs in the fields of Archeology, Anthropology and History, as a testimony of the so</w:t>
      </w:r>
      <w:r w:rsidRPr="00143D15">
        <w:rPr>
          <w:rFonts w:ascii="Arial" w:hAnsi="Arial" w:cs="Arial"/>
          <w:sz w:val="24"/>
          <w:szCs w:val="24"/>
        </w:rPr>
        <w:t>cial processes of the different</w:t>
      </w:r>
    </w:p>
    <w:p w:rsidR="00143D15" w:rsidRPr="00143D15" w:rsidRDefault="00143D15" w:rsidP="00143D15">
      <w:pPr>
        <w:spacing w:line="360" w:lineRule="auto"/>
        <w:jc w:val="both"/>
        <w:rPr>
          <w:rFonts w:ascii="Arial" w:hAnsi="Arial" w:cs="Arial"/>
          <w:sz w:val="24"/>
          <w:szCs w:val="24"/>
        </w:rPr>
      </w:pPr>
    </w:p>
    <w:p w:rsidR="00CF56E0" w:rsidRPr="00143D15" w:rsidRDefault="00CF56E0" w:rsidP="00143D15">
      <w:pPr>
        <w:spacing w:line="360" w:lineRule="auto"/>
        <w:jc w:val="both"/>
        <w:rPr>
          <w:rFonts w:ascii="Arial" w:hAnsi="Arial" w:cs="Arial"/>
          <w:b/>
          <w:sz w:val="24"/>
          <w:szCs w:val="24"/>
        </w:rPr>
      </w:pPr>
      <w:r w:rsidRPr="00143D15">
        <w:rPr>
          <w:rFonts w:ascii="Arial" w:hAnsi="Arial" w:cs="Arial"/>
          <w:b/>
          <w:sz w:val="24"/>
          <w:szCs w:val="24"/>
        </w:rPr>
        <w:t>TRAIN MUSEUM</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The wagons and machinery of old trains welcome visitors to the Railway Museum, a new cultural space that rises in the center of San Salvador.</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 xml:space="preserve">In this place there are more than 133 years of the railway history of the country, and in its rooms there is a series of historical pieces that show the evolution of this </w:t>
      </w:r>
      <w:bookmarkStart w:id="0" w:name="_GoBack"/>
      <w:bookmarkEnd w:id="0"/>
      <w:r w:rsidRPr="00143D15">
        <w:rPr>
          <w:rFonts w:ascii="Arial" w:hAnsi="Arial" w:cs="Arial"/>
          <w:sz w:val="24"/>
          <w:szCs w:val="24"/>
        </w:rPr>
        <w:t>means of transport.</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When you travel back in time, you will be transported to past centuries, where the train was an important means of communication and development for El Salvador.</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lastRenderedPageBreak/>
        <w:t>See the photo gallery of the current exhibition at the following link: A trip to the past at the Railway Museum</w:t>
      </w:r>
    </w:p>
    <w:p w:rsidR="00CF56E0" w:rsidRPr="00143D15" w:rsidRDefault="00CF56E0" w:rsidP="00143D15">
      <w:pPr>
        <w:spacing w:line="360" w:lineRule="auto"/>
        <w:jc w:val="both"/>
        <w:rPr>
          <w:rFonts w:ascii="Arial" w:hAnsi="Arial" w:cs="Arial"/>
          <w:sz w:val="24"/>
          <w:szCs w:val="24"/>
        </w:rPr>
      </w:pPr>
      <w:r w:rsidRPr="00143D15">
        <w:rPr>
          <w:rFonts w:ascii="Arial" w:hAnsi="Arial" w:cs="Arial"/>
          <w:sz w:val="24"/>
          <w:szCs w:val="24"/>
        </w:rPr>
        <w:t>When you go through each of the rooms you appreciate important pieces of the printing press, and you also know how the wagons of that old era were.</w:t>
      </w:r>
    </w:p>
    <w:p w:rsidR="00143D15" w:rsidRPr="00143D15" w:rsidRDefault="00143D15" w:rsidP="00143D15">
      <w:pPr>
        <w:spacing w:line="360" w:lineRule="auto"/>
        <w:jc w:val="both"/>
        <w:rPr>
          <w:rFonts w:ascii="Arial" w:hAnsi="Arial" w:cs="Arial"/>
          <w:sz w:val="24"/>
          <w:szCs w:val="24"/>
        </w:rPr>
      </w:pPr>
      <w:r w:rsidRPr="00143D15">
        <w:rPr>
          <w:rFonts w:ascii="Arial" w:hAnsi="Arial" w:cs="Arial"/>
          <w:sz w:val="24"/>
          <w:szCs w:val="24"/>
        </w:rPr>
        <w:t>The Salvadoran Aviation Museum</w:t>
      </w:r>
    </w:p>
    <w:p w:rsidR="00143D15" w:rsidRPr="00143D15" w:rsidRDefault="00143D15" w:rsidP="00143D15">
      <w:pPr>
        <w:spacing w:line="360" w:lineRule="auto"/>
        <w:jc w:val="both"/>
        <w:rPr>
          <w:rFonts w:ascii="Arial" w:hAnsi="Arial" w:cs="Arial"/>
          <w:sz w:val="24"/>
          <w:szCs w:val="24"/>
        </w:rPr>
      </w:pPr>
    </w:p>
    <w:p w:rsidR="00143D15" w:rsidRPr="00143D15" w:rsidRDefault="00143D15" w:rsidP="00143D15">
      <w:pPr>
        <w:spacing w:line="360" w:lineRule="auto"/>
        <w:jc w:val="both"/>
        <w:rPr>
          <w:rFonts w:ascii="Arial" w:hAnsi="Arial" w:cs="Arial"/>
          <w:b/>
          <w:sz w:val="24"/>
          <w:szCs w:val="24"/>
        </w:rPr>
      </w:pPr>
      <w:r w:rsidRPr="00143D15">
        <w:rPr>
          <w:rFonts w:ascii="Arial" w:hAnsi="Arial" w:cs="Arial"/>
          <w:b/>
          <w:sz w:val="24"/>
          <w:szCs w:val="24"/>
        </w:rPr>
        <w:t>The Salvadoran Aviation Museum</w:t>
      </w:r>
    </w:p>
    <w:p w:rsidR="00143D15" w:rsidRPr="00143D15" w:rsidRDefault="00143D15" w:rsidP="00143D15">
      <w:pPr>
        <w:spacing w:line="360" w:lineRule="auto"/>
        <w:jc w:val="both"/>
        <w:rPr>
          <w:rFonts w:ascii="Arial" w:hAnsi="Arial" w:cs="Arial"/>
          <w:sz w:val="24"/>
          <w:szCs w:val="24"/>
        </w:rPr>
      </w:pPr>
      <w:r w:rsidRPr="00143D15">
        <w:rPr>
          <w:rFonts w:ascii="Arial" w:hAnsi="Arial" w:cs="Arial"/>
          <w:sz w:val="24"/>
          <w:szCs w:val="24"/>
        </w:rPr>
        <w:t>Its objective is the acquisition, custody and conservation of movable and immovable property that constitute a historical patrimony of national aviation, for public knowledge of the most relevant aeronautical deeds. It has a collection of combat, transport and training airplanes, helicopters of great significance for the national historical set, remaining intact, according to the time in which they served.</w:t>
      </w:r>
    </w:p>
    <w:p w:rsidR="00143D15" w:rsidRPr="00143D15" w:rsidRDefault="00143D15" w:rsidP="00143D15">
      <w:pPr>
        <w:spacing w:line="360" w:lineRule="auto"/>
        <w:jc w:val="both"/>
        <w:rPr>
          <w:rFonts w:ascii="Arial" w:hAnsi="Arial" w:cs="Arial"/>
          <w:sz w:val="24"/>
          <w:szCs w:val="24"/>
        </w:rPr>
      </w:pPr>
      <w:r w:rsidRPr="00143D15">
        <w:rPr>
          <w:rFonts w:ascii="Arial" w:hAnsi="Arial" w:cs="Arial"/>
          <w:sz w:val="24"/>
          <w:szCs w:val="24"/>
        </w:rPr>
        <w:t>About the museum: The antiquity of the building where the museum is located tells a lot about the history of Salvadoran aviation and the work that the Air Force has done in the country.</w:t>
      </w:r>
    </w:p>
    <w:p w:rsidR="00143D15" w:rsidRPr="00143D15" w:rsidRDefault="00143D15" w:rsidP="00143D15">
      <w:pPr>
        <w:spacing w:line="360" w:lineRule="auto"/>
        <w:jc w:val="both"/>
        <w:rPr>
          <w:rFonts w:ascii="Arial" w:hAnsi="Arial" w:cs="Arial"/>
          <w:sz w:val="24"/>
          <w:szCs w:val="24"/>
        </w:rPr>
      </w:pPr>
      <w:r w:rsidRPr="00143D15">
        <w:rPr>
          <w:rFonts w:ascii="Arial" w:hAnsi="Arial" w:cs="Arial"/>
          <w:sz w:val="24"/>
          <w:szCs w:val="24"/>
        </w:rPr>
        <w:t>Due to the imposing infrastructure, its origin and the antiquity of it, it has been considered Cultural Heritage of El Salvador.</w:t>
      </w:r>
    </w:p>
    <w:p w:rsidR="00143D15" w:rsidRPr="00143D15" w:rsidRDefault="00143D15" w:rsidP="00143D15">
      <w:pPr>
        <w:spacing w:line="360" w:lineRule="auto"/>
        <w:jc w:val="both"/>
        <w:rPr>
          <w:rFonts w:ascii="Arial" w:hAnsi="Arial" w:cs="Arial"/>
          <w:sz w:val="24"/>
          <w:szCs w:val="24"/>
        </w:rPr>
      </w:pPr>
      <w:r w:rsidRPr="00143D15">
        <w:rPr>
          <w:rFonts w:ascii="Arial" w:hAnsi="Arial" w:cs="Arial"/>
          <w:sz w:val="24"/>
          <w:szCs w:val="24"/>
        </w:rPr>
        <w:t>The Salvadoran Aviation Museum was inaugurated in 2001 at the initiative of a senior military officer. The museum is located in the old International Airport of El Salvador which was the main terminal area of the country until the end of the seventies. It is considered Cultural Heritage of El Salvador.</w:t>
      </w:r>
    </w:p>
    <w:p w:rsidR="00143D15" w:rsidRPr="00143D15" w:rsidRDefault="00143D15" w:rsidP="00143D15">
      <w:pPr>
        <w:spacing w:line="360" w:lineRule="auto"/>
        <w:jc w:val="both"/>
        <w:rPr>
          <w:rFonts w:ascii="Arial" w:hAnsi="Arial" w:cs="Arial"/>
          <w:sz w:val="24"/>
          <w:szCs w:val="24"/>
        </w:rPr>
      </w:pPr>
      <w:r w:rsidRPr="00143D15">
        <w:rPr>
          <w:rFonts w:ascii="Arial" w:hAnsi="Arial" w:cs="Arial"/>
          <w:sz w:val="24"/>
          <w:szCs w:val="24"/>
        </w:rPr>
        <w:t>Among the attractions of this museum are paintings and aeronautical drawings, scale models, military uniforms, tours on the history of different wars in which the Salvadoran Air Force participated, cabins area, an outdoor area of restored combat aircraft, transportation and training, helicopters and many other things.</w:t>
      </w:r>
    </w:p>
    <w:p w:rsidR="00143D15" w:rsidRPr="00143D15" w:rsidRDefault="00143D15" w:rsidP="00143D15">
      <w:pPr>
        <w:spacing w:line="360" w:lineRule="auto"/>
        <w:jc w:val="both"/>
        <w:rPr>
          <w:rFonts w:ascii="Arial" w:hAnsi="Arial" w:cs="Arial"/>
          <w:sz w:val="24"/>
          <w:szCs w:val="24"/>
        </w:rPr>
      </w:pPr>
      <w:r w:rsidRPr="00143D15">
        <w:rPr>
          <w:rFonts w:ascii="Arial" w:hAnsi="Arial" w:cs="Arial"/>
          <w:sz w:val="24"/>
          <w:szCs w:val="24"/>
        </w:rPr>
        <w:t>Attractions of Interest:</w:t>
      </w:r>
    </w:p>
    <w:p w:rsidR="00143D15" w:rsidRPr="00143D15" w:rsidRDefault="00143D15" w:rsidP="00143D15">
      <w:pPr>
        <w:spacing w:line="360" w:lineRule="auto"/>
        <w:jc w:val="both"/>
        <w:rPr>
          <w:rFonts w:ascii="Arial" w:hAnsi="Arial" w:cs="Arial"/>
          <w:sz w:val="24"/>
          <w:szCs w:val="24"/>
        </w:rPr>
      </w:pPr>
    </w:p>
    <w:p w:rsidR="00143D15" w:rsidRPr="00143D15" w:rsidRDefault="00143D15" w:rsidP="00143D15">
      <w:pPr>
        <w:spacing w:line="360" w:lineRule="auto"/>
        <w:jc w:val="both"/>
        <w:rPr>
          <w:rFonts w:ascii="Arial" w:hAnsi="Arial" w:cs="Arial"/>
          <w:sz w:val="24"/>
          <w:szCs w:val="24"/>
        </w:rPr>
      </w:pPr>
      <w:r w:rsidRPr="00143D15">
        <w:rPr>
          <w:rFonts w:ascii="Arial" w:hAnsi="Arial" w:cs="Arial"/>
          <w:sz w:val="24"/>
          <w:szCs w:val="24"/>
        </w:rPr>
        <w:t>Library specialized in aeronautics.</w:t>
      </w:r>
    </w:p>
    <w:p w:rsidR="00143D15" w:rsidRPr="00143D15" w:rsidRDefault="00143D15" w:rsidP="00143D15">
      <w:pPr>
        <w:spacing w:line="360" w:lineRule="auto"/>
        <w:jc w:val="both"/>
        <w:rPr>
          <w:rFonts w:ascii="Arial" w:hAnsi="Arial" w:cs="Arial"/>
          <w:sz w:val="24"/>
          <w:szCs w:val="24"/>
        </w:rPr>
      </w:pPr>
    </w:p>
    <w:p w:rsidR="00143D15" w:rsidRPr="00143D15" w:rsidRDefault="00143D15" w:rsidP="00143D15">
      <w:pPr>
        <w:spacing w:line="360" w:lineRule="auto"/>
        <w:jc w:val="both"/>
        <w:rPr>
          <w:rFonts w:ascii="Arial" w:hAnsi="Arial" w:cs="Arial"/>
          <w:sz w:val="24"/>
          <w:szCs w:val="24"/>
        </w:rPr>
      </w:pPr>
      <w:r w:rsidRPr="00143D15">
        <w:rPr>
          <w:rFonts w:ascii="Arial" w:hAnsi="Arial" w:cs="Arial"/>
          <w:sz w:val="24"/>
          <w:szCs w:val="24"/>
        </w:rPr>
        <w:t>Exhibition of scale models</w:t>
      </w:r>
    </w:p>
    <w:p w:rsidR="00143D15" w:rsidRPr="00143D15" w:rsidRDefault="00143D15" w:rsidP="00143D15">
      <w:pPr>
        <w:spacing w:line="360" w:lineRule="auto"/>
        <w:jc w:val="both"/>
        <w:rPr>
          <w:rFonts w:ascii="Arial" w:hAnsi="Arial" w:cs="Arial"/>
          <w:sz w:val="24"/>
          <w:szCs w:val="24"/>
        </w:rPr>
      </w:pPr>
      <w:r w:rsidRPr="00143D15">
        <w:rPr>
          <w:rFonts w:ascii="Arial" w:hAnsi="Arial" w:cs="Arial"/>
          <w:sz w:val="24"/>
          <w:szCs w:val="24"/>
        </w:rPr>
        <w:t>Guided tours to teachers, students, tourists and the general public</w:t>
      </w:r>
    </w:p>
    <w:p w:rsidR="00143D15" w:rsidRPr="00143D15" w:rsidRDefault="00143D15" w:rsidP="00143D15">
      <w:pPr>
        <w:spacing w:line="360" w:lineRule="auto"/>
        <w:jc w:val="both"/>
        <w:rPr>
          <w:rFonts w:ascii="Arial" w:hAnsi="Arial" w:cs="Arial"/>
          <w:sz w:val="24"/>
          <w:szCs w:val="24"/>
        </w:rPr>
      </w:pPr>
      <w:r w:rsidRPr="00143D15">
        <w:rPr>
          <w:rFonts w:ascii="Arial" w:hAnsi="Arial" w:cs="Arial"/>
          <w:sz w:val="24"/>
          <w:szCs w:val="24"/>
        </w:rPr>
        <w:t>Aircraft display</w:t>
      </w:r>
    </w:p>
    <w:p w:rsidR="00143D15" w:rsidRPr="00143D15" w:rsidRDefault="00143D15" w:rsidP="00143D15">
      <w:pPr>
        <w:spacing w:line="360" w:lineRule="auto"/>
        <w:jc w:val="both"/>
        <w:rPr>
          <w:rFonts w:ascii="Arial" w:hAnsi="Arial" w:cs="Arial"/>
          <w:sz w:val="24"/>
          <w:szCs w:val="24"/>
        </w:rPr>
      </w:pPr>
      <w:r w:rsidRPr="00143D15">
        <w:rPr>
          <w:rFonts w:ascii="Arial" w:hAnsi="Arial" w:cs="Arial"/>
          <w:sz w:val="24"/>
          <w:szCs w:val="24"/>
        </w:rPr>
        <w:t>Art and photography galleries</w:t>
      </w:r>
    </w:p>
    <w:p w:rsidR="00143D15" w:rsidRPr="00143D15" w:rsidRDefault="00143D15" w:rsidP="00143D15">
      <w:pPr>
        <w:spacing w:line="360" w:lineRule="auto"/>
        <w:jc w:val="both"/>
        <w:rPr>
          <w:rFonts w:ascii="Arial" w:hAnsi="Arial" w:cs="Arial"/>
          <w:sz w:val="24"/>
          <w:szCs w:val="24"/>
        </w:rPr>
      </w:pPr>
      <w:r w:rsidRPr="00143D15">
        <w:rPr>
          <w:rFonts w:ascii="Arial" w:hAnsi="Arial" w:cs="Arial"/>
          <w:sz w:val="24"/>
          <w:szCs w:val="24"/>
        </w:rPr>
        <w:t>Display of uniforms, costumes and flight equipment</w:t>
      </w:r>
    </w:p>
    <w:p w:rsidR="00143D15" w:rsidRPr="00143D15" w:rsidRDefault="00143D15" w:rsidP="00143D15">
      <w:pPr>
        <w:spacing w:line="360" w:lineRule="auto"/>
        <w:jc w:val="both"/>
        <w:rPr>
          <w:rFonts w:ascii="Arial" w:hAnsi="Arial" w:cs="Arial"/>
          <w:sz w:val="24"/>
          <w:szCs w:val="24"/>
        </w:rPr>
      </w:pPr>
    </w:p>
    <w:p w:rsidR="00143D15" w:rsidRDefault="00143D15" w:rsidP="00CF56E0"/>
    <w:sectPr w:rsidR="00143D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6E0"/>
    <w:rsid w:val="00143D15"/>
    <w:rsid w:val="0047590E"/>
    <w:rsid w:val="00CF56E0"/>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6</Pages>
  <Words>1165</Words>
  <Characters>6411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Cisneros</dc:creator>
  <cp:lastModifiedBy>Cisneros</cp:lastModifiedBy>
  <cp:revision>1</cp:revision>
  <dcterms:created xsi:type="dcterms:W3CDTF">2018-10-17T23:52:00Z</dcterms:created>
  <dcterms:modified xsi:type="dcterms:W3CDTF">2018-10-18T03:25:00Z</dcterms:modified>
</cp:coreProperties>
</file>