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02190493" w:rsidR="006B3F1F" w:rsidRPr="008E486A" w:rsidRDefault="000854FA" w:rsidP="008E486A">
      <w:pPr>
        <w:pStyle w:val="Title"/>
      </w:pPr>
      <w:r>
        <w:t>Reaction Times and Vibrations Pattern</w:t>
      </w:r>
    </w:p>
    <w:tbl>
      <w:tblPr>
        <w:tblW w:w="5000" w:type="pct"/>
        <w:jc w:val="center"/>
        <w:tblCellMar>
          <w:left w:w="0" w:type="dxa"/>
          <w:right w:w="0" w:type="dxa"/>
        </w:tblCellMar>
        <w:tblLook w:val="0000" w:firstRow="0" w:lastRow="0" w:firstColumn="0" w:lastColumn="0" w:noHBand="0" w:noVBand="0"/>
      </w:tblPr>
      <w:tblGrid>
        <w:gridCol w:w="3360"/>
        <w:gridCol w:w="3361"/>
        <w:gridCol w:w="3359"/>
      </w:tblGrid>
      <w:tr w:rsidR="007031CC" w14:paraId="2A071708" w14:textId="77777777" w:rsidTr="00BC0A27">
        <w:trPr>
          <w:tblHeader/>
          <w:jc w:val="center"/>
        </w:trPr>
        <w:tc>
          <w:tcPr>
            <w:tcW w:w="1667" w:type="pct"/>
            <w:tcBorders>
              <w:top w:val="nil"/>
              <w:left w:val="nil"/>
              <w:bottom w:val="nil"/>
              <w:right w:val="nil"/>
            </w:tcBorders>
          </w:tcPr>
          <w:p w14:paraId="38043A10" w14:textId="66460DFB" w:rsidR="007031CC" w:rsidRPr="00D62A4A" w:rsidRDefault="00991F2D" w:rsidP="005A2C27">
            <w:pPr>
              <w:pStyle w:val="AuthorName"/>
            </w:pPr>
            <w:r>
              <w:t>Leave Authors Anonymous</w:t>
            </w:r>
          </w:p>
          <w:p w14:paraId="15344A76" w14:textId="289340CF" w:rsidR="007031CC" w:rsidRPr="00D62A4A" w:rsidRDefault="00991F2D" w:rsidP="005A2C27">
            <w:pPr>
              <w:pStyle w:val="AuthorAffiliation"/>
            </w:pPr>
            <w:r>
              <w:t>for Submission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1667" w:type="pct"/>
            <w:tcBorders>
              <w:top w:val="nil"/>
              <w:left w:val="nil"/>
              <w:bottom w:val="nil"/>
              <w:right w:val="nil"/>
            </w:tcBorders>
          </w:tcPr>
          <w:p w14:paraId="04043866" w14:textId="4BF05718" w:rsidR="007031CC" w:rsidRPr="00D62A4A" w:rsidRDefault="00991F2D" w:rsidP="005A2C27">
            <w:pPr>
              <w:pStyle w:val="AuthorName"/>
            </w:pPr>
            <w:r>
              <w:t>Leave Authors Anonymous</w:t>
            </w:r>
          </w:p>
          <w:p w14:paraId="30F4659E" w14:textId="5E4A0923" w:rsidR="007031CC" w:rsidRPr="00D62A4A" w:rsidRDefault="00991F2D" w:rsidP="005A2C27">
            <w:pPr>
              <w:pStyle w:val="AuthorAffiliation"/>
            </w:pPr>
            <w:r>
              <w:t>for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1667" w:type="pct"/>
            <w:tcBorders>
              <w:top w:val="nil"/>
              <w:left w:val="nil"/>
              <w:bottom w:val="nil"/>
              <w:right w:val="nil"/>
            </w:tcBorders>
          </w:tcPr>
          <w:p w14:paraId="290C907D" w14:textId="267DBB6F" w:rsidR="007031CC" w:rsidRPr="00D62A4A" w:rsidRDefault="00991F2D" w:rsidP="008E486A">
            <w:pPr>
              <w:pStyle w:val="AuthorName"/>
            </w:pPr>
            <w:r>
              <w:t xml:space="preserve">Leave Authors </w:t>
            </w:r>
            <w:r w:rsidRPr="008E486A">
              <w:t>Anonymous</w:t>
            </w:r>
          </w:p>
          <w:p w14:paraId="620FD9DC" w14:textId="60801AE9" w:rsidR="007031CC" w:rsidRPr="00D62A4A" w:rsidRDefault="00991F2D" w:rsidP="005A2C27">
            <w:pPr>
              <w:pStyle w:val="AuthorAffiliation"/>
            </w:pPr>
            <w:r>
              <w:t>for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 w14:paraId="67367779" w14:textId="77777777" w:rsidR="006B3F1F" w:rsidRDefault="006B3F1F" w:rsidP="00F100EF">
      <w:p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7F8F34E9">
                <wp:simplePos x="0" y="0"/>
                <wp:positionH relativeFrom="margin">
                  <wp:posOffset>5080</wp:posOffset>
                </wp:positionH>
                <wp:positionV relativeFrom="margin">
                  <wp:align>bottom</wp:align>
                </wp:positionV>
                <wp:extent cx="3044825" cy="1234440"/>
                <wp:effectExtent l="0" t="0"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34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E8EF85" w14:textId="0BC01B1B" w:rsidR="00B81AE1" w:rsidRPr="00B81AE1" w:rsidRDefault="00B81AE1" w:rsidP="00B81AE1">
                            <w:pPr>
                              <w:autoSpaceDE w:val="0"/>
                              <w:autoSpaceDN w:val="0"/>
                              <w:adjustRightInd w:val="0"/>
                              <w:spacing w:after="0"/>
                              <w:rPr>
                                <w:sz w:val="14"/>
                                <w:szCs w:val="14"/>
                              </w:rPr>
                            </w:pPr>
                            <w:r w:rsidRPr="00B81AE1">
                              <w:rPr>
                                <w:sz w:val="14"/>
                                <w:szCs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4B399FCD" w14:textId="77777777" w:rsidR="00B81AE1" w:rsidRPr="00B81AE1" w:rsidRDefault="00B81AE1" w:rsidP="00B81AE1">
                            <w:pPr>
                              <w:autoSpaceDE w:val="0"/>
                              <w:autoSpaceDN w:val="0"/>
                              <w:adjustRightInd w:val="0"/>
                              <w:spacing w:after="0"/>
                              <w:rPr>
                                <w:i/>
                                <w:sz w:val="14"/>
                                <w:szCs w:val="14"/>
                              </w:rPr>
                            </w:pPr>
                            <w:r w:rsidRPr="00B81AE1">
                              <w:rPr>
                                <w:i/>
                                <w:sz w:val="14"/>
                                <w:szCs w:val="14"/>
                              </w:rPr>
                              <w:t>CHI 2020, April 25–30, 2020, Honolulu, HI, USA.</w:t>
                            </w:r>
                          </w:p>
                          <w:p w14:paraId="2D818C81" w14:textId="02325303" w:rsidR="00B81AE1" w:rsidRPr="00B81AE1" w:rsidRDefault="00C90549" w:rsidP="008048E4">
                            <w:pPr>
                              <w:autoSpaceDE w:val="0"/>
                              <w:autoSpaceDN w:val="0"/>
                              <w:adjustRightInd w:val="0"/>
                              <w:spacing w:after="0"/>
                              <w:jc w:val="left"/>
                              <w:rPr>
                                <w:sz w:val="14"/>
                                <w:szCs w:val="14"/>
                              </w:rPr>
                            </w:pPr>
                            <w:r>
                              <w:rPr>
                                <w:sz w:val="14"/>
                                <w:szCs w:val="14"/>
                              </w:rPr>
                              <w:t>© 2020</w:t>
                            </w:r>
                            <w:r w:rsidRPr="00C90549">
                              <w:rPr>
                                <w:sz w:val="14"/>
                                <w:szCs w:val="14"/>
                              </w:rPr>
                              <w:t xml:space="preserve"> Copyright is held by the owner/author(s). Publication rights licensed to ACM</w:t>
                            </w:r>
                            <w:r w:rsidR="00B81AE1" w:rsidRPr="00B81AE1">
                              <w:rPr>
                                <w:sz w:val="14"/>
                                <w:szCs w:val="14"/>
                              </w:rPr>
                              <w:t>.</w:t>
                            </w:r>
                            <w:r>
                              <w:rPr>
                                <w:sz w:val="14"/>
                                <w:szCs w:val="14"/>
                              </w:rPr>
                              <w:t xml:space="preserve">  </w:t>
                            </w:r>
                            <w:r w:rsidR="00B81AE1" w:rsidRPr="00B81AE1">
                              <w:rPr>
                                <w:sz w:val="14"/>
                                <w:szCs w:val="14"/>
                              </w:rPr>
                              <w:t>ACM ISBN 978-1-4503-6708-0/20/04...$15.00.</w:t>
                            </w:r>
                          </w:p>
                          <w:p w14:paraId="672A0327" w14:textId="33E677BF" w:rsidR="00AF347A" w:rsidRPr="00B81AE1" w:rsidRDefault="00B81AE1" w:rsidP="008048E4">
                            <w:pPr>
                              <w:autoSpaceDE w:val="0"/>
                              <w:autoSpaceDN w:val="0"/>
                              <w:adjustRightInd w:val="0"/>
                              <w:spacing w:after="0"/>
                              <w:jc w:val="left"/>
                              <w:rPr>
                                <w:color w:val="FF0000"/>
                                <w:sz w:val="12"/>
                                <w:szCs w:val="12"/>
                              </w:rPr>
                            </w:pPr>
                            <w:r w:rsidRPr="00B81AE1">
                              <w:rPr>
                                <w:sz w:val="14"/>
                                <w:szCs w:val="14"/>
                              </w:rPr>
                              <w:t xml:space="preserve">DOI: </w:t>
                            </w:r>
                            <w:hyperlink r:id="rId8" w:history="1">
                              <w:r w:rsidR="008F5D99" w:rsidRPr="00C90549">
                                <w:rPr>
                                  <w:rStyle w:val="Hyperlink"/>
                                  <w:color w:val="000000" w:themeColor="text1"/>
                                  <w:sz w:val="14"/>
                                  <w:szCs w:val="14"/>
                                </w:rPr>
                                <w:t>https://doi.org/10.1145/3313831.</w:t>
                              </w:r>
                              <w:r w:rsidR="008F5D99" w:rsidRPr="00C90549">
                                <w:rPr>
                                  <w:rStyle w:val="Hyperlink"/>
                                  <w:color w:val="FF0000"/>
                                  <w:sz w:val="14"/>
                                  <w:szCs w:val="14"/>
                                </w:rPr>
                                <w:t>XXXXXXX</w:t>
                              </w:r>
                            </w:hyperlink>
                          </w:p>
                          <w:p w14:paraId="017E666C" w14:textId="407955AD" w:rsidR="00B81AE1" w:rsidRPr="00B81AE1" w:rsidRDefault="00B81AE1" w:rsidP="008048E4">
                            <w:pPr>
                              <w:autoSpaceDE w:val="0"/>
                              <w:autoSpaceDN w:val="0"/>
                              <w:adjustRightInd w:val="0"/>
                              <w:spacing w:after="0"/>
                              <w:jc w:val="left"/>
                              <w:rPr>
                                <w:sz w:val="12"/>
                                <w:szCs w:val="12"/>
                              </w:rPr>
                            </w:pPr>
                            <w:r w:rsidRPr="00B81AE1">
                              <w:rPr>
                                <w:color w:val="FF0000"/>
                                <w:sz w:val="12"/>
                                <w:szCs w:val="12"/>
                              </w:rPr>
                              <w:t xml:space="preserve"> *update the above block and DOI per your rightsreview confirmation (provided after acceptance)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4pt;margin-top:0;width:239.75pt;height:97.2pt;z-index:251657728;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1J/QEAAOADAAAOAAAAZHJzL2Uyb0RvYy54bWysU9uO0zAQfUfiHyy/0/QGWkVNV0tXRUgL&#10;rLTLB0wcJ7FIPGbsNilfz9hpy2p5Q+TBGtszx3POnGxux74TR03eoC3kYjaXQluFlbFNIb8/79/d&#10;SOED2Ao6tLqQJ+3l7fbtm83gcr3EFrtKk2AQ6/PBFbINweVZ5lWre/AzdNryZY3UQ+AtNVlFMDB6&#10;32XL+fxDNiBVjlBp7/n0frqU24Rf11qFb3XtdRBdIbm3kFZKaxnXbLuBvCFwrVHnNuAfuujBWH70&#10;CnUPAcSBzF9QvVGEHuswU9hnWNdG6cSB2Szmr9g8teB04sLieHeVyf8/WPX1+EjCVIVcSWGh5xE9&#10;6zGIjziKZVRncD7npCfHaWHkY55yYurdA6ofXljctWAbfUeEQ6uh4u4WsTJ7UTrh+AhSDl+w4mfg&#10;EDABjTX1UToWQzA6T+l0nUxsRfHhar5e3yzfS6H4brFcrdfrNLsM8ku5Ix8+aexFDApJPPoED8cH&#10;H2I7kF9S4mseO1PtTdelDTXlriNxBLbJPn2Jwau0zsZki7FsQowniWekNpEMYzmedSuxOjFjwsl2&#10;/Jtw0CL9kmJgyxXS/zwAaSm6z5ZVi/68BHQJyksAVnFpIYMUU7gLk48PjkzTMvI0F4t3rGxtEuc4&#10;gqmLc59soyTF2fLRpy/3KevPj7n9DQAA//8DAFBLAwQUAAYACAAAACEAsIE+99sAAAAFAQAADwAA&#10;AGRycy9kb3ducmV2LnhtbEyPwU7DMBBE70j8g7VIXBB1KFFVQpwKWrjBoaXqeRsvSUS8jmKnSf+e&#10;5USPoxnNvMlXk2vVifrQeDbwMEtAEZfeNlwZ2H+93y9BhYhssfVMBs4UYFVcX+WYWT/ylk67WCkp&#10;4ZChgTrGLtM6lDU5DDPfEYv37XuHUWRfadvjKOWu1fMkWWiHDctCjR2tayp/doMzsNj0w7jl9d1m&#10;//aBn101P7yeD8bc3kwvz6AiTfE/DH/4gg6FMB39wDao1oBwRwNyR7x0mTyCOkroKU1BF7m+pC9+&#10;AQAA//8DAFBLAQItABQABgAIAAAAIQC2gziS/gAAAOEBAAATAAAAAAAAAAAAAAAAAAAAAABbQ29u&#10;dGVudF9UeXBlc10ueG1sUEsBAi0AFAAGAAgAAAAhADj9If/WAAAAlAEAAAsAAAAAAAAAAAAAAAAA&#10;LwEAAF9yZWxzLy5yZWxzUEsBAi0AFAAGAAgAAAAhAOgsHUn9AQAA4AMAAA4AAAAAAAAAAAAAAAAA&#10;LgIAAGRycy9lMm9Eb2MueG1sUEsBAi0AFAAGAAgAAAAhALCBPvfbAAAABQEAAA8AAAAAAAAAAAAA&#10;AAAAVwQAAGRycy9kb3ducmV2LnhtbFBLBQYAAAAABAAEAPMAAABfBQAAAAA=&#10;" o:allowoverlap="f" stroked="f">
                <v:textbox inset="0,0,0,0">
                  <w:txbxContent>
                    <w:p w14:paraId="68E8EF85" w14:textId="0BC01B1B" w:rsidR="00B81AE1" w:rsidRPr="00B81AE1" w:rsidRDefault="00B81AE1" w:rsidP="00B81AE1">
                      <w:pPr>
                        <w:autoSpaceDE w:val="0"/>
                        <w:autoSpaceDN w:val="0"/>
                        <w:adjustRightInd w:val="0"/>
                        <w:spacing w:after="0"/>
                        <w:rPr>
                          <w:sz w:val="14"/>
                          <w:szCs w:val="14"/>
                        </w:rPr>
                      </w:pPr>
                      <w:r w:rsidRPr="00B81AE1">
                        <w:rPr>
                          <w:sz w:val="14"/>
                          <w:szCs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4B399FCD" w14:textId="77777777" w:rsidR="00B81AE1" w:rsidRPr="00B81AE1" w:rsidRDefault="00B81AE1" w:rsidP="00B81AE1">
                      <w:pPr>
                        <w:autoSpaceDE w:val="0"/>
                        <w:autoSpaceDN w:val="0"/>
                        <w:adjustRightInd w:val="0"/>
                        <w:spacing w:after="0"/>
                        <w:rPr>
                          <w:i/>
                          <w:sz w:val="14"/>
                          <w:szCs w:val="14"/>
                        </w:rPr>
                      </w:pPr>
                      <w:r w:rsidRPr="00B81AE1">
                        <w:rPr>
                          <w:i/>
                          <w:sz w:val="14"/>
                          <w:szCs w:val="14"/>
                        </w:rPr>
                        <w:t>CHI 2020, April 25–30, 2020, Honolulu, HI, USA.</w:t>
                      </w:r>
                    </w:p>
                    <w:p w14:paraId="2D818C81" w14:textId="02325303" w:rsidR="00B81AE1" w:rsidRPr="00B81AE1" w:rsidRDefault="00C90549" w:rsidP="008048E4">
                      <w:pPr>
                        <w:autoSpaceDE w:val="0"/>
                        <w:autoSpaceDN w:val="0"/>
                        <w:adjustRightInd w:val="0"/>
                        <w:spacing w:after="0"/>
                        <w:jc w:val="left"/>
                        <w:rPr>
                          <w:sz w:val="14"/>
                          <w:szCs w:val="14"/>
                        </w:rPr>
                      </w:pPr>
                      <w:r>
                        <w:rPr>
                          <w:sz w:val="14"/>
                          <w:szCs w:val="14"/>
                        </w:rPr>
                        <w:t>© 2020</w:t>
                      </w:r>
                      <w:r w:rsidRPr="00C90549">
                        <w:rPr>
                          <w:sz w:val="14"/>
                          <w:szCs w:val="14"/>
                        </w:rPr>
                        <w:t xml:space="preserve"> Copyright is held by the owner/author(s). Publication rights licensed to ACM</w:t>
                      </w:r>
                      <w:r w:rsidR="00B81AE1" w:rsidRPr="00B81AE1">
                        <w:rPr>
                          <w:sz w:val="14"/>
                          <w:szCs w:val="14"/>
                        </w:rPr>
                        <w:t>.</w:t>
                      </w:r>
                      <w:r>
                        <w:rPr>
                          <w:sz w:val="14"/>
                          <w:szCs w:val="14"/>
                        </w:rPr>
                        <w:t xml:space="preserve">  </w:t>
                      </w:r>
                      <w:r w:rsidR="00B81AE1" w:rsidRPr="00B81AE1">
                        <w:rPr>
                          <w:sz w:val="14"/>
                          <w:szCs w:val="14"/>
                        </w:rPr>
                        <w:t>ACM ISBN 978-1-4503-6708-0/20/04...$15.00.</w:t>
                      </w:r>
                    </w:p>
                    <w:p w14:paraId="672A0327" w14:textId="33E677BF" w:rsidR="00AF347A" w:rsidRPr="00B81AE1" w:rsidRDefault="00B81AE1" w:rsidP="008048E4">
                      <w:pPr>
                        <w:autoSpaceDE w:val="0"/>
                        <w:autoSpaceDN w:val="0"/>
                        <w:adjustRightInd w:val="0"/>
                        <w:spacing w:after="0"/>
                        <w:jc w:val="left"/>
                        <w:rPr>
                          <w:color w:val="FF0000"/>
                          <w:sz w:val="12"/>
                          <w:szCs w:val="12"/>
                        </w:rPr>
                      </w:pPr>
                      <w:r w:rsidRPr="00B81AE1">
                        <w:rPr>
                          <w:sz w:val="14"/>
                          <w:szCs w:val="14"/>
                        </w:rPr>
                        <w:t xml:space="preserve">DOI: </w:t>
                      </w:r>
                      <w:hyperlink r:id="rId9" w:history="1">
                        <w:r w:rsidR="008F5D99" w:rsidRPr="00C90549">
                          <w:rPr>
                            <w:rStyle w:val="Hyperlink"/>
                            <w:color w:val="000000" w:themeColor="text1"/>
                            <w:sz w:val="14"/>
                            <w:szCs w:val="14"/>
                          </w:rPr>
                          <w:t>https://doi.org/10.1145/3313831.</w:t>
                        </w:r>
                        <w:r w:rsidR="008F5D99" w:rsidRPr="00C90549">
                          <w:rPr>
                            <w:rStyle w:val="Hyperlink"/>
                            <w:color w:val="FF0000"/>
                            <w:sz w:val="14"/>
                            <w:szCs w:val="14"/>
                          </w:rPr>
                          <w:t>XXXXXXX</w:t>
                        </w:r>
                      </w:hyperlink>
                    </w:p>
                    <w:p w14:paraId="017E666C" w14:textId="407955AD" w:rsidR="00B81AE1" w:rsidRPr="00B81AE1" w:rsidRDefault="00B81AE1" w:rsidP="008048E4">
                      <w:pPr>
                        <w:autoSpaceDE w:val="0"/>
                        <w:autoSpaceDN w:val="0"/>
                        <w:adjustRightInd w:val="0"/>
                        <w:spacing w:after="0"/>
                        <w:jc w:val="left"/>
                        <w:rPr>
                          <w:sz w:val="12"/>
                          <w:szCs w:val="12"/>
                        </w:rPr>
                      </w:pPr>
                      <w:r w:rsidRPr="00B81AE1">
                        <w:rPr>
                          <w:color w:val="FF0000"/>
                          <w:sz w:val="12"/>
                          <w:szCs w:val="12"/>
                        </w:rPr>
                        <w:t xml:space="preserve"> *update the above block and DOI per your rightsreview confirmation (provided after acceptance)</w:t>
                      </w:r>
                    </w:p>
                  </w:txbxContent>
                </v:textbox>
                <w10:wrap type="square" anchorx="margin" anchory="margin"/>
                <w10:anchorlock/>
              </v:shape>
            </w:pict>
          </mc:Fallback>
        </mc:AlternateContent>
      </w:r>
      <w:r w:rsidR="006B3F1F">
        <w:t>ABSTRACT</w:t>
      </w:r>
    </w:p>
    <w:p w14:paraId="08977060" w14:textId="4963A005" w:rsidR="009401A6" w:rsidRPr="00533012" w:rsidRDefault="00BE08E8" w:rsidP="008B5E68">
      <w:pPr>
        <w:rPr>
          <w:rFonts w:eastAsia="Linux Libertine" w:cs="Linux Libertine"/>
          <w:b/>
          <w:bCs/>
          <w:i/>
          <w:iCs/>
          <w:szCs w:val="17"/>
          <w:u w:val="single"/>
          <w:lang w:eastAsia="it-IT"/>
          <w14:ligatures w14:val="standard"/>
        </w:rPr>
      </w:pPr>
      <w:r>
        <w:t xml:space="preserve">Vibration-based notification systems are the most common ways of alerting users to a smart notification. Vibrations are extremely effective at alerting an individual when they have a notification because it gives them a physical alert while staying nearly silent. </w:t>
      </w:r>
      <w:r w:rsidR="00533012">
        <w:t>Vibration patterns are so effective at alerting people that they are often used for alarms in smart watches to wake users up from a deep sleep. This study is investigating the effectiveness of various vibration patterns to be applied to urgent life saving alert systems for smart watches. Drowsy driving is one of the top reasons for automobile accidents across the world. In this study we use a FitBit versa to test two different vibration patterns: a short burst vibration and a long vibration</w:t>
      </w:r>
      <w:r w:rsidR="00533012" w:rsidRPr="00533012">
        <w:t xml:space="preserve"> </w:t>
      </w:r>
      <w:r w:rsidR="00533012">
        <w:t xml:space="preserve">pattern. </w:t>
      </w:r>
      <w:r w:rsidR="00533012">
        <w:rPr>
          <w:b/>
          <w:bCs/>
          <w:i/>
          <w:iCs/>
          <w:u w:val="single"/>
        </w:rPr>
        <w:t xml:space="preserve">WE FOUND </w:t>
      </w:r>
      <w:commentRangeStart w:id="0"/>
      <w:r w:rsidR="00533012">
        <w:rPr>
          <w:b/>
          <w:bCs/>
          <w:i/>
          <w:iCs/>
          <w:u w:val="single"/>
        </w:rPr>
        <w:t>THAT</w:t>
      </w:r>
      <w:commentRangeEnd w:id="0"/>
      <w:r w:rsidR="00533012">
        <w:rPr>
          <w:rStyle w:val="CommentReference"/>
        </w:rPr>
        <w:commentReference w:id="0"/>
      </w:r>
    </w:p>
    <w:p w14:paraId="61D869FF" w14:textId="77777777" w:rsidR="00A6678D" w:rsidRPr="000F4B8F" w:rsidRDefault="00A6678D" w:rsidP="00A6678D">
      <w:pPr>
        <w:pStyle w:val="Heading1"/>
        <w:rPr>
          <w:rStyle w:val="Hyperlink"/>
        </w:rPr>
      </w:pPr>
      <w:r>
        <w:t>INTRODUCTION</w:t>
      </w:r>
    </w:p>
    <w:p w14:paraId="53DF310E" w14:textId="3EB7B8DB" w:rsidR="00107B47" w:rsidRDefault="008B5E68" w:rsidP="008B5E68">
      <w:r w:rsidRPr="008B5E68">
        <w:t>Drowsy driving-related accidents often occur at high speeds. Understanding how to gain an individual's attention in the quickest way possible is important for the development of a wearable wakeup system. Participants will have a faster reaction time to prolonged vibration patterns than they will</w:t>
      </w:r>
      <w:r>
        <w:t xml:space="preserve"> </w:t>
      </w:r>
      <w:r w:rsidRPr="008B5E68">
        <w:t>to short rapid vibrations. Rapid vibrations have periodic interruptions where no vibration is occurring because of this, the vibrations will be less likely to catch an individual's attention.</w:t>
      </w:r>
      <w:r w:rsidR="005A2C27">
        <w:t xml:space="preserve"> </w:t>
      </w:r>
      <w:r w:rsidR="001C3A5A">
        <w:br/>
      </w:r>
      <w:r w:rsidR="00107B47">
        <w:br/>
        <w:t>H</w:t>
      </w:r>
      <w:r w:rsidR="00107B47" w:rsidRPr="001C3A5A">
        <w:rPr>
          <w:vertAlign w:val="subscript"/>
        </w:rPr>
        <w:t>0</w:t>
      </w:r>
      <w:r w:rsidR="00107B47">
        <w:t xml:space="preserve">: There is no difference in a user’s reaction </w:t>
      </w:r>
      <w:r w:rsidR="001C3A5A">
        <w:t>when using rapid vibrations when compared to a continuous vibration.</w:t>
      </w:r>
    </w:p>
    <w:p w14:paraId="75A453CB" w14:textId="65EC3110" w:rsidR="001C3A5A" w:rsidRPr="00107B47" w:rsidRDefault="001C3A5A" w:rsidP="008B5E68">
      <w:r>
        <w:t>H</w:t>
      </w:r>
      <w:r w:rsidRPr="001C3A5A">
        <w:rPr>
          <w:vertAlign w:val="subscript"/>
        </w:rPr>
        <w:t>1</w:t>
      </w:r>
      <w:r>
        <w:t>: A user is more likely to react faster to a continuous vibration when compared to rapid vibrations.</w:t>
      </w:r>
    </w:p>
    <w:p w14:paraId="43788C0D" w14:textId="5B7CAFF5" w:rsidR="008B5E68" w:rsidRPr="00107B47" w:rsidRDefault="008B5E68" w:rsidP="008B5E68">
      <w:pPr>
        <w:rPr>
          <w:szCs w:val="17"/>
          <w:lang w:eastAsia="it-IT"/>
          <w14:ligatures w14:val="standard"/>
        </w:rPr>
      </w:pPr>
    </w:p>
    <w:p w14:paraId="02A1A0FF" w14:textId="6C5BD2F9" w:rsidR="008B5E68" w:rsidRPr="000F4B8F" w:rsidRDefault="008B5E68" w:rsidP="008B5E68">
      <w:pPr>
        <w:pStyle w:val="Heading1"/>
        <w:rPr>
          <w:rStyle w:val="Hyperlink"/>
        </w:rPr>
      </w:pPr>
      <w:r>
        <w:t>Related Works</w:t>
      </w:r>
    </w:p>
    <w:p w14:paraId="4A99E65B" w14:textId="75E04150" w:rsidR="00F37909" w:rsidRDefault="008B5E68" w:rsidP="008B5E68">
      <w:pPr>
        <w:rPr>
          <w:rFonts w:eastAsia="Linux Libertine" w:cs="Linux Libertine"/>
          <w:szCs w:val="17"/>
          <w:lang w:eastAsia="it-IT"/>
          <w14:ligatures w14:val="standard"/>
        </w:rPr>
      </w:pPr>
      <w:r w:rsidRPr="008B5E68">
        <w:rPr>
          <w:rFonts w:eastAsia="Linux Libertine" w:cs="Linux Libertine"/>
          <w:szCs w:val="17"/>
          <w:lang w:eastAsia="it-IT"/>
          <w14:ligatures w14:val="standard"/>
        </w:rPr>
        <w:t xml:space="preserve">The National Highway Traffic Safety Administration reports that drowsy driving is the cause of over 100,000 car accidents every year, 1,550 of which end in a fatality and cause 71,000 injuries (Road et al., 2019). Drowsiness related accidents are one of the top 20 reasons for car accidents, drivers don’t realize that they shouldn't be </w:t>
      </w:r>
      <w:r w:rsidRPr="008B5E68">
        <w:rPr>
          <w:rFonts w:eastAsia="Linux Libertine" w:cs="Linux Libertine"/>
          <w:szCs w:val="17"/>
          <w:lang w:eastAsia="it-IT"/>
          <w14:ligatures w14:val="standard"/>
        </w:rPr>
        <w:t>driving until it becomes too late and the accident has already occurred (Pines Salomon Injury Lawyers, APC., 2019). By using the technology that people already wear on a daily basis we are able to create a product that takes advantage of haptic feedback in order to wake a driver up from a potentially dangerous or fatal situation.</w:t>
      </w:r>
    </w:p>
    <w:p w14:paraId="37369492" w14:textId="02C3DDC7" w:rsidR="00F37909" w:rsidRPr="008B5E68" w:rsidRDefault="00F37909" w:rsidP="008B5E68">
      <w:pPr>
        <w:rPr>
          <w:rFonts w:eastAsia="Linux Libertine" w:cs="Linux Libertine"/>
          <w:szCs w:val="17"/>
          <w:lang w:eastAsia="it-IT"/>
          <w14:ligatures w14:val="standard"/>
        </w:rPr>
      </w:pPr>
      <w:r>
        <w:rPr>
          <w:rFonts w:eastAsia="Linux Libertine" w:cs="Linux Libertine"/>
          <w:szCs w:val="17"/>
          <w:lang w:eastAsia="it-IT"/>
          <w14:ligatures w14:val="standard"/>
        </w:rPr>
        <w:t xml:space="preserve">A study published in the </w:t>
      </w:r>
      <w:r w:rsidRPr="00F37909">
        <w:rPr>
          <w:rFonts w:eastAsia="Linux Libertine" w:cs="Linux Libertine"/>
          <w:szCs w:val="17"/>
          <w:lang w:eastAsia="it-IT"/>
          <w14:ligatures w14:val="standard"/>
        </w:rPr>
        <w:t>Indian Journal of Psychological Medicine</w:t>
      </w:r>
      <w:r>
        <w:rPr>
          <w:rFonts w:eastAsia="Linux Libertine" w:cs="Linux Libertine"/>
          <w:szCs w:val="17"/>
          <w:lang w:eastAsia="it-IT"/>
          <w14:ligatures w14:val="standard"/>
        </w:rPr>
        <w:t xml:space="preserve"> investigated the effects and prevalence of phantom ring/vibration syndrome in smartphone users. Phantom vibration (PV) syndrome is </w:t>
      </w:r>
      <w:r w:rsidRPr="00F37909">
        <w:rPr>
          <w:rFonts w:eastAsia="Linux Libertine" w:cs="Linux Libertine"/>
          <w:szCs w:val="17"/>
          <w:lang w:eastAsia="it-IT"/>
          <w14:ligatures w14:val="standard"/>
        </w:rPr>
        <w:t>the sensations of vibration</w:t>
      </w:r>
      <w:r>
        <w:rPr>
          <w:rFonts w:eastAsia="Linux Libertine" w:cs="Linux Libertine"/>
          <w:szCs w:val="17"/>
          <w:lang w:eastAsia="it-IT"/>
          <w14:ligatures w14:val="standard"/>
        </w:rPr>
        <w:t xml:space="preserve"> </w:t>
      </w:r>
      <w:r w:rsidRPr="00F37909">
        <w:rPr>
          <w:rFonts w:eastAsia="Linux Libertine" w:cs="Linux Libertine"/>
          <w:szCs w:val="17"/>
          <w:lang w:eastAsia="it-IT"/>
          <w14:ligatures w14:val="standard"/>
        </w:rPr>
        <w:t xml:space="preserve">of </w:t>
      </w:r>
      <w:r w:rsidR="00A4616F">
        <w:rPr>
          <w:rFonts w:eastAsia="Linux Libertine" w:cs="Linux Libertine"/>
          <w:szCs w:val="17"/>
          <w:lang w:eastAsia="it-IT"/>
          <w14:ligatures w14:val="standard"/>
        </w:rPr>
        <w:t>a</w:t>
      </w:r>
      <w:r w:rsidRPr="00F37909">
        <w:rPr>
          <w:rFonts w:eastAsia="Linux Libertine" w:cs="Linux Libertine"/>
          <w:szCs w:val="17"/>
          <w:lang w:eastAsia="it-IT"/>
          <w14:ligatures w14:val="standard"/>
        </w:rPr>
        <w:t xml:space="preserve"> phone when </w:t>
      </w:r>
      <w:r>
        <w:rPr>
          <w:rFonts w:eastAsia="Linux Libertine" w:cs="Linux Libertine"/>
          <w:szCs w:val="17"/>
          <w:lang w:eastAsia="it-IT"/>
          <w14:ligatures w14:val="standard"/>
        </w:rPr>
        <w:t>it is</w:t>
      </w:r>
      <w:r w:rsidRPr="00F37909">
        <w:rPr>
          <w:rFonts w:eastAsia="Linux Libertine" w:cs="Linux Libertine"/>
          <w:szCs w:val="17"/>
          <w:lang w:eastAsia="it-IT"/>
          <w14:ligatures w14:val="standard"/>
        </w:rPr>
        <w:t xml:space="preserve"> not</w:t>
      </w:r>
      <w:r>
        <w:rPr>
          <w:rFonts w:eastAsia="Linux Libertine" w:cs="Linux Libertine"/>
          <w:szCs w:val="17"/>
          <w:lang w:eastAsia="it-IT"/>
          <w14:ligatures w14:val="standard"/>
        </w:rPr>
        <w:t>.  The study found that “</w:t>
      </w:r>
      <w:r w:rsidRPr="00F37909">
        <w:rPr>
          <w:rFonts w:eastAsia="Linux Libertine" w:cs="Linux Libertine"/>
          <w:szCs w:val="17"/>
          <w:lang w:eastAsia="it-IT"/>
          <w14:ligatures w14:val="standard"/>
        </w:rPr>
        <w:t>Sixty percent</w:t>
      </w:r>
      <w:r w:rsidR="00A4616F">
        <w:rPr>
          <w:rFonts w:eastAsia="Linux Libertine" w:cs="Linux Libertine"/>
          <w:szCs w:val="17"/>
          <w:lang w:eastAsia="it-IT"/>
          <w14:ligatures w14:val="standard"/>
        </w:rPr>
        <w:t xml:space="preserve"> of</w:t>
      </w:r>
      <w:r w:rsidRPr="00F37909">
        <w:rPr>
          <w:rFonts w:eastAsia="Linux Libertine" w:cs="Linux Libertine"/>
          <w:szCs w:val="17"/>
          <w:lang w:eastAsia="it-IT"/>
          <w14:ligatures w14:val="standard"/>
        </w:rPr>
        <w:t xml:space="preserve"> students experienced PV, whereas 42% experienced PR and both were significantly associated with higher frequency of phone use and the use of vibration mode.</w:t>
      </w:r>
      <w:r>
        <w:rPr>
          <w:rFonts w:eastAsia="Linux Libertine" w:cs="Linux Libertine"/>
          <w:szCs w:val="17"/>
          <w:lang w:eastAsia="it-IT"/>
          <w14:ligatures w14:val="standard"/>
        </w:rPr>
        <w:t>”</w:t>
      </w:r>
      <w:r w:rsidR="00A4616F">
        <w:rPr>
          <w:rFonts w:eastAsia="Linux Libertine" w:cs="Linux Libertine"/>
          <w:szCs w:val="17"/>
          <w:lang w:eastAsia="it-IT"/>
          <w14:ligatures w14:val="standard"/>
        </w:rPr>
        <w:t xml:space="preserve"> Individuals who have become accustomed to vibration-based notifications are more likely to feel the effects of phantom vibration syndrome. A significant number of heavy smartphone users are beginning to hallucinate vibration sensations when they aren’t actually happening. This is significant when trying to understand vibration recognition to wake an individual up while they are sleeping. In a world where people are sensing vibrations that aren’t actually there; a study understanding the effectiveness of different vibration patterns is extremely important to developers who are creating urgency related applications. </w:t>
      </w:r>
    </w:p>
    <w:p w14:paraId="066A3346" w14:textId="09E5AFC6" w:rsidR="008B5E68" w:rsidRDefault="008B5E68" w:rsidP="008B5E68">
      <w:pPr>
        <w:pStyle w:val="Heading1"/>
      </w:pPr>
      <w:r>
        <w:t>Method</w:t>
      </w:r>
    </w:p>
    <w:p w14:paraId="7B5DE379" w14:textId="77777777" w:rsidR="001E4005" w:rsidRDefault="001E4005" w:rsidP="001E4005">
      <w:pPr>
        <w:rPr>
          <w:rFonts w:eastAsia="Linux Libertine" w:cs="Linux Libertine"/>
          <w:szCs w:val="17"/>
          <w:lang w:eastAsia="it-IT"/>
          <w14:ligatures w14:val="standard"/>
        </w:rPr>
      </w:pPr>
      <w:r w:rsidRPr="001E4005">
        <w:rPr>
          <w:rFonts w:ascii="Arial" w:hAnsi="Arial"/>
          <w:b/>
          <w:kern w:val="32"/>
          <w:sz w:val="18"/>
        </w:rPr>
        <w:t>Inclusion Criteria</w:t>
      </w:r>
    </w:p>
    <w:p w14:paraId="1DED94F5" w14:textId="77777777" w:rsidR="001E4005" w:rsidRPr="001E4005" w:rsidRDefault="001E4005" w:rsidP="004C14FE">
      <w:pPr>
        <w:pStyle w:val="ListParagraph"/>
        <w:numPr>
          <w:ilvl w:val="0"/>
          <w:numId w:val="6"/>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Males 18 to 25 years old</w:t>
      </w:r>
    </w:p>
    <w:p w14:paraId="35006360" w14:textId="25146784" w:rsidR="001E4005" w:rsidRDefault="001E4005" w:rsidP="004C14FE">
      <w:pPr>
        <w:pStyle w:val="ListParagraph"/>
        <w:numPr>
          <w:ilvl w:val="0"/>
          <w:numId w:val="6"/>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Individual is right handed</w:t>
      </w:r>
    </w:p>
    <w:p w14:paraId="1AB90AF9" w14:textId="4B2BBF2B" w:rsidR="001E4005" w:rsidRDefault="001E4005" w:rsidP="001E4005">
      <w:pPr>
        <w:rPr>
          <w:rFonts w:eastAsia="Linux Libertine" w:cs="Linux Libertine"/>
          <w:szCs w:val="17"/>
          <w:lang w:eastAsia="it-IT"/>
          <w14:ligatures w14:val="standard"/>
        </w:rPr>
      </w:pPr>
      <w:r>
        <w:rPr>
          <w:rFonts w:ascii="Arial" w:hAnsi="Arial"/>
          <w:b/>
          <w:kern w:val="32"/>
          <w:sz w:val="18"/>
        </w:rPr>
        <w:t>Ex</w:t>
      </w:r>
      <w:r w:rsidRPr="001E4005">
        <w:rPr>
          <w:rFonts w:ascii="Arial" w:hAnsi="Arial"/>
          <w:b/>
          <w:kern w:val="32"/>
          <w:sz w:val="18"/>
        </w:rPr>
        <w:t>clusion Criteria</w:t>
      </w:r>
    </w:p>
    <w:p w14:paraId="0DC95CA6" w14:textId="77777777" w:rsidR="001E4005" w:rsidRDefault="001E4005" w:rsidP="004C14FE">
      <w:pPr>
        <w:pStyle w:val="ListParagraph"/>
        <w:numPr>
          <w:ilvl w:val="0"/>
          <w:numId w:val="7"/>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Participant is unable to wear the device, hold onto the handles, or see the black dot on the wall in front of them due to health status or functional impairment.</w:t>
      </w:r>
    </w:p>
    <w:p w14:paraId="3A1CB852" w14:textId="00F4099A" w:rsidR="001E4005" w:rsidRDefault="001E4005" w:rsidP="004C14FE">
      <w:pPr>
        <w:pStyle w:val="ListParagraph"/>
        <w:numPr>
          <w:ilvl w:val="0"/>
          <w:numId w:val="7"/>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Watch is unable to fit securely with only one index finger between the band and the participants skin.</w:t>
      </w:r>
    </w:p>
    <w:p w14:paraId="2D20FC63" w14:textId="4429592E" w:rsidR="001E4005" w:rsidRDefault="001E4005" w:rsidP="004C14FE">
      <w:pPr>
        <w:pStyle w:val="ListParagraph"/>
        <w:numPr>
          <w:ilvl w:val="0"/>
          <w:numId w:val="7"/>
        </w:numPr>
        <w:rPr>
          <w:rFonts w:eastAsia="Linux Libertine" w:cs="Linux Libertine"/>
          <w:szCs w:val="17"/>
          <w:lang w:eastAsia="it-IT"/>
          <w14:ligatures w14:val="standard"/>
        </w:rPr>
      </w:pPr>
      <w:r>
        <w:rPr>
          <w:rFonts w:eastAsia="Linux Libertine" w:cs="Linux Libertine"/>
          <w:szCs w:val="17"/>
          <w:lang w:eastAsia="it-IT"/>
          <w14:ligatures w14:val="standard"/>
        </w:rPr>
        <w:t>Individual is left handed</w:t>
      </w:r>
    </w:p>
    <w:p w14:paraId="014F1700" w14:textId="0CEA5F18" w:rsidR="001E4005" w:rsidRDefault="001E4005" w:rsidP="004C14FE">
      <w:pPr>
        <w:pStyle w:val="ListParagraph"/>
        <w:numPr>
          <w:ilvl w:val="0"/>
          <w:numId w:val="7"/>
        </w:numPr>
        <w:rPr>
          <w:rFonts w:eastAsia="Linux Libertine" w:cs="Linux Libertine"/>
          <w:szCs w:val="17"/>
          <w:lang w:eastAsia="it-IT"/>
          <w14:ligatures w14:val="standard"/>
        </w:rPr>
      </w:pPr>
      <w:r>
        <w:rPr>
          <w:rFonts w:eastAsia="Linux Libertine" w:cs="Linux Libertine"/>
          <w:szCs w:val="17"/>
          <w:lang w:eastAsia="it-IT"/>
          <w14:ligatures w14:val="standard"/>
        </w:rPr>
        <w:t>Individual is under the influence of drugs and/or alcohol</w:t>
      </w:r>
    </w:p>
    <w:p w14:paraId="24672291" w14:textId="481D0D98" w:rsidR="001E4005" w:rsidRDefault="001E4005" w:rsidP="001E4005">
      <w:pPr>
        <w:rPr>
          <w:rFonts w:ascii="Arial" w:hAnsi="Arial"/>
          <w:b/>
          <w:kern w:val="32"/>
          <w:sz w:val="18"/>
        </w:rPr>
      </w:pPr>
      <w:r>
        <w:rPr>
          <w:rFonts w:ascii="Arial" w:hAnsi="Arial"/>
          <w:b/>
          <w:kern w:val="32"/>
          <w:sz w:val="18"/>
        </w:rPr>
        <w:t>Study Procedures</w:t>
      </w:r>
    </w:p>
    <w:p w14:paraId="45A39302" w14:textId="45DA281B" w:rsidR="00544F2C" w:rsidRDefault="00544F2C"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Perform recruitment surveys to find candidates that are viable for this study. Ask the following questions:</w:t>
      </w:r>
    </w:p>
    <w:p w14:paraId="5D415DB0" w14:textId="23778203" w:rsidR="00544F2C" w:rsidRDefault="00544F2C" w:rsidP="004C14FE">
      <w:pPr>
        <w:pStyle w:val="ListParagraph"/>
        <w:numPr>
          <w:ilvl w:val="1"/>
          <w:numId w:val="8"/>
        </w:numPr>
        <w:rPr>
          <w:rFonts w:eastAsia="Linux Libertine" w:cs="Linux Libertine"/>
          <w:szCs w:val="17"/>
          <w:lang w:eastAsia="it-IT"/>
          <w14:ligatures w14:val="standard"/>
        </w:rPr>
      </w:pPr>
      <w:r>
        <w:rPr>
          <w:rFonts w:eastAsia="Linux Libertine" w:cs="Linux Libertine"/>
          <w:szCs w:val="17"/>
          <w:lang w:eastAsia="it-IT"/>
          <w14:ligatures w14:val="standard"/>
        </w:rPr>
        <w:t>What is your gender?</w:t>
      </w:r>
    </w:p>
    <w:p w14:paraId="3AC370AD" w14:textId="458AE7B1" w:rsidR="00544F2C" w:rsidRDefault="00544F2C" w:rsidP="004C14FE">
      <w:pPr>
        <w:pStyle w:val="ListParagraph"/>
        <w:numPr>
          <w:ilvl w:val="1"/>
          <w:numId w:val="8"/>
        </w:numPr>
        <w:rPr>
          <w:rFonts w:eastAsia="Linux Libertine" w:cs="Linux Libertine"/>
          <w:szCs w:val="17"/>
          <w:lang w:eastAsia="it-IT"/>
          <w14:ligatures w14:val="standard"/>
        </w:rPr>
      </w:pPr>
      <w:r>
        <w:rPr>
          <w:rFonts w:eastAsia="Linux Libertine" w:cs="Linux Libertine"/>
          <w:szCs w:val="17"/>
          <w:lang w:eastAsia="it-IT"/>
          <w14:ligatures w14:val="standard"/>
        </w:rPr>
        <w:lastRenderedPageBreak/>
        <w:t>What is your date of birth?</w:t>
      </w:r>
    </w:p>
    <w:p w14:paraId="5FB619C3" w14:textId="46C3E522" w:rsidR="00544F2C" w:rsidRDefault="00544F2C" w:rsidP="004C14FE">
      <w:pPr>
        <w:pStyle w:val="ListParagraph"/>
        <w:numPr>
          <w:ilvl w:val="1"/>
          <w:numId w:val="8"/>
        </w:numPr>
        <w:rPr>
          <w:rFonts w:eastAsia="Linux Libertine" w:cs="Linux Libertine"/>
          <w:szCs w:val="17"/>
          <w:lang w:eastAsia="it-IT"/>
          <w14:ligatures w14:val="standard"/>
        </w:rPr>
      </w:pPr>
      <w:r>
        <w:rPr>
          <w:rFonts w:eastAsia="Linux Libertine" w:cs="Linux Libertine"/>
          <w:szCs w:val="17"/>
          <w:lang w:eastAsia="it-IT"/>
          <w14:ligatures w14:val="standard"/>
        </w:rPr>
        <w:t>Do you have any physical impairments? If you do, please describe what portion(s) of your body is/are impaired.</w:t>
      </w:r>
    </w:p>
    <w:p w14:paraId="643A3373" w14:textId="2FABBAA0" w:rsidR="00544F2C" w:rsidRPr="00544F2C" w:rsidRDefault="00544F2C" w:rsidP="004C14FE">
      <w:pPr>
        <w:pStyle w:val="ListParagraph"/>
        <w:numPr>
          <w:ilvl w:val="0"/>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 xml:space="preserve">After collecting </w:t>
      </w:r>
      <w:r>
        <w:rPr>
          <w:rFonts w:eastAsia="Linux Libertine" w:cs="Linux Libertine"/>
          <w:szCs w:val="17"/>
          <w:lang w:eastAsia="it-IT"/>
          <w14:ligatures w14:val="standard"/>
        </w:rPr>
        <w:t>1</w:t>
      </w:r>
      <w:r w:rsidRPr="00544F2C">
        <w:rPr>
          <w:rFonts w:eastAsia="Linux Libertine" w:cs="Linux Libertine"/>
          <w:szCs w:val="17"/>
          <w:lang w:eastAsia="it-IT"/>
          <w14:ligatures w14:val="standard"/>
        </w:rPr>
        <w:t>0 viable male subjects ask them to come in for the study.</w:t>
      </w:r>
    </w:p>
    <w:p w14:paraId="5FA384D8" w14:textId="34F38F37" w:rsidR="001E4005" w:rsidRDefault="00544F2C"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F</w:t>
      </w:r>
      <w:r w:rsidRPr="001E4005">
        <w:rPr>
          <w:rFonts w:eastAsia="Linux Libertine" w:cs="Linux Libertine"/>
          <w:szCs w:val="17"/>
          <w:lang w:eastAsia="it-IT"/>
          <w14:ligatures w14:val="standard"/>
        </w:rPr>
        <w:t>ive feet off the floor</w:t>
      </w:r>
      <w:r>
        <w:rPr>
          <w:rFonts w:eastAsia="Linux Libertine" w:cs="Linux Libertine"/>
          <w:szCs w:val="17"/>
          <w:lang w:eastAsia="it-IT"/>
          <w14:ligatures w14:val="standard"/>
        </w:rPr>
        <w:t>, p</w:t>
      </w:r>
      <w:r w:rsidR="001E4005" w:rsidRPr="001E4005">
        <w:rPr>
          <w:rFonts w:eastAsia="Linux Libertine" w:cs="Linux Libertine"/>
          <w:szCs w:val="17"/>
          <w:lang w:eastAsia="it-IT"/>
          <w14:ligatures w14:val="standard"/>
        </w:rPr>
        <w:t>lace a dime sized dot that is visible on the wall in front of the subject.</w:t>
      </w:r>
    </w:p>
    <w:p w14:paraId="641F24CB" w14:textId="091C94E8" w:rsidR="001E4005" w:rsidRDefault="001E4005"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Place two lines, one foot apart on the table where the subject will be sitting</w:t>
      </w:r>
    </w:p>
    <w:p w14:paraId="2889505D" w14:textId="71E5AAC6" w:rsidR="001E4005" w:rsidRDefault="001E4005" w:rsidP="004C14FE">
      <w:pPr>
        <w:pStyle w:val="ListParagraph"/>
        <w:numPr>
          <w:ilvl w:val="0"/>
          <w:numId w:val="8"/>
        </w:numPr>
        <w:rPr>
          <w:rFonts w:eastAsia="Linux Libertine" w:cs="Linux Libertine"/>
          <w:szCs w:val="17"/>
          <w:lang w:eastAsia="it-IT"/>
          <w14:ligatures w14:val="standard"/>
        </w:rPr>
      </w:pPr>
      <w:r w:rsidRPr="001E4005">
        <w:rPr>
          <w:rFonts w:eastAsia="Linux Libertine" w:cs="Linux Libertine"/>
          <w:szCs w:val="17"/>
          <w:lang w:eastAsia="it-IT"/>
          <w14:ligatures w14:val="standard"/>
        </w:rPr>
        <w:t>Dim the lights to 50% brightness and remove any distracting decor from the room, ensure that the walls are completely blank.</w:t>
      </w:r>
    </w:p>
    <w:p w14:paraId="12D55D5A" w14:textId="27953165" w:rsidR="001E4005" w:rsidRDefault="001E4005"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When the subject arrives, ask them to sit at the end of the table with the two lines in front of them.</w:t>
      </w:r>
    </w:p>
    <w:p w14:paraId="1E974A7F" w14:textId="3DE6ACE8" w:rsidR="00544F2C" w:rsidRPr="00544F2C" w:rsidRDefault="00544F2C" w:rsidP="004C14FE">
      <w:pPr>
        <w:pStyle w:val="ListParagraph"/>
        <w:numPr>
          <w:ilvl w:val="0"/>
          <w:numId w:val="8"/>
        </w:numPr>
        <w:rPr>
          <w:rFonts w:eastAsia="Linux Libertine" w:cs="Linux Libertine"/>
          <w:szCs w:val="17"/>
          <w:lang w:eastAsia="it-IT"/>
          <w14:ligatures w14:val="standard"/>
        </w:rPr>
      </w:pPr>
      <w:r>
        <w:rPr>
          <w:color w:val="000000"/>
        </w:rPr>
        <w:t>After the subject has sat down, read the following script that summarizes the consent form: Thank you for participating in this study. Today we will be investigating the effects of haptic feedback through smart wearable devices. There will not be any biometric data collected during this study. The only data that will be collected during this study is time data. Here is the study consent form, please read this in full and sign if you agree to perform this study.</w:t>
      </w:r>
    </w:p>
    <w:p w14:paraId="2B5FDA33" w14:textId="2D83FB08" w:rsidR="00BE6239" w:rsidRDefault="00BE6239"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Have the subject read and sign the consent form outlining what data will be collected during the study.</w:t>
      </w:r>
    </w:p>
    <w:p w14:paraId="3B4236A7" w14:textId="07982335" w:rsidR="005C3472" w:rsidRDefault="005C3472" w:rsidP="004C14FE">
      <w:pPr>
        <w:pStyle w:val="ListParagraph"/>
        <w:numPr>
          <w:ilvl w:val="1"/>
          <w:numId w:val="8"/>
        </w:numPr>
        <w:rPr>
          <w:rFonts w:eastAsia="Linux Libertine" w:cs="Linux Libertine"/>
          <w:szCs w:val="17"/>
          <w:lang w:eastAsia="it-IT"/>
          <w14:ligatures w14:val="standard"/>
        </w:rPr>
      </w:pPr>
      <w:r w:rsidRPr="005C3472">
        <w:rPr>
          <w:rFonts w:eastAsia="Linux Libertine" w:cs="Linux Libertine"/>
          <w:szCs w:val="17"/>
          <w:lang w:eastAsia="it-IT"/>
          <w14:ligatures w14:val="standard"/>
        </w:rPr>
        <w:t>If the user does not sign the consent form, disqualify them from the study and thank them for their time.</w:t>
      </w:r>
    </w:p>
    <w:p w14:paraId="42BAC003" w14:textId="4308B039" w:rsidR="00BE6239" w:rsidRPr="00BE6239" w:rsidRDefault="00BE6239" w:rsidP="004C14FE">
      <w:pPr>
        <w:pStyle w:val="ListParagraph"/>
        <w:numPr>
          <w:ilvl w:val="0"/>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Ask the subject to put the Fit</w:t>
      </w:r>
      <w:r>
        <w:rPr>
          <w:rFonts w:eastAsia="Linux Libertine" w:cs="Linux Libertine"/>
          <w:szCs w:val="17"/>
          <w:lang w:eastAsia="it-IT"/>
          <w14:ligatures w14:val="standard"/>
        </w:rPr>
        <w:t>B</w:t>
      </w:r>
      <w:r w:rsidRPr="00BE6239">
        <w:rPr>
          <w:rFonts w:eastAsia="Linux Libertine" w:cs="Linux Libertine"/>
          <w:szCs w:val="17"/>
          <w:lang w:eastAsia="it-IT"/>
          <w14:ligatures w14:val="standard"/>
        </w:rPr>
        <w:t>it versa onto their left wrist</w:t>
      </w:r>
    </w:p>
    <w:p w14:paraId="69FCC791" w14:textId="69DC0503" w:rsidR="005C3472" w:rsidRPr="005C3472" w:rsidRDefault="00BE6239" w:rsidP="004C14FE">
      <w:pPr>
        <w:pStyle w:val="ListParagraph"/>
        <w:numPr>
          <w:ilvl w:val="1"/>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Make sure the watch is secured and only one of your index fingers can fit between the subject’s skin and the watch band, if watch is too large or too small and can’t fit securely on the subject’s wrist, please disqualify the participant and thank them for their time.</w:t>
      </w:r>
    </w:p>
    <w:p w14:paraId="535E5321" w14:textId="2F61D71C" w:rsidR="00BE6239" w:rsidRDefault="00BE6239"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 xml:space="preserve">Have the subject place their hands in the position outlined in figure 1. </w:t>
      </w:r>
    </w:p>
    <w:p w14:paraId="1740863E" w14:textId="77777777" w:rsidR="00BE6239" w:rsidRDefault="00BE6239" w:rsidP="00BE6239">
      <w:pPr>
        <w:keepNext/>
        <w:jc w:val="center"/>
      </w:pPr>
      <w:r>
        <w:rPr>
          <w:noProof/>
        </w:rPr>
        <w:drawing>
          <wp:inline distT="0" distB="0" distL="0" distR="0" wp14:anchorId="142FEF5B" wp14:editId="0DFE384C">
            <wp:extent cx="3063240" cy="701738"/>
            <wp:effectExtent l="0" t="0" r="10160" b="9525"/>
            <wp:docPr id="4" name="Picture 4" descr="This figure shows the SIGCHI logo" title="Logo SIG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3">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216AAB07" w14:textId="5BFE8BD0" w:rsidR="00BE6239" w:rsidRPr="00BB348C" w:rsidRDefault="00BE6239" w:rsidP="00BE6239">
      <w:pPr>
        <w:pStyle w:val="Caption"/>
      </w:pPr>
      <w:r>
        <w:t xml:space="preserve">Figure </w:t>
      </w:r>
      <w:r w:rsidR="006B1D6B">
        <w:fldChar w:fldCharType="begin"/>
      </w:r>
      <w:r w:rsidR="006B1D6B">
        <w:instrText xml:space="preserve"> SEQ Figure \* ARABIC </w:instrText>
      </w:r>
      <w:r w:rsidR="006B1D6B">
        <w:fldChar w:fldCharType="separate"/>
      </w:r>
      <w:r>
        <w:rPr>
          <w:noProof/>
        </w:rPr>
        <w:t>1</w:t>
      </w:r>
      <w:r w:rsidR="006B1D6B">
        <w:rPr>
          <w:noProof/>
        </w:rPr>
        <w:fldChar w:fldCharType="end"/>
      </w:r>
      <w:r>
        <w:t>. position participants hands with their fingers closed and the outer edge of their thumbs touching the line</w:t>
      </w:r>
    </w:p>
    <w:p w14:paraId="34B4013C" w14:textId="6A71560B" w:rsidR="00BE6239" w:rsidRDefault="00BE6239" w:rsidP="004C14FE">
      <w:pPr>
        <w:pStyle w:val="ListParagraph"/>
        <w:numPr>
          <w:ilvl w:val="0"/>
          <w:numId w:val="8"/>
        </w:numPr>
        <w:rPr>
          <w:rFonts w:eastAsia="Linux Libertine" w:cs="Linux Libertine"/>
          <w:szCs w:val="17"/>
          <w:lang w:eastAsia="it-IT"/>
          <w14:ligatures w14:val="standard"/>
        </w:rPr>
      </w:pPr>
      <w:r>
        <w:rPr>
          <w:rFonts w:eastAsia="Linux Libertine" w:cs="Linux Libertine"/>
          <w:szCs w:val="17"/>
          <w:lang w:eastAsia="it-IT"/>
          <w14:ligatures w14:val="standard"/>
        </w:rPr>
        <w:t xml:space="preserve">Read the following to the subject: </w:t>
      </w:r>
      <w:r w:rsidRPr="00BE6239">
        <w:rPr>
          <w:rFonts w:eastAsia="Linux Libertine" w:cs="Linux Libertine"/>
          <w:szCs w:val="17"/>
          <w:lang w:eastAsia="it-IT"/>
          <w14:ligatures w14:val="standard"/>
        </w:rPr>
        <w:t xml:space="preserve">On your left hand, you are currently wearing a smartwatch that will randomly vibrate. When the vibration begins, a large red button will display in the middle of the screen. Keeping your left hand holding the left handle, move your right hand as quickly as possible and press the red button on the face of the </w:t>
      </w:r>
      <w:r w:rsidRPr="00BE6239">
        <w:rPr>
          <w:rFonts w:eastAsia="Linux Libertine" w:cs="Linux Libertine"/>
          <w:szCs w:val="17"/>
          <w:lang w:eastAsia="it-IT"/>
          <w14:ligatures w14:val="standard"/>
        </w:rPr>
        <w:t>watch. Please keep your hands in the current position through the entire test, only move your right hand when you feel the vibration. Do not look away from the black dot until you feel the vibration, once you feel the vibration, feel free to look wherever. Do you understand these directions? Do you have any questions?</w:t>
      </w:r>
    </w:p>
    <w:p w14:paraId="18FEDDD5" w14:textId="59AA4C29" w:rsidR="00BE6239" w:rsidRDefault="00BE6239" w:rsidP="004C14FE">
      <w:pPr>
        <w:pStyle w:val="ListParagraph"/>
        <w:numPr>
          <w:ilvl w:val="0"/>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Once the subject has confirmed they understand the directions, configure the watch for the subject by clicking on the button that corresponds to the subjects PID.</w:t>
      </w:r>
    </w:p>
    <w:p w14:paraId="7538B2B5" w14:textId="75DEA312" w:rsidR="00BE6239" w:rsidRDefault="00BE6239" w:rsidP="004C14FE">
      <w:pPr>
        <w:pStyle w:val="ListParagraph"/>
        <w:numPr>
          <w:ilvl w:val="0"/>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After clicking the subjects PID select the first vibration pattern (control test), tell the user to focus on the black dot and hold onto the handles, click the start button and inform the subject that the test has begun.</w:t>
      </w:r>
    </w:p>
    <w:p w14:paraId="464E7DCA" w14:textId="2A1297D9" w:rsidR="00BE6239" w:rsidRPr="00BE6239" w:rsidRDefault="00BE6239" w:rsidP="004C14FE">
      <w:pPr>
        <w:pStyle w:val="ListParagraph"/>
        <w:numPr>
          <w:ilvl w:val="1"/>
          <w:numId w:val="8"/>
        </w:numPr>
        <w:rPr>
          <w:rFonts w:eastAsia="Linux Libertine" w:cs="Linux Libertine"/>
          <w:szCs w:val="17"/>
          <w:lang w:eastAsia="it-IT"/>
          <w14:ligatures w14:val="standard"/>
        </w:rPr>
      </w:pPr>
      <w:r w:rsidRPr="00BE6239">
        <w:rPr>
          <w:rFonts w:eastAsia="Linux Libertine" w:cs="Linux Libertine"/>
          <w:szCs w:val="17"/>
          <w:lang w:eastAsia="it-IT"/>
          <w14:ligatures w14:val="standard"/>
        </w:rPr>
        <w:t>During the test, make a note of any false responses (user moves their right hand without the vibration actually happening, or user misses the button when responding to the vibration.)</w:t>
      </w:r>
    </w:p>
    <w:p w14:paraId="7922E95D" w14:textId="2A1393D8" w:rsidR="00BE6239" w:rsidRDefault="00544F2C" w:rsidP="004C14FE">
      <w:pPr>
        <w:pStyle w:val="ListParagraph"/>
        <w:numPr>
          <w:ilvl w:val="0"/>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As soon as the subject has completed the test ask them to take the SEQ survey asking how difficult the task was.</w:t>
      </w:r>
    </w:p>
    <w:p w14:paraId="4C1B9950" w14:textId="1ED9B943" w:rsidR="00544F2C" w:rsidRDefault="00544F2C" w:rsidP="004C14FE">
      <w:pPr>
        <w:pStyle w:val="ListParagraph"/>
        <w:numPr>
          <w:ilvl w:val="0"/>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 xml:space="preserve">Since subjects are within subjects, perform steps </w:t>
      </w:r>
      <w:r w:rsidR="005C3472">
        <w:rPr>
          <w:rFonts w:eastAsia="Linux Libertine" w:cs="Linux Libertine"/>
          <w:szCs w:val="17"/>
          <w:lang w:eastAsia="it-IT"/>
          <w14:ligatures w14:val="standard"/>
        </w:rPr>
        <w:t>10</w:t>
      </w:r>
      <w:r w:rsidRPr="00544F2C">
        <w:rPr>
          <w:rFonts w:eastAsia="Linux Libertine" w:cs="Linux Libertine"/>
          <w:szCs w:val="17"/>
          <w:lang w:eastAsia="it-IT"/>
          <w14:ligatures w14:val="standard"/>
        </w:rPr>
        <w:t>, 1</w:t>
      </w:r>
      <w:r w:rsidR="005C3472">
        <w:rPr>
          <w:rFonts w:eastAsia="Linux Libertine" w:cs="Linux Libertine"/>
          <w:szCs w:val="17"/>
          <w:lang w:eastAsia="it-IT"/>
          <w14:ligatures w14:val="standard"/>
        </w:rPr>
        <w:t>2</w:t>
      </w:r>
      <w:r w:rsidRPr="00544F2C">
        <w:rPr>
          <w:rFonts w:eastAsia="Linux Libertine" w:cs="Linux Libertine"/>
          <w:szCs w:val="17"/>
          <w:lang w:eastAsia="it-IT"/>
          <w14:ligatures w14:val="standard"/>
        </w:rPr>
        <w:t>, and 1</w:t>
      </w:r>
      <w:r w:rsidR="005C3472">
        <w:rPr>
          <w:rFonts w:eastAsia="Linux Libertine" w:cs="Linux Libertine"/>
          <w:szCs w:val="17"/>
          <w:lang w:eastAsia="it-IT"/>
          <w14:ligatures w14:val="standard"/>
        </w:rPr>
        <w:t>3</w:t>
      </w:r>
      <w:r w:rsidRPr="00544F2C">
        <w:rPr>
          <w:rFonts w:eastAsia="Linux Libertine" w:cs="Linux Libertine"/>
          <w:szCs w:val="17"/>
          <w:lang w:eastAsia="it-IT"/>
          <w14:ligatures w14:val="standard"/>
        </w:rPr>
        <w:t xml:space="preserve"> for the next vibration pattern that is associated with their group:</w:t>
      </w:r>
    </w:p>
    <w:p w14:paraId="1B32D5F8" w14:textId="533C44F7" w:rsidR="00544F2C" w:rsidRDefault="00544F2C" w:rsidP="004C14FE">
      <w:pPr>
        <w:pStyle w:val="ListParagraph"/>
        <w:numPr>
          <w:ilvl w:val="1"/>
          <w:numId w:val="8"/>
        </w:numPr>
        <w:rPr>
          <w:rFonts w:eastAsia="Linux Libertine" w:cs="Linux Libertine"/>
          <w:szCs w:val="17"/>
          <w:lang w:eastAsia="it-IT"/>
          <w14:ligatures w14:val="standard"/>
        </w:rPr>
      </w:pPr>
      <w:r>
        <w:rPr>
          <w:color w:val="000000"/>
        </w:rPr>
        <w:t>Group “A”:</w:t>
      </w:r>
    </w:p>
    <w:p w14:paraId="1C0EAEB2" w14:textId="648DB730" w:rsidR="00544F2C" w:rsidRPr="00544F2C" w:rsidRDefault="00544F2C" w:rsidP="004C14FE">
      <w:pPr>
        <w:pStyle w:val="ListParagraph"/>
        <w:numPr>
          <w:ilvl w:val="2"/>
          <w:numId w:val="8"/>
        </w:numPr>
        <w:rPr>
          <w:rFonts w:eastAsia="Linux Libertine" w:cs="Linux Libertine"/>
          <w:szCs w:val="17"/>
          <w:lang w:eastAsia="it-IT"/>
          <w14:ligatures w14:val="standard"/>
        </w:rPr>
      </w:pPr>
      <w:r>
        <w:rPr>
          <w:color w:val="000000"/>
        </w:rPr>
        <w:t>continuous pattern first</w:t>
      </w:r>
    </w:p>
    <w:p w14:paraId="2C2ABD68" w14:textId="4B5E8C96" w:rsidR="00544F2C" w:rsidRDefault="00544F2C" w:rsidP="004C14FE">
      <w:pPr>
        <w:pStyle w:val="ListParagraph"/>
        <w:numPr>
          <w:ilvl w:val="2"/>
          <w:numId w:val="8"/>
        </w:numPr>
        <w:rPr>
          <w:rFonts w:eastAsia="Linux Libertine" w:cs="Linux Libertine"/>
          <w:szCs w:val="17"/>
          <w:lang w:eastAsia="it-IT"/>
          <w14:ligatures w14:val="standard"/>
        </w:rPr>
      </w:pPr>
      <w:r>
        <w:rPr>
          <w:rFonts w:eastAsia="Linux Libertine" w:cs="Linux Libertine"/>
          <w:szCs w:val="17"/>
          <w:lang w:eastAsia="it-IT"/>
          <w14:ligatures w14:val="standard"/>
        </w:rPr>
        <w:t>short pattern second</w:t>
      </w:r>
    </w:p>
    <w:p w14:paraId="526A9829" w14:textId="77777777" w:rsidR="00544F2C" w:rsidRPr="00544F2C" w:rsidRDefault="00544F2C" w:rsidP="004C14FE">
      <w:pPr>
        <w:pStyle w:val="ListParagraph"/>
        <w:numPr>
          <w:ilvl w:val="1"/>
          <w:numId w:val="8"/>
        </w:numPr>
        <w:rPr>
          <w:rFonts w:eastAsia="Linux Libertine" w:cs="Linux Libertine"/>
          <w:szCs w:val="17"/>
          <w:lang w:eastAsia="it-IT"/>
          <w14:ligatures w14:val="standard"/>
        </w:rPr>
      </w:pPr>
      <w:r w:rsidRPr="00544F2C">
        <w:rPr>
          <w:rFonts w:eastAsia="Linux Libertine" w:cs="Linux Libertine"/>
          <w:szCs w:val="17"/>
          <w:lang w:eastAsia="it-IT"/>
          <w14:ligatures w14:val="standard"/>
        </w:rPr>
        <w:t>Group “B”:</w:t>
      </w:r>
    </w:p>
    <w:p w14:paraId="054428B1" w14:textId="30044612" w:rsidR="00544F2C" w:rsidRDefault="00544F2C" w:rsidP="004C14FE">
      <w:pPr>
        <w:pStyle w:val="ListParagraph"/>
        <w:numPr>
          <w:ilvl w:val="2"/>
          <w:numId w:val="8"/>
        </w:numPr>
        <w:rPr>
          <w:rFonts w:eastAsia="Linux Libertine" w:cs="Linux Libertine"/>
          <w:szCs w:val="17"/>
          <w:lang w:eastAsia="it-IT"/>
          <w14:ligatures w14:val="standard"/>
        </w:rPr>
      </w:pPr>
      <w:r>
        <w:rPr>
          <w:rFonts w:eastAsia="Linux Libertine" w:cs="Linux Libertine"/>
          <w:szCs w:val="17"/>
          <w:lang w:eastAsia="it-IT"/>
          <w14:ligatures w14:val="standard"/>
        </w:rPr>
        <w:t>Short pattern first</w:t>
      </w:r>
    </w:p>
    <w:p w14:paraId="40071D47" w14:textId="0BE2C077" w:rsidR="008B5E68" w:rsidRPr="00544F2C" w:rsidRDefault="00544F2C" w:rsidP="004C14FE">
      <w:pPr>
        <w:pStyle w:val="ListParagraph"/>
        <w:numPr>
          <w:ilvl w:val="2"/>
          <w:numId w:val="8"/>
        </w:numPr>
        <w:rPr>
          <w:rFonts w:eastAsia="Linux Libertine" w:cs="Linux Libertine"/>
          <w:szCs w:val="17"/>
          <w:lang w:eastAsia="it-IT"/>
          <w14:ligatures w14:val="standard"/>
        </w:rPr>
      </w:pPr>
      <w:r>
        <w:rPr>
          <w:rFonts w:eastAsia="Linux Libertine" w:cs="Linux Libertine"/>
          <w:szCs w:val="17"/>
          <w:lang w:eastAsia="it-IT"/>
          <w14:ligatures w14:val="standard"/>
        </w:rPr>
        <w:t>Continuous pattern second</w:t>
      </w:r>
    </w:p>
    <w:p w14:paraId="6BFAFD43" w14:textId="23935E2F" w:rsidR="008B5E68" w:rsidRDefault="008B5E68" w:rsidP="008B5E68">
      <w:pPr>
        <w:pStyle w:val="Heading1"/>
      </w:pPr>
      <w:r>
        <w:t>Results</w:t>
      </w:r>
    </w:p>
    <w:tbl>
      <w:tblPr>
        <w:tblW w:w="4925" w:type="dxa"/>
        <w:tblCellMar>
          <w:left w:w="0" w:type="dxa"/>
          <w:right w:w="0" w:type="dxa"/>
        </w:tblCellMar>
        <w:tblLook w:val="04A0" w:firstRow="1" w:lastRow="0" w:firstColumn="1" w:lastColumn="0" w:noHBand="0" w:noVBand="1"/>
      </w:tblPr>
      <w:tblGrid>
        <w:gridCol w:w="1215"/>
        <w:gridCol w:w="1620"/>
        <w:gridCol w:w="2090"/>
      </w:tblGrid>
      <w:tr w:rsidR="00C73EE9" w:rsidRPr="00C73EE9" w14:paraId="6C767D51"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ECDDE" w14:textId="77777777" w:rsidR="00C73EE9" w:rsidRPr="00C73EE9" w:rsidRDefault="00C73EE9" w:rsidP="00C73EE9">
            <w:pPr>
              <w:rPr>
                <w:rFonts w:eastAsia="Linux Libertine" w:cs="Linux Libertine"/>
                <w:b/>
                <w:bCs/>
                <w:szCs w:val="17"/>
                <w:lang w:eastAsia="it-IT"/>
                <w14:ligatures w14:val="standard"/>
              </w:rPr>
            </w:pPr>
            <w:r w:rsidRPr="00C73EE9">
              <w:rPr>
                <w:rFonts w:eastAsia="Linux Libertine" w:cs="Linux Libertine"/>
                <w:b/>
                <w:bCs/>
                <w:szCs w:val="17"/>
                <w:lang w:eastAsia="it-IT"/>
                <w14:ligatures w14:val="standard"/>
              </w:rPr>
              <w:t>UUID</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CB8E9" w14:textId="34D2D0AF" w:rsidR="00C73EE9" w:rsidRPr="00C73EE9" w:rsidRDefault="00C73EE9" w:rsidP="00C73EE9">
            <w:pPr>
              <w:rPr>
                <w:rFonts w:eastAsia="Linux Libertine" w:cs="Linux Libertine"/>
                <w:b/>
                <w:bCs/>
                <w:szCs w:val="17"/>
                <w:lang w:eastAsia="it-IT"/>
                <w14:ligatures w14:val="standard"/>
              </w:rPr>
            </w:pPr>
            <w:r w:rsidRPr="00C73EE9">
              <w:rPr>
                <w:rFonts w:eastAsia="Linux Libertine" w:cs="Linux Libertine"/>
                <w:b/>
                <w:bCs/>
                <w:szCs w:val="17"/>
                <w:lang w:eastAsia="it-IT"/>
                <w14:ligatures w14:val="standard"/>
              </w:rPr>
              <w:t>Ring</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E6E67" w14:textId="3F366C7E" w:rsidR="00C73EE9" w:rsidRPr="00C73EE9" w:rsidRDefault="00C73EE9" w:rsidP="00C73EE9">
            <w:pPr>
              <w:rPr>
                <w:rFonts w:eastAsia="Linux Libertine" w:cs="Linux Libertine"/>
                <w:b/>
                <w:bCs/>
                <w:szCs w:val="17"/>
                <w:lang w:eastAsia="it-IT"/>
                <w14:ligatures w14:val="standard"/>
              </w:rPr>
            </w:pPr>
            <w:r w:rsidRPr="00C73EE9">
              <w:rPr>
                <w:rFonts w:eastAsia="Linux Libertine" w:cs="Linux Libertine"/>
                <w:b/>
                <w:bCs/>
                <w:szCs w:val="17"/>
                <w:lang w:eastAsia="it-IT"/>
                <w14:ligatures w14:val="standard"/>
              </w:rPr>
              <w:t>Max</w:t>
            </w:r>
            <w:r w:rsidRPr="00C73EE9">
              <w:rPr>
                <w:rFonts w:eastAsia="Linux Libertine" w:cs="Linux Libertine"/>
                <w:b/>
                <w:bCs/>
                <w:szCs w:val="17"/>
                <w:lang w:eastAsia="it-IT"/>
                <w14:ligatures w14:val="standard"/>
              </w:rPr>
              <w:t xml:space="preserve"> </w:t>
            </w:r>
            <w:r w:rsidRPr="00C73EE9">
              <w:rPr>
                <w:rFonts w:eastAsia="Linux Libertine" w:cs="Linux Libertine"/>
                <w:b/>
                <w:bCs/>
                <w:szCs w:val="17"/>
                <w:lang w:eastAsia="it-IT"/>
                <w14:ligatures w14:val="standard"/>
              </w:rPr>
              <w:t>Confirmation</w:t>
            </w:r>
          </w:p>
        </w:tc>
      </w:tr>
      <w:tr w:rsidR="00C73EE9" w:rsidRPr="00C73EE9" w14:paraId="0A5904B8"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29001"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001a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B2858"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7715C"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r>
      <w:tr w:rsidR="00C73EE9" w:rsidRPr="00C73EE9" w14:paraId="34E341D2"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6C4D0"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001b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91B5B"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B49F3"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r>
      <w:tr w:rsidR="00C73EE9" w:rsidRPr="00C73EE9" w14:paraId="3DEEB56F"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0F008"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002a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5151B"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7A179"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2</w:t>
            </w:r>
          </w:p>
        </w:tc>
      </w:tr>
      <w:tr w:rsidR="00C73EE9" w:rsidRPr="00C73EE9" w14:paraId="569F9600"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33453"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002b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B1531"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8C5C0"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r>
      <w:tr w:rsidR="00C73EE9" w:rsidRPr="00C73EE9" w14:paraId="7041ED23"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A6EFE"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003a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0DCD1"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40FE5"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2</w:t>
            </w:r>
          </w:p>
        </w:tc>
      </w:tr>
      <w:tr w:rsidR="00C73EE9" w:rsidRPr="00C73EE9" w14:paraId="7A740011"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33BF8"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003b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0746E"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F89E8"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r>
      <w:tr w:rsidR="00C73EE9" w:rsidRPr="00C73EE9" w14:paraId="1196C448"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38449"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004a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6C4F5"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E95B7"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r>
      <w:tr w:rsidR="00C73EE9" w:rsidRPr="00C73EE9" w14:paraId="47BF4B1C"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4BFF1"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004b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46CD2"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2</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FA02F"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2</w:t>
            </w:r>
          </w:p>
        </w:tc>
      </w:tr>
      <w:tr w:rsidR="00C73EE9" w:rsidRPr="00C73EE9" w14:paraId="706DA525"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15E92"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005a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5C201"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09EB1"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2</w:t>
            </w:r>
          </w:p>
        </w:tc>
      </w:tr>
      <w:tr w:rsidR="00C73EE9" w:rsidRPr="00C73EE9" w14:paraId="37CE4E0E" w14:textId="77777777" w:rsidTr="00C73EE9">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5FC2"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005b</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76295"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1</w:t>
            </w:r>
          </w:p>
        </w:tc>
        <w:tc>
          <w:tcPr>
            <w:tcW w:w="20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D9E14" w14:textId="77777777" w:rsidR="00C73EE9" w:rsidRPr="00C73EE9" w:rsidRDefault="00C73EE9" w:rsidP="00C73EE9">
            <w:pPr>
              <w:rPr>
                <w:rFonts w:eastAsia="Linux Libertine" w:cs="Linux Libertine"/>
                <w:szCs w:val="17"/>
                <w:lang w:eastAsia="it-IT"/>
                <w14:ligatures w14:val="standard"/>
              </w:rPr>
            </w:pPr>
            <w:r w:rsidRPr="00C73EE9">
              <w:rPr>
                <w:rFonts w:eastAsia="Linux Libertine" w:cs="Linux Libertine"/>
                <w:szCs w:val="17"/>
                <w:lang w:eastAsia="it-IT"/>
                <w14:ligatures w14:val="standard"/>
              </w:rPr>
              <w:t>2</w:t>
            </w:r>
          </w:p>
        </w:tc>
      </w:tr>
    </w:tbl>
    <w:p w14:paraId="2809AD37" w14:textId="047CE384" w:rsidR="00C73EE9" w:rsidRDefault="00C73EE9" w:rsidP="00C73EE9">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t xml:space="preserve">Ease of Use Question Results. Scale: 1 (Easy) to 7 (Difficult) </w:t>
      </w:r>
    </w:p>
    <w:p w14:paraId="4631023D" w14:textId="2C509DBC" w:rsidR="00107B47" w:rsidRDefault="008C7576" w:rsidP="00107B47">
      <w:r>
        <w:lastRenderedPageBreak/>
        <w:t xml:space="preserve">According to the Single Ease of Use Question, all participants found the Ring (continuous) pattern easier or equivalent to use when compared to Max Confirmation </w:t>
      </w:r>
      <w:r w:rsidR="00163181">
        <w:t xml:space="preserve">(rapid) </w:t>
      </w:r>
      <w:r>
        <w:t>pattern</w:t>
      </w:r>
      <w:r w:rsidR="00163181">
        <w:t>. But both vibrations and very easy for all users to use with all ratings being either a 1 or 2.</w:t>
      </w:r>
    </w:p>
    <w:p w14:paraId="2BBFF477" w14:textId="77777777" w:rsidR="00163181" w:rsidRPr="00107B47" w:rsidRDefault="00163181" w:rsidP="00107B47"/>
    <w:tbl>
      <w:tblPr>
        <w:tblW w:w="4905" w:type="dxa"/>
        <w:tblCellMar>
          <w:left w:w="0" w:type="dxa"/>
          <w:right w:w="0" w:type="dxa"/>
        </w:tblCellMar>
        <w:tblLook w:val="04A0" w:firstRow="1" w:lastRow="0" w:firstColumn="1" w:lastColumn="0" w:noHBand="0" w:noVBand="1"/>
      </w:tblPr>
      <w:tblGrid>
        <w:gridCol w:w="1215"/>
        <w:gridCol w:w="1350"/>
        <w:gridCol w:w="2340"/>
      </w:tblGrid>
      <w:tr w:rsidR="003C2C5B" w:rsidRPr="003C2C5B" w14:paraId="70123E2A"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FE1C8" w14:textId="77777777" w:rsidR="003C2C5B" w:rsidRPr="003C2C5B" w:rsidRDefault="003C2C5B" w:rsidP="003C2C5B">
            <w:pPr>
              <w:rPr>
                <w:b/>
                <w:bCs/>
              </w:rPr>
            </w:pPr>
            <w:r w:rsidRPr="003C2C5B">
              <w:rPr>
                <w:b/>
                <w:bCs/>
              </w:rPr>
              <w:t>UUID</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5745F" w14:textId="316FD7A4" w:rsidR="003C2C5B" w:rsidRPr="003C2C5B" w:rsidRDefault="003C2C5B" w:rsidP="003C2C5B">
            <w:pPr>
              <w:rPr>
                <w:b/>
                <w:bCs/>
              </w:rPr>
            </w:pPr>
            <w:r w:rsidRPr="003C2C5B">
              <w:rPr>
                <w:b/>
                <w:bCs/>
              </w:rPr>
              <w:t>Ring</w:t>
            </w:r>
            <w:r w:rsidRPr="003C2C5B">
              <w:rPr>
                <w:b/>
                <w:bCs/>
              </w:rPr>
              <w:t xml:space="preserve"> (MS)</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E3BA0" w14:textId="18770510" w:rsidR="003C2C5B" w:rsidRPr="003C2C5B" w:rsidRDefault="003C2C5B" w:rsidP="003C2C5B">
            <w:pPr>
              <w:rPr>
                <w:b/>
                <w:bCs/>
              </w:rPr>
            </w:pPr>
            <w:r w:rsidRPr="003C2C5B">
              <w:rPr>
                <w:b/>
                <w:bCs/>
              </w:rPr>
              <w:t>Max</w:t>
            </w:r>
            <w:r>
              <w:rPr>
                <w:b/>
                <w:bCs/>
              </w:rPr>
              <w:t xml:space="preserve"> </w:t>
            </w:r>
            <w:r w:rsidRPr="003C2C5B">
              <w:rPr>
                <w:b/>
                <w:bCs/>
              </w:rPr>
              <w:t>Confirmation</w:t>
            </w:r>
            <w:r w:rsidRPr="003C2C5B">
              <w:rPr>
                <w:b/>
                <w:bCs/>
              </w:rPr>
              <w:t xml:space="preserve"> (MS)</w:t>
            </w:r>
          </w:p>
        </w:tc>
      </w:tr>
      <w:tr w:rsidR="003C2C5B" w:rsidRPr="003C2C5B" w14:paraId="2EE55784"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7D7AF" w14:textId="77777777" w:rsidR="003C2C5B" w:rsidRPr="003C2C5B" w:rsidRDefault="003C2C5B" w:rsidP="003C2C5B">
            <w:r w:rsidRPr="003C2C5B">
              <w:t>001a</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A02F5" w14:textId="77777777" w:rsidR="003C2C5B" w:rsidRPr="003C2C5B" w:rsidRDefault="003C2C5B" w:rsidP="003C2C5B">
            <w:r w:rsidRPr="003C2C5B">
              <w:t>1477</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03530" w14:textId="77777777" w:rsidR="003C2C5B" w:rsidRPr="003C2C5B" w:rsidRDefault="003C2C5B" w:rsidP="003C2C5B">
            <w:r w:rsidRPr="003C2C5B">
              <w:t>1325</w:t>
            </w:r>
          </w:p>
        </w:tc>
      </w:tr>
      <w:tr w:rsidR="003C2C5B" w:rsidRPr="003C2C5B" w14:paraId="61D65703"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3E11" w14:textId="77777777" w:rsidR="003C2C5B" w:rsidRPr="003C2C5B" w:rsidRDefault="003C2C5B" w:rsidP="003C2C5B">
            <w:r w:rsidRPr="003C2C5B">
              <w:t>001b</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68E738" w14:textId="77777777" w:rsidR="003C2C5B" w:rsidRPr="003C2C5B" w:rsidRDefault="003C2C5B" w:rsidP="003C2C5B">
            <w:r w:rsidRPr="003C2C5B">
              <w:t>1057</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7B2F68" w14:textId="77777777" w:rsidR="003C2C5B" w:rsidRPr="003C2C5B" w:rsidRDefault="003C2C5B" w:rsidP="003C2C5B">
            <w:r w:rsidRPr="003C2C5B">
              <w:t>1464</w:t>
            </w:r>
          </w:p>
        </w:tc>
      </w:tr>
      <w:tr w:rsidR="003C2C5B" w:rsidRPr="003C2C5B" w14:paraId="48BC2A9F"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4EAB3" w14:textId="77777777" w:rsidR="003C2C5B" w:rsidRPr="003C2C5B" w:rsidRDefault="003C2C5B" w:rsidP="003C2C5B">
            <w:r w:rsidRPr="003C2C5B">
              <w:t>002a</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CC259" w14:textId="77777777" w:rsidR="003C2C5B" w:rsidRPr="003C2C5B" w:rsidRDefault="003C2C5B" w:rsidP="003C2C5B">
            <w:r w:rsidRPr="003C2C5B">
              <w:t>1591</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F8AAC5" w14:textId="77777777" w:rsidR="003C2C5B" w:rsidRPr="003C2C5B" w:rsidRDefault="003C2C5B" w:rsidP="003C2C5B">
            <w:r w:rsidRPr="003C2C5B">
              <w:t>1495</w:t>
            </w:r>
          </w:p>
        </w:tc>
      </w:tr>
      <w:tr w:rsidR="003C2C5B" w:rsidRPr="003C2C5B" w14:paraId="0A424724"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BF4B1" w14:textId="77777777" w:rsidR="003C2C5B" w:rsidRPr="003C2C5B" w:rsidRDefault="003C2C5B" w:rsidP="003C2C5B">
            <w:r w:rsidRPr="003C2C5B">
              <w:t>002b</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72FD3" w14:textId="77777777" w:rsidR="003C2C5B" w:rsidRPr="003C2C5B" w:rsidRDefault="003C2C5B" w:rsidP="003C2C5B">
            <w:r w:rsidRPr="003C2C5B">
              <w:t>1569</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27F81" w14:textId="77777777" w:rsidR="003C2C5B" w:rsidRPr="003C2C5B" w:rsidRDefault="003C2C5B" w:rsidP="003C2C5B">
            <w:r w:rsidRPr="003C2C5B">
              <w:t>1742</w:t>
            </w:r>
          </w:p>
        </w:tc>
      </w:tr>
      <w:tr w:rsidR="003C2C5B" w:rsidRPr="003C2C5B" w14:paraId="7941CF9F"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EA4D" w14:textId="77777777" w:rsidR="003C2C5B" w:rsidRPr="003C2C5B" w:rsidRDefault="003C2C5B" w:rsidP="003C2C5B">
            <w:r w:rsidRPr="003C2C5B">
              <w:t>003a</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C449F" w14:textId="77777777" w:rsidR="003C2C5B" w:rsidRPr="003C2C5B" w:rsidRDefault="003C2C5B" w:rsidP="003C2C5B">
            <w:r w:rsidRPr="003C2C5B">
              <w:t>1171</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14786" w14:textId="77777777" w:rsidR="003C2C5B" w:rsidRPr="003C2C5B" w:rsidRDefault="003C2C5B" w:rsidP="003C2C5B">
            <w:r w:rsidRPr="003C2C5B">
              <w:t>1044</w:t>
            </w:r>
          </w:p>
        </w:tc>
      </w:tr>
      <w:tr w:rsidR="003C2C5B" w:rsidRPr="003C2C5B" w14:paraId="0D62BEE6"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6EED6" w14:textId="77777777" w:rsidR="003C2C5B" w:rsidRPr="003C2C5B" w:rsidRDefault="003C2C5B" w:rsidP="003C2C5B">
            <w:r w:rsidRPr="003C2C5B">
              <w:t>003b</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56D1F" w14:textId="77777777" w:rsidR="003C2C5B" w:rsidRPr="003C2C5B" w:rsidRDefault="003C2C5B" w:rsidP="003C2C5B">
            <w:r w:rsidRPr="003C2C5B">
              <w:t>820</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80EF5" w14:textId="77777777" w:rsidR="003C2C5B" w:rsidRPr="003C2C5B" w:rsidRDefault="003C2C5B" w:rsidP="003C2C5B">
            <w:r w:rsidRPr="003C2C5B">
              <w:t>923</w:t>
            </w:r>
          </w:p>
        </w:tc>
      </w:tr>
      <w:tr w:rsidR="003C2C5B" w:rsidRPr="003C2C5B" w14:paraId="15AD7A7E"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234A1" w14:textId="77777777" w:rsidR="003C2C5B" w:rsidRPr="003C2C5B" w:rsidRDefault="003C2C5B" w:rsidP="003C2C5B">
            <w:r w:rsidRPr="003C2C5B">
              <w:t>004a</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9CB5F" w14:textId="77777777" w:rsidR="003C2C5B" w:rsidRPr="003C2C5B" w:rsidRDefault="003C2C5B" w:rsidP="003C2C5B">
            <w:r w:rsidRPr="003C2C5B">
              <w:t>942</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CEE7" w14:textId="77777777" w:rsidR="003C2C5B" w:rsidRPr="003C2C5B" w:rsidRDefault="003C2C5B" w:rsidP="003C2C5B">
            <w:r w:rsidRPr="003C2C5B">
              <w:t>1251</w:t>
            </w:r>
          </w:p>
        </w:tc>
      </w:tr>
      <w:tr w:rsidR="003C2C5B" w:rsidRPr="003C2C5B" w14:paraId="4B70175F"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0EFF1" w14:textId="77777777" w:rsidR="003C2C5B" w:rsidRPr="003C2C5B" w:rsidRDefault="003C2C5B" w:rsidP="003C2C5B">
            <w:r w:rsidRPr="003C2C5B">
              <w:t>004b</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1C4EC" w14:textId="77777777" w:rsidR="003C2C5B" w:rsidRPr="003C2C5B" w:rsidRDefault="003C2C5B" w:rsidP="003C2C5B">
            <w:r w:rsidRPr="003C2C5B">
              <w:t>1889</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C5972" w14:textId="77777777" w:rsidR="003C2C5B" w:rsidRPr="003C2C5B" w:rsidRDefault="003C2C5B" w:rsidP="003C2C5B">
            <w:r w:rsidRPr="003C2C5B">
              <w:t>2057</w:t>
            </w:r>
          </w:p>
        </w:tc>
      </w:tr>
      <w:tr w:rsidR="003C2C5B" w:rsidRPr="003C2C5B" w14:paraId="20BA40BD"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D70C1" w14:textId="77777777" w:rsidR="003C2C5B" w:rsidRPr="003C2C5B" w:rsidRDefault="003C2C5B" w:rsidP="003C2C5B">
            <w:r w:rsidRPr="003C2C5B">
              <w:t>005a</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B5C67" w14:textId="77777777" w:rsidR="003C2C5B" w:rsidRPr="003C2C5B" w:rsidRDefault="003C2C5B" w:rsidP="003C2C5B">
            <w:r w:rsidRPr="003C2C5B">
              <w:t>1254</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4AF6A" w14:textId="77777777" w:rsidR="003C2C5B" w:rsidRPr="003C2C5B" w:rsidRDefault="003C2C5B" w:rsidP="003C2C5B">
            <w:r w:rsidRPr="003C2C5B">
              <w:t>1331</w:t>
            </w:r>
          </w:p>
        </w:tc>
      </w:tr>
      <w:tr w:rsidR="003C2C5B" w:rsidRPr="003C2C5B" w14:paraId="3177D868" w14:textId="77777777" w:rsidTr="003C2C5B">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25439" w14:textId="77777777" w:rsidR="003C2C5B" w:rsidRPr="003C2C5B" w:rsidRDefault="003C2C5B" w:rsidP="003C2C5B">
            <w:r w:rsidRPr="003C2C5B">
              <w:t>005b</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5E614" w14:textId="77777777" w:rsidR="003C2C5B" w:rsidRPr="003C2C5B" w:rsidRDefault="003C2C5B" w:rsidP="003C2C5B">
            <w:r w:rsidRPr="003C2C5B">
              <w:t>954</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838CD" w14:textId="77777777" w:rsidR="003C2C5B" w:rsidRPr="003C2C5B" w:rsidRDefault="003C2C5B" w:rsidP="003C2C5B">
            <w:r w:rsidRPr="003C2C5B">
              <w:t>1027</w:t>
            </w:r>
          </w:p>
        </w:tc>
      </w:tr>
    </w:tbl>
    <w:p w14:paraId="0055AF79" w14:textId="3D5C8F40" w:rsidR="003C2C5B" w:rsidRDefault="003C2C5B" w:rsidP="003C2C5B">
      <w:pPr>
        <w:pStyle w:val="Caption"/>
      </w:pPr>
      <w:r>
        <w:t xml:space="preserve">Table </w:t>
      </w:r>
      <w:r w:rsidR="00DA640D">
        <w:t>2</w:t>
      </w:r>
      <w:r>
        <w:t xml:space="preserve">. </w:t>
      </w:r>
      <w:r w:rsidR="00DA640D">
        <w:t xml:space="preserve">Users’ reaction times based on the pattern. </w:t>
      </w:r>
      <w:r>
        <w:t xml:space="preserve"> </w:t>
      </w:r>
    </w:p>
    <w:tbl>
      <w:tblPr>
        <w:tblW w:w="4905" w:type="dxa"/>
        <w:tblCellMar>
          <w:left w:w="0" w:type="dxa"/>
          <w:right w:w="0" w:type="dxa"/>
        </w:tblCellMar>
        <w:tblLook w:val="04A0" w:firstRow="1" w:lastRow="0" w:firstColumn="1" w:lastColumn="0" w:noHBand="0" w:noVBand="1"/>
      </w:tblPr>
      <w:tblGrid>
        <w:gridCol w:w="1215"/>
        <w:gridCol w:w="1366"/>
        <w:gridCol w:w="2324"/>
      </w:tblGrid>
      <w:tr w:rsidR="00163181" w:rsidRPr="00163181" w14:paraId="1AB4D29C" w14:textId="77777777" w:rsidTr="00163181">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6E80A" w14:textId="77777777" w:rsidR="00163181" w:rsidRPr="00163181" w:rsidRDefault="00163181" w:rsidP="00163181">
            <w:pPr>
              <w:rPr>
                <w:rFonts w:eastAsia="Linux Libertine" w:cs="Linux Libertine"/>
                <w:b/>
                <w:bCs/>
                <w:szCs w:val="17"/>
                <w:lang w:eastAsia="it-IT"/>
                <w14:ligatures w14:val="standard"/>
              </w:rPr>
            </w:pPr>
          </w:p>
        </w:tc>
        <w:tc>
          <w:tcPr>
            <w:tcW w:w="136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0B853" w14:textId="5EC42CF8" w:rsidR="00163181" w:rsidRPr="00163181" w:rsidRDefault="00163181" w:rsidP="00163181">
            <w:pPr>
              <w:rPr>
                <w:rFonts w:eastAsia="Linux Libertine" w:cs="Linux Libertine"/>
                <w:b/>
                <w:bCs/>
                <w:szCs w:val="17"/>
                <w:lang w:eastAsia="it-IT"/>
                <w14:ligatures w14:val="standard"/>
              </w:rPr>
            </w:pPr>
            <w:r w:rsidRPr="00163181">
              <w:rPr>
                <w:rFonts w:eastAsia="Linux Libertine" w:cs="Linux Libertine"/>
                <w:b/>
                <w:bCs/>
                <w:szCs w:val="17"/>
                <w:lang w:eastAsia="it-IT"/>
                <w14:ligatures w14:val="standard"/>
              </w:rPr>
              <w:t>Ring</w:t>
            </w:r>
            <w:r w:rsidRPr="00163181">
              <w:rPr>
                <w:rFonts w:eastAsia="Linux Libertine" w:cs="Linux Libertine"/>
                <w:b/>
                <w:bCs/>
                <w:szCs w:val="17"/>
                <w:lang w:eastAsia="it-IT"/>
                <w14:ligatures w14:val="standard"/>
              </w:rPr>
              <w:t xml:space="preserve"> (MS)</w:t>
            </w:r>
          </w:p>
        </w:tc>
        <w:tc>
          <w:tcPr>
            <w:tcW w:w="23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C292F" w14:textId="7D352A3D" w:rsidR="00163181" w:rsidRPr="00163181" w:rsidRDefault="00163181" w:rsidP="00163181">
            <w:pPr>
              <w:rPr>
                <w:rFonts w:eastAsia="Linux Libertine" w:cs="Linux Libertine"/>
                <w:b/>
                <w:bCs/>
                <w:szCs w:val="17"/>
                <w:lang w:eastAsia="it-IT"/>
                <w14:ligatures w14:val="standard"/>
              </w:rPr>
            </w:pPr>
            <w:r w:rsidRPr="00163181">
              <w:rPr>
                <w:rFonts w:eastAsia="Linux Libertine" w:cs="Linux Libertine"/>
                <w:b/>
                <w:bCs/>
                <w:szCs w:val="17"/>
                <w:lang w:eastAsia="it-IT"/>
                <w14:ligatures w14:val="standard"/>
              </w:rPr>
              <w:t>Max</w:t>
            </w:r>
            <w:r w:rsidRPr="00163181">
              <w:rPr>
                <w:rFonts w:eastAsia="Linux Libertine" w:cs="Linux Libertine"/>
                <w:b/>
                <w:bCs/>
                <w:szCs w:val="17"/>
                <w:lang w:eastAsia="it-IT"/>
                <w14:ligatures w14:val="standard"/>
              </w:rPr>
              <w:t xml:space="preserve"> </w:t>
            </w:r>
            <w:r w:rsidRPr="00163181">
              <w:rPr>
                <w:rFonts w:eastAsia="Linux Libertine" w:cs="Linux Libertine"/>
                <w:b/>
                <w:bCs/>
                <w:szCs w:val="17"/>
                <w:lang w:eastAsia="it-IT"/>
                <w14:ligatures w14:val="standard"/>
              </w:rPr>
              <w:t>Confirmation</w:t>
            </w:r>
            <w:r w:rsidRPr="00163181">
              <w:rPr>
                <w:rFonts w:eastAsia="Linux Libertine" w:cs="Linux Libertine"/>
                <w:b/>
                <w:bCs/>
                <w:szCs w:val="17"/>
                <w:lang w:eastAsia="it-IT"/>
                <w14:ligatures w14:val="standard"/>
              </w:rPr>
              <w:t xml:space="preserve"> (MS)</w:t>
            </w:r>
          </w:p>
        </w:tc>
      </w:tr>
      <w:tr w:rsidR="00163181" w:rsidRPr="00163181" w14:paraId="4E4BE38A" w14:textId="77777777" w:rsidTr="00163181">
        <w:trPr>
          <w:trHeight w:val="315"/>
        </w:trPr>
        <w:tc>
          <w:tcPr>
            <w:tcW w:w="12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058AE" w14:textId="77777777" w:rsidR="00163181" w:rsidRPr="00163181" w:rsidRDefault="00163181" w:rsidP="00163181">
            <w:pPr>
              <w:rPr>
                <w:rFonts w:eastAsia="Linux Libertine" w:cs="Linux Libertine"/>
                <w:b/>
                <w:bCs/>
                <w:szCs w:val="17"/>
                <w:lang w:eastAsia="it-IT"/>
                <w14:ligatures w14:val="standard"/>
              </w:rPr>
            </w:pPr>
            <w:r w:rsidRPr="00163181">
              <w:rPr>
                <w:rFonts w:eastAsia="Linux Libertine" w:cs="Linux Libertine"/>
                <w:b/>
                <w:bCs/>
                <w:szCs w:val="17"/>
                <w:lang w:eastAsia="it-IT"/>
                <w14:ligatures w14:val="standard"/>
              </w:rPr>
              <w:t>Average</w:t>
            </w:r>
          </w:p>
        </w:tc>
        <w:tc>
          <w:tcPr>
            <w:tcW w:w="136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656D2EA" w14:textId="77777777" w:rsidR="00163181" w:rsidRPr="00163181" w:rsidRDefault="00163181" w:rsidP="00163181">
            <w:pPr>
              <w:rPr>
                <w:rFonts w:eastAsia="Linux Libertine" w:cs="Linux Libertine"/>
                <w:szCs w:val="17"/>
                <w:lang w:eastAsia="it-IT"/>
                <w14:ligatures w14:val="standard"/>
              </w:rPr>
            </w:pPr>
            <w:r w:rsidRPr="00163181">
              <w:rPr>
                <w:rFonts w:eastAsia="Linux Libertine" w:cs="Linux Libertine"/>
                <w:szCs w:val="17"/>
                <w:lang w:eastAsia="it-IT"/>
                <w14:ligatures w14:val="standard"/>
              </w:rPr>
              <w:t>1272.4</w:t>
            </w:r>
          </w:p>
        </w:tc>
        <w:tc>
          <w:tcPr>
            <w:tcW w:w="232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E654B0" w14:textId="77777777" w:rsidR="00163181" w:rsidRPr="00163181" w:rsidRDefault="00163181" w:rsidP="00163181">
            <w:pPr>
              <w:rPr>
                <w:rFonts w:eastAsia="Linux Libertine" w:cs="Linux Libertine"/>
                <w:szCs w:val="17"/>
                <w:lang w:eastAsia="it-IT"/>
                <w14:ligatures w14:val="standard"/>
              </w:rPr>
            </w:pPr>
            <w:r w:rsidRPr="00163181">
              <w:rPr>
                <w:rFonts w:eastAsia="Linux Libertine" w:cs="Linux Libertine"/>
                <w:szCs w:val="17"/>
                <w:lang w:eastAsia="it-IT"/>
                <w14:ligatures w14:val="standard"/>
              </w:rPr>
              <w:t>1365.9</w:t>
            </w:r>
          </w:p>
        </w:tc>
      </w:tr>
    </w:tbl>
    <w:p w14:paraId="7A221C0D" w14:textId="1FD5D239" w:rsidR="00163181" w:rsidRDefault="00163181" w:rsidP="00163181">
      <w:pPr>
        <w:pStyle w:val="Caption"/>
      </w:pPr>
      <w:r>
        <w:t xml:space="preserve">Table </w:t>
      </w:r>
      <w:r>
        <w:t>3</w:t>
      </w:r>
      <w:r>
        <w:t xml:space="preserve">. Users’ reaction times based on the pattern.  </w:t>
      </w:r>
    </w:p>
    <w:p w14:paraId="07C03F58" w14:textId="0F49641C" w:rsidR="008C7576" w:rsidRDefault="00163181" w:rsidP="008C7576">
      <w:r>
        <w:rPr>
          <w:rFonts w:eastAsia="Linux Libertine" w:cs="Linux Libertine"/>
          <w:szCs w:val="17"/>
          <w:lang w:eastAsia="it-IT"/>
          <w14:ligatures w14:val="standard"/>
        </w:rPr>
        <w:t xml:space="preserve">According to the User Reaction Times Tables, user reacted to </w:t>
      </w:r>
      <w:r>
        <w:t>on average</w:t>
      </w:r>
      <w:r>
        <w:rPr>
          <w:rFonts w:eastAsia="Linux Libertine" w:cs="Linux Libertine"/>
          <w:szCs w:val="17"/>
          <w:lang w:eastAsia="it-IT"/>
          <w14:ligatures w14:val="standard"/>
        </w:rPr>
        <w:t xml:space="preserve"> the </w:t>
      </w:r>
      <w:r>
        <w:t>Ring (continuous) pattern</w:t>
      </w:r>
      <w:r>
        <w:t xml:space="preserve"> faster than the </w:t>
      </w:r>
      <w:r>
        <w:t>Max Confirmation (rapid) pattern</w:t>
      </w:r>
      <w:r>
        <w:t xml:space="preserve">. But </w:t>
      </w:r>
      <w:r w:rsidR="000854FA">
        <w:t>viewing individual tests, some user was to react the Max Confirmation pattern faster the Ring pattern.</w:t>
      </w:r>
    </w:p>
    <w:p w14:paraId="509BC3BC" w14:textId="7105C14E" w:rsidR="000854FA" w:rsidRDefault="000854FA" w:rsidP="008C7576">
      <w:r>
        <w:t xml:space="preserve">The reaction of each individual person was varied greatly between individual participants. Some participants had blazing fast reaction times that were under </w:t>
      </w:r>
      <w:r w:rsidR="00555C06">
        <w:t>one</w:t>
      </w:r>
      <w:r>
        <w:t xml:space="preserve"> second while most were far over </w:t>
      </w:r>
      <w:r w:rsidR="00555C06">
        <w:t>one second</w:t>
      </w:r>
      <w:r>
        <w:t>.</w:t>
      </w:r>
    </w:p>
    <w:p w14:paraId="29057D4B" w14:textId="77777777" w:rsidR="008C7576" w:rsidRDefault="008C7576" w:rsidP="008C7576">
      <w:pPr>
        <w:rPr>
          <w:rFonts w:eastAsia="Linux Libertine" w:cs="Linux Libertine"/>
          <w:szCs w:val="17"/>
          <w:lang w:eastAsia="it-IT"/>
          <w14:ligatures w14:val="standard"/>
        </w:rPr>
      </w:pPr>
      <w:bookmarkStart w:id="1" w:name="_Hlk26724956"/>
      <w:r>
        <w:rPr>
          <w:rFonts w:eastAsia="Linux Libertine" w:cs="Linux Libertine"/>
          <w:noProof/>
          <w:szCs w:val="17"/>
          <w:lang w:eastAsia="it-IT"/>
        </w:rPr>
        <w:drawing>
          <wp:inline distT="0" distB="0" distL="0" distR="0" wp14:anchorId="427DA469" wp14:editId="69192B1B">
            <wp:extent cx="2876550" cy="20602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Graph.png"/>
                    <pic:cNvPicPr/>
                  </pic:nvPicPr>
                  <pic:blipFill rotWithShape="1">
                    <a:blip r:embed="rId14"/>
                    <a:srcRect r="17599"/>
                    <a:stretch/>
                  </pic:blipFill>
                  <pic:spPr bwMode="auto">
                    <a:xfrm>
                      <a:off x="0" y="0"/>
                      <a:ext cx="2876550" cy="2060261"/>
                    </a:xfrm>
                    <a:prstGeom prst="rect">
                      <a:avLst/>
                    </a:prstGeom>
                    <a:ln>
                      <a:noFill/>
                    </a:ln>
                    <a:extLst>
                      <a:ext uri="{53640926-AAD7-44D8-BBD7-CCE9431645EC}">
                        <a14:shadowObscured xmlns:a14="http://schemas.microsoft.com/office/drawing/2010/main"/>
                      </a:ext>
                    </a:extLst>
                  </pic:spPr>
                </pic:pic>
              </a:graphicData>
            </a:graphic>
          </wp:inline>
        </w:drawing>
      </w:r>
    </w:p>
    <w:p w14:paraId="52A45C45" w14:textId="77777777" w:rsidR="008C7576" w:rsidRDefault="008C7576" w:rsidP="008C7576">
      <w:pPr>
        <w:pStyle w:val="Caption"/>
      </w:pPr>
      <w:r>
        <w:t>Figure 3. Results of the Kruskal Wallis Test</w:t>
      </w:r>
    </w:p>
    <w:bookmarkEnd w:id="1"/>
    <w:p w14:paraId="11815A19" w14:textId="77777777" w:rsidR="00555C06" w:rsidRDefault="00555C06" w:rsidP="008C7576"/>
    <w:p w14:paraId="4A8211DF" w14:textId="266068E5" w:rsidR="000854FA" w:rsidRDefault="000854FA" w:rsidP="008C7576"/>
    <w:p w14:paraId="5BA4D0B6" w14:textId="5CE7C6CF" w:rsidR="00555C06" w:rsidRDefault="00555C06" w:rsidP="008C7576"/>
    <w:p w14:paraId="42C2D43B" w14:textId="77777777" w:rsidR="00555C06" w:rsidRDefault="00555C06" w:rsidP="008C7576"/>
    <w:p w14:paraId="0F224579" w14:textId="77777777" w:rsidR="000854FA" w:rsidRDefault="000854FA" w:rsidP="008C7576"/>
    <w:p w14:paraId="19C00B53" w14:textId="77777777" w:rsidR="008C7576" w:rsidRDefault="008C7576" w:rsidP="008C7576">
      <w:pPr>
        <w:sectPr w:rsidR="008C7576" w:rsidSect="006B1D5B">
          <w:headerReference w:type="even" r:id="rId15"/>
          <w:type w:val="continuous"/>
          <w:pgSz w:w="12240" w:h="15840" w:code="1"/>
          <w:pgMar w:top="1224" w:right="1080" w:bottom="1440" w:left="1080" w:header="720" w:footer="720" w:gutter="0"/>
          <w:cols w:num="2" w:space="432"/>
        </w:sectPr>
      </w:pPr>
    </w:p>
    <w:p w14:paraId="777F2A45" w14:textId="00F6EE66" w:rsidR="008C7576" w:rsidRDefault="008C7576" w:rsidP="008C7576">
      <w:pPr>
        <w:keepNext/>
        <w:jc w:val="center"/>
      </w:pPr>
      <w:r>
        <w:rPr>
          <w:rFonts w:eastAsia="Linux Libertine" w:cs="Linux Libertine"/>
          <w:noProof/>
          <w:szCs w:val="17"/>
          <w:lang w:eastAsia="it-IT"/>
        </w:rPr>
        <w:drawing>
          <wp:inline distT="0" distB="0" distL="0" distR="0" wp14:anchorId="07CBA6C4" wp14:editId="43CE9914">
            <wp:extent cx="4702377" cy="30670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png"/>
                    <pic:cNvPicPr/>
                  </pic:nvPicPr>
                  <pic:blipFill rotWithShape="1">
                    <a:blip r:embed="rId16"/>
                    <a:srcRect r="9515"/>
                    <a:stretch/>
                  </pic:blipFill>
                  <pic:spPr bwMode="auto">
                    <a:xfrm>
                      <a:off x="0" y="0"/>
                      <a:ext cx="4783121" cy="3119714"/>
                    </a:xfrm>
                    <a:prstGeom prst="rect">
                      <a:avLst/>
                    </a:prstGeom>
                    <a:ln>
                      <a:noFill/>
                    </a:ln>
                    <a:extLst>
                      <a:ext uri="{53640926-AAD7-44D8-BBD7-CCE9431645EC}">
                        <a14:shadowObscured xmlns:a14="http://schemas.microsoft.com/office/drawing/2010/main"/>
                      </a:ext>
                    </a:extLst>
                  </pic:spPr>
                </pic:pic>
              </a:graphicData>
            </a:graphic>
          </wp:inline>
        </w:drawing>
      </w:r>
    </w:p>
    <w:p w14:paraId="64857EF8" w14:textId="57052A99" w:rsidR="008C7576" w:rsidRDefault="008C7576" w:rsidP="008C7576">
      <w:pPr>
        <w:pStyle w:val="Caption"/>
      </w:pPr>
      <w:r>
        <w:t>Figure 4. Results of the Kruskal Wallis Test.</w:t>
      </w:r>
    </w:p>
    <w:p w14:paraId="7064CB21" w14:textId="77777777" w:rsidR="008C7576" w:rsidRDefault="008C7576" w:rsidP="008C7576">
      <w:pPr>
        <w:pStyle w:val="Caption"/>
        <w:sectPr w:rsidR="008C7576" w:rsidSect="006B1D5B">
          <w:type w:val="continuous"/>
          <w:pgSz w:w="12240" w:h="15840" w:code="1"/>
          <w:pgMar w:top="1224" w:right="1080" w:bottom="1440" w:left="1080" w:header="720" w:footer="720" w:gutter="0"/>
          <w:cols w:space="432"/>
        </w:sectPr>
      </w:pPr>
    </w:p>
    <w:p w14:paraId="3DFEE8A5" w14:textId="77777777" w:rsidR="00482255" w:rsidRPr="008B5E68" w:rsidRDefault="00482255" w:rsidP="008B5E68">
      <w:pPr>
        <w:rPr>
          <w:rFonts w:eastAsia="Linux Libertine" w:cs="Linux Libertine"/>
          <w:szCs w:val="17"/>
          <w:lang w:eastAsia="it-IT"/>
          <w14:ligatures w14:val="standard"/>
        </w:rPr>
      </w:pPr>
    </w:p>
    <w:p w14:paraId="6A48B647" w14:textId="11E7C157" w:rsidR="008B5E68" w:rsidRDefault="008B5E68" w:rsidP="008B5E68">
      <w:pPr>
        <w:pStyle w:val="Heading1"/>
      </w:pPr>
      <w:r>
        <w:t>Discussion</w:t>
      </w:r>
    </w:p>
    <w:p w14:paraId="6ED6B32F" w14:textId="77777777" w:rsidR="00555C06" w:rsidRDefault="00555C06" w:rsidP="00555C06">
      <w:pPr>
        <w:rPr>
          <w:rFonts w:eastAsia="Linux Libertine" w:cs="Linux Libertine"/>
          <w:szCs w:val="17"/>
          <w:lang w:eastAsia="it-IT"/>
          <w14:ligatures w14:val="standard"/>
        </w:rPr>
      </w:pPr>
      <w:r>
        <w:rPr>
          <w:rFonts w:eastAsia="Linux Libertine" w:cs="Linux Libertine"/>
          <w:noProof/>
          <w:szCs w:val="17"/>
          <w:lang w:eastAsia="it-IT"/>
        </w:rPr>
        <w:drawing>
          <wp:inline distT="0" distB="0" distL="0" distR="0" wp14:anchorId="7E8A8FC2" wp14:editId="24BA011C">
            <wp:extent cx="2892780" cy="1905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Statistics.png"/>
                    <pic:cNvPicPr/>
                  </pic:nvPicPr>
                  <pic:blipFill>
                    <a:blip r:embed="rId17"/>
                    <a:stretch>
                      <a:fillRect/>
                    </a:stretch>
                  </pic:blipFill>
                  <pic:spPr>
                    <a:xfrm>
                      <a:off x="0" y="0"/>
                      <a:ext cx="2941615" cy="1937160"/>
                    </a:xfrm>
                    <a:prstGeom prst="rect">
                      <a:avLst/>
                    </a:prstGeom>
                  </pic:spPr>
                </pic:pic>
              </a:graphicData>
            </a:graphic>
          </wp:inline>
        </w:drawing>
      </w:r>
    </w:p>
    <w:p w14:paraId="3DA503AB" w14:textId="77777777" w:rsidR="00555C06" w:rsidRDefault="00555C06" w:rsidP="00555C06">
      <w:pPr>
        <w:pStyle w:val="Caption"/>
      </w:pPr>
      <w:bookmarkStart w:id="2" w:name="_Hlk26724945"/>
      <w:r>
        <w:t xml:space="preserve">Figure </w:t>
      </w:r>
      <w:r>
        <w:fldChar w:fldCharType="begin"/>
      </w:r>
      <w:r>
        <w:instrText xml:space="preserve"> SEQ Figure \* ARABIC </w:instrText>
      </w:r>
      <w:r>
        <w:fldChar w:fldCharType="separate"/>
      </w:r>
      <w:r>
        <w:rPr>
          <w:noProof/>
        </w:rPr>
        <w:t>2</w:t>
      </w:r>
      <w:r>
        <w:rPr>
          <w:noProof/>
        </w:rPr>
        <w:fldChar w:fldCharType="end"/>
      </w:r>
      <w:r>
        <w:t>. Results of the Kruskal Wallis Test</w:t>
      </w:r>
      <w:bookmarkEnd w:id="2"/>
      <w:r>
        <w:t xml:space="preserve"> for Ease of Use Question by Testing Group. </w:t>
      </w:r>
    </w:p>
    <w:p w14:paraId="7F59622B" w14:textId="2DF58305" w:rsidR="00107B47" w:rsidRDefault="00107B47" w:rsidP="00107B47">
      <w:bookmarkStart w:id="3" w:name="_GoBack"/>
      <w:bookmarkEnd w:id="3"/>
      <w:r>
        <w:t xml:space="preserve">According to the results of the Kruskal Wallis Test, </w:t>
      </w:r>
      <w:r w:rsidR="001C3A5A">
        <w:t>the results</w:t>
      </w:r>
      <w:r>
        <w:t xml:space="preserve"> fail to reject the null hypothesis.</w:t>
      </w:r>
      <w:r w:rsidR="001C3A5A">
        <w:t xml:space="preserve"> The Asymptotic Significance also known as P-value was not less than 0.05 which that it was not</w:t>
      </w:r>
      <w:r w:rsidR="00F05632">
        <w:t xml:space="preserve"> statistically</w:t>
      </w:r>
      <w:r w:rsidR="001C3A5A">
        <w:t xml:space="preserve"> significant.</w:t>
      </w:r>
      <w:r w:rsidR="00F05632">
        <w:t xml:space="preserve"> This means that the relationship between reaction time and types of vibration patterns is not significant.</w:t>
      </w:r>
    </w:p>
    <w:p w14:paraId="7F1F0D03" w14:textId="3877AE08" w:rsidR="00F05632" w:rsidRPr="00107B47" w:rsidRDefault="00F05632" w:rsidP="00107B47">
      <w:r>
        <w:t xml:space="preserve">Although there was not statistically significant between </w:t>
      </w:r>
      <w:r>
        <w:t>types of vibration pattern</w:t>
      </w:r>
      <w:r>
        <w:t>s, participants definitely had preference between the two patterns that were tested. After both tests were administered, participants were asked which vibration pattern they prefer. 70% of participants had preferred the ring or continuous vibration pattern.</w:t>
      </w:r>
      <w:r w:rsidR="008C7576">
        <w:t xml:space="preserve"> </w:t>
      </w:r>
    </w:p>
    <w:p w14:paraId="77319074" w14:textId="77777777" w:rsidR="008B5E68" w:rsidRPr="008B5E68" w:rsidRDefault="008B5E68" w:rsidP="008B5E68">
      <w:pPr>
        <w:rPr>
          <w:rFonts w:eastAsia="Linux Libertine" w:cs="Linux Libertine"/>
          <w:szCs w:val="17"/>
          <w:lang w:eastAsia="it-IT"/>
          <w14:ligatures w14:val="standard"/>
        </w:rPr>
      </w:pPr>
    </w:p>
    <w:p w14:paraId="46673B78" w14:textId="67113B49" w:rsidR="006B3F1F" w:rsidRDefault="008B5E68">
      <w:pPr>
        <w:rPr>
          <w:rFonts w:ascii="Arial" w:hAnsi="Arial"/>
          <w:b/>
          <w:caps/>
          <w:kern w:val="32"/>
          <w:sz w:val="18"/>
        </w:rPr>
      </w:pPr>
      <w:r w:rsidRPr="008B5E68">
        <w:rPr>
          <w:rFonts w:ascii="Arial" w:hAnsi="Arial"/>
          <w:b/>
          <w:caps/>
          <w:kern w:val="32"/>
          <w:sz w:val="18"/>
        </w:rPr>
        <w:t>Conclusion</w:t>
      </w:r>
    </w:p>
    <w:p w14:paraId="1B1C3E15" w14:textId="20D153F3" w:rsidR="008B5E68" w:rsidRDefault="000854FA">
      <w:r>
        <w:t xml:space="preserve">In conclusion, </w:t>
      </w:r>
    </w:p>
    <w:p w14:paraId="304E9139" w14:textId="77777777" w:rsidR="008B5E68" w:rsidRDefault="008B5E68"/>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w:t>
      </w:r>
      <w:r>
        <w:t>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8C4608">
      <w:pPr>
        <w:pStyle w:val="Heading2"/>
      </w:pPr>
      <w:r w:rsidRPr="005C632C">
        <w:t xml:space="preserve">Adding </w:t>
      </w:r>
      <w:r w:rsidR="00396BBA">
        <w:t>and</w:t>
      </w:r>
      <w:r w:rsidRPr="005C632C">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t>First Page Copyright Notice</w:t>
      </w:r>
    </w:p>
    <w:p w14:paraId="0D12870F" w14:textId="57FF8D1A" w:rsidR="008C41ED" w:rsidRDefault="00E4728D" w:rsidP="008C41ED">
      <w:pPr>
        <w:spacing w:after="0"/>
        <w:rPr>
          <w:color w:val="000000"/>
        </w:rPr>
      </w:pPr>
      <w:r>
        <w:rPr>
          <w:color w:val="000000"/>
        </w:rPr>
        <w:t>You will need to update the ACM copyright block with the assigned text and DOI during the ACM rightsreview process</w:t>
      </w:r>
      <w:r w:rsidR="003500C6">
        <w:rPr>
          <w:color w:val="000000"/>
        </w:rPr>
        <w:t xml:space="preserve"> (see page 1, bottom of column 1)</w:t>
      </w:r>
      <w:r w:rsidR="005C0FDD">
        <w:rPr>
          <w:color w:val="000000"/>
        </w:rPr>
        <w:t>.</w:t>
      </w:r>
      <w:r w:rsidR="003500C6">
        <w:rPr>
          <w:color w:val="000000"/>
        </w:rPr>
        <w:t xml:space="preserve"> </w:t>
      </w:r>
      <w:r w:rsidR="003500C6" w:rsidRPr="003F140B">
        <w:rPr>
          <w:color w:val="000000"/>
        </w:rPr>
        <w:t xml:space="preserve">Accepted papers will be distributed in the </w:t>
      </w:r>
      <w:r w:rsidR="005C0FDD">
        <w:rPr>
          <w:color w:val="000000"/>
        </w:rPr>
        <w:t>c</w:t>
      </w:r>
      <w:r w:rsidR="003500C6" w:rsidRPr="003F140B">
        <w:rPr>
          <w:color w:val="000000"/>
        </w:rPr>
        <w:t xml:space="preserve">onference </w:t>
      </w:r>
      <w:r w:rsidR="005C0FDD">
        <w:rPr>
          <w:color w:val="000000"/>
        </w:rPr>
        <w:t>p</w:t>
      </w:r>
      <w:r w:rsidR="003500C6" w:rsidRPr="003F140B">
        <w:rPr>
          <w:color w:val="000000"/>
        </w:rPr>
        <w:t>ublications. They will also be placed in the ACM Digital Library, where they will remain accessible to thousands of research</w:t>
      </w:r>
      <w:r w:rsidR="003500C6">
        <w:rPr>
          <w:color w:val="000000"/>
        </w:rPr>
        <w:t>ers and practitioners worldwide</w:t>
      </w:r>
      <w:r w:rsidR="003500C6" w:rsidRPr="00137131">
        <w:rPr>
          <w:color w:val="000000"/>
        </w:rPr>
        <w:t>.</w:t>
      </w:r>
      <w:r w:rsidR="00E83C9D">
        <w:rPr>
          <w:color w:val="000000"/>
        </w:rPr>
        <w:t xml:space="preserve"> </w:t>
      </w:r>
      <w:r w:rsidR="003500C6">
        <w:rPr>
          <w:color w:val="000000"/>
        </w:rPr>
        <w:t>ACM’s copyright and permissions policy</w:t>
      </w:r>
      <w:r w:rsidR="005C0FDD">
        <w:rPr>
          <w:color w:val="000000"/>
        </w:rPr>
        <w:t xml:space="preserve"> is here:</w:t>
      </w:r>
    </w:p>
    <w:p w14:paraId="503387C6" w14:textId="38E9B93E" w:rsidR="006B3F1F" w:rsidRPr="003500C6" w:rsidRDefault="006B1D6B" w:rsidP="008C41ED">
      <w:pPr>
        <w:rPr>
          <w:color w:val="000000"/>
        </w:rPr>
      </w:pPr>
      <w:hyperlink r:id="rId18"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1B5C9D66" w14:textId="77777777" w:rsidR="006B3F1F" w:rsidRDefault="006B3F1F">
      <w:pPr>
        <w:pStyle w:val="Heading2"/>
      </w:pPr>
      <w:r>
        <w:lastRenderedPageBreak/>
        <w:t>References and Citations</w:t>
      </w:r>
    </w:p>
    <w:p w14:paraId="4B0F04DB" w14:textId="4BB64EA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765AB4">
        <w:t>1</w:t>
      </w:r>
      <w:r w:rsidR="00DE3B36">
        <w:fldChar w:fldCharType="end"/>
      </w:r>
      <w:r w:rsidR="00DE3B36">
        <w:t>,</w:t>
      </w:r>
      <w:r w:rsidR="00FF1C17">
        <w:t xml:space="preserve"> </w:t>
      </w:r>
      <w:r w:rsidR="00DE3B36">
        <w:fldChar w:fldCharType="begin"/>
      </w:r>
      <w:r w:rsidR="00DE3B36">
        <w:instrText xml:space="preserve"> REF _Ref279752133 \r \h </w:instrText>
      </w:r>
      <w:r w:rsidR="00DE3B36">
        <w:fldChar w:fldCharType="separate"/>
      </w:r>
      <w:r w:rsidR="00765AB4">
        <w:t>3</w:t>
      </w:r>
      <w:r w:rsidR="00DE3B36">
        <w:fldChar w:fldCharType="end"/>
      </w:r>
      <w:r w:rsidR="00DE3B36">
        <w:t>,</w:t>
      </w:r>
      <w:r w:rsidR="00FF1C17">
        <w:t xml:space="preserve"> </w:t>
      </w:r>
      <w:r w:rsidR="00DE3B36">
        <w:fldChar w:fldCharType="begin"/>
      </w:r>
      <w:r w:rsidR="00DE3B36">
        <w:instrText xml:space="preserve"> REF _Ref279753826 \r \h </w:instrText>
      </w:r>
      <w:r w:rsidR="00DE3B36">
        <w:fldChar w:fldCharType="separate"/>
      </w:r>
      <w:r w:rsidR="00765AB4">
        <w:t>4]</w:t>
      </w:r>
      <w:r w:rsidR="00DE3B36">
        <w:fldChar w:fldCharType="end"/>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Example of table"/>
        <w:tblDescription w:val="The table describes how captions positions were changed over time."/>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Pr="006779C9" w:rsidRDefault="005C216A" w:rsidP="006779C9">
            <w:pPr>
              <w:pStyle w:val="TableText"/>
              <w:rPr>
                <w:b/>
              </w:rPr>
            </w:pPr>
            <w:r w:rsidRPr="006779C9">
              <w:rPr>
                <w:b/>
              </w:rPr>
              <w:t>Objects</w:t>
            </w:r>
          </w:p>
        </w:tc>
        <w:tc>
          <w:tcPr>
            <w:tcW w:w="1260" w:type="dxa"/>
            <w:tcBorders>
              <w:top w:val="nil"/>
              <w:bottom w:val="single" w:sz="8" w:space="0" w:color="BFBFBF"/>
              <w:right w:val="nil"/>
            </w:tcBorders>
            <w:vAlign w:val="center"/>
          </w:tcPr>
          <w:p w14:paraId="43B393A4" w14:textId="77777777" w:rsidR="005C216A" w:rsidRDefault="005C216A" w:rsidP="006779C9">
            <w:pPr>
              <w:pStyle w:val="TableText"/>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6779C9">
            <w:pPr>
              <w:pStyle w:val="TableText"/>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4" w:name="_Ref279755490"/>
      <w:r>
        <w:t xml:space="preserve">Table </w:t>
      </w:r>
      <w:r w:rsidR="006B1D6B">
        <w:fldChar w:fldCharType="begin"/>
      </w:r>
      <w:r w:rsidR="006B1D6B">
        <w:instrText xml:space="preserve"> SEQ Table \* ARABIC </w:instrText>
      </w:r>
      <w:r w:rsidR="006B1D6B">
        <w:fldChar w:fldCharType="separate"/>
      </w:r>
      <w:r w:rsidR="00765AB4">
        <w:rPr>
          <w:noProof/>
        </w:rPr>
        <w:t>1</w:t>
      </w:r>
      <w:r w:rsidR="006B1D6B">
        <w:rPr>
          <w:noProof/>
        </w:rPr>
        <w:fldChar w:fldCharType="end"/>
      </w:r>
      <w:r>
        <w:t>. Table captions should be placed below the table. We recommend table lines be 1 point, 25% black. Minimize use of unnecessary table lines.</w:t>
      </w:r>
    </w:p>
    <w:bookmarkEnd w:id="4"/>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55D82521" w:rsidR="00F80394" w:rsidRDefault="00F80394">
      <w:r>
        <w:t xml:space="preserve">References should be in </w:t>
      </w:r>
      <w:r w:rsidR="00853A06">
        <w:t>ACM</w:t>
      </w:r>
      <w:r>
        <w:t xml:space="preserve"> citation format: </w:t>
      </w:r>
      <w:hyperlink r:id="rId19"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765AB4">
        <w:t>1</w:t>
      </w:r>
      <w:r w:rsidR="00DE3B36">
        <w:fldChar w:fldCharType="end"/>
      </w:r>
      <w:r w:rsidR="00DE3B36">
        <w:t>,</w:t>
      </w:r>
      <w:r w:rsidR="00FF1C17">
        <w:t xml:space="preserve"> </w:t>
      </w:r>
      <w:r w:rsidR="00DE3B36">
        <w:fldChar w:fldCharType="begin"/>
      </w:r>
      <w:r w:rsidR="00DE3B36">
        <w:instrText xml:space="preserve"> REF _Ref279753826 \r \h </w:instrText>
      </w:r>
      <w:r w:rsidR="00DE3B36">
        <w:fldChar w:fldCharType="separate"/>
      </w:r>
      <w:r w:rsidR="00765AB4">
        <w:t>4</w:t>
      </w:r>
      <w:r w:rsidR="00DE3B36">
        <w:fldChar w:fldCharType="end"/>
      </w:r>
      <w:r w:rsidR="00DE3B36">
        <w:t>,</w:t>
      </w:r>
      <w:r w:rsidR="00FF1C17">
        <w:t xml:space="preserve"> </w:t>
      </w:r>
      <w:r w:rsidR="00DE3B36">
        <w:fldChar w:fldCharType="begin"/>
      </w:r>
      <w:r w:rsidR="00DE3B36">
        <w:instrText xml:space="preserve"> REF _Ref279752219 \r \h </w:instrText>
      </w:r>
      <w:r w:rsidR="00DE3B36">
        <w:fldChar w:fldCharType="separate"/>
      </w:r>
      <w:r w:rsidR="00765AB4">
        <w:t>8</w:t>
      </w:r>
      <w:r w:rsidR="00DE3B36">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3A0110D1" w:rsidR="006B3F1F" w:rsidRDefault="006B3F1F">
      <w:r>
        <w:t xml:space="preserve">The heading of a section should be in </w:t>
      </w:r>
      <w:r w:rsidR="00244576">
        <w:t xml:space="preserve">Helvetica or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1D08DBA" w:rsidR="006B3F1F" w:rsidRDefault="006B3F1F">
      <w:r>
        <w:t xml:space="preserve">Headings of subsections should be in </w:t>
      </w:r>
      <w:r w:rsidR="00244576">
        <w:t xml:space="preserve">Helvetica or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8D9FF00" w:rsidR="005C216A" w:rsidRDefault="006B3F1F">
      <w:r>
        <w:t xml:space="preserve">Headings for sub-subsections should be in </w:t>
      </w:r>
      <w:r w:rsidR="00244576">
        <w:t xml:space="preserve">Helvetica or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1A30F09A"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601947">
        <w:t xml:space="preserve"> (if one line) otherwise justified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D309EDB" w:rsidR="00D90F52" w:rsidRDefault="00D90F52" w:rsidP="00D90F52">
      <w:pPr>
        <w:rPr>
          <w:color w:val="000000"/>
        </w:rPr>
      </w:pPr>
      <w:r>
        <w:rPr>
          <w:color w:val="000000"/>
        </w:rPr>
        <w:t xml:space="preserve">The paper may be accompanied by short video figure </w:t>
      </w:r>
      <w:r w:rsidR="0091609A">
        <w:rPr>
          <w:color w:val="000000"/>
        </w:rPr>
        <w:t xml:space="preserve">(we recommend staying within </w:t>
      </w:r>
      <w:r>
        <w:rPr>
          <w:color w:val="000000"/>
        </w:rPr>
        <w:t>five minutes in length</w:t>
      </w:r>
      <w:r w:rsidR="0091609A">
        <w:rPr>
          <w:color w:val="000000"/>
        </w:rPr>
        <w:t>)</w:t>
      </w:r>
      <w:r>
        <w:rPr>
          <w:color w:val="000000"/>
        </w:rPr>
        <w:t>.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20"/>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drawing>
          <wp:inline distT="0" distB="0" distL="0" distR="0" wp14:anchorId="603D984D" wp14:editId="6D0B18F8">
            <wp:extent cx="3733800" cy="1768064"/>
            <wp:effectExtent l="0" t="0" r="0" b="10160"/>
            <wp:docPr id="2" name="Picture 2" descr="This figure shows the use of a wide picture. It uses a world map." title="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r w:rsidR="006B1D6B">
        <w:fldChar w:fldCharType="begin"/>
      </w:r>
      <w:r w:rsidR="006B1D6B">
        <w:instrText xml:space="preserve"> SEQ Figure \* ARABIC </w:instrText>
      </w:r>
      <w:r w:rsidR="006B1D6B">
        <w:fldChar w:fldCharType="separate"/>
      </w:r>
      <w:r w:rsidR="00765AB4">
        <w:rPr>
          <w:noProof/>
        </w:rPr>
        <w:t>2</w:t>
      </w:r>
      <w:r w:rsidR="006B1D6B">
        <w:rPr>
          <w:noProof/>
        </w:rPr>
        <w:fldChar w:fldCharType="end"/>
      </w:r>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07BF824" w14:textId="5E3A45AF" w:rsidR="00765AB4" w:rsidRDefault="006B3F1F" w:rsidP="006779C9">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 xml:space="preserve">ing of the text in </w:t>
      </w:r>
      <w:r w:rsidR="00A7286E">
        <w:t>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rPr>
          <w:b/>
          <w:sz w:val="18"/>
        </w:rPr>
        <w:fldChar w:fldCharType="begin"/>
      </w:r>
      <w:r w:rsidR="00E83C9D">
        <w:instrText xml:space="preserve"> REF _Ref279755490 \h </w:instrText>
      </w:r>
      <w:r w:rsidR="00601947">
        <w:instrText xml:space="preserve"> \* MERGEFORMAT </w:instrText>
      </w:r>
      <w:r w:rsidR="00E83C9D">
        <w:rPr>
          <w:b/>
          <w:sz w:val="18"/>
        </w:rPr>
      </w:r>
      <w:r w:rsidR="00E83C9D">
        <w:rPr>
          <w:b/>
          <w:sz w:val="18"/>
        </w:rPr>
        <w:fldChar w:fldCharType="separate"/>
      </w:r>
      <w:r w:rsidR="00765AB4">
        <w:t xml:space="preserve">Table </w:t>
      </w:r>
      <w:r w:rsidR="00765AB4">
        <w:rPr>
          <w:noProof/>
        </w:rPr>
        <w:t>1</w:t>
      </w:r>
      <w:r w:rsidR="00765AB4">
        <w:t xml:space="preserve">. Table </w:t>
      </w:r>
      <w:r w:rsidR="00765AB4">
        <w:lastRenderedPageBreak/>
        <w:t>captions should be placed below the table. We recommend table lines be 1 point, 25% black. Minimize use of unnecessary table lines.</w:t>
      </w:r>
    </w:p>
    <w:p w14:paraId="5414C05A" w14:textId="6A231DF2" w:rsidR="0069261B" w:rsidRDefault="00E83C9D" w:rsidP="006779C9">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43E116D4" w14:textId="77777777" w:rsidR="007268BF" w:rsidRPr="007268BF" w:rsidRDefault="007268BF" w:rsidP="007268BF">
      <w:pPr>
        <w:pStyle w:val="Heading1"/>
        <w:rPr>
          <w:lang w:val="en-NZ"/>
        </w:rPr>
      </w:pPr>
      <w:r w:rsidRPr="007268BF">
        <w:rPr>
          <w:bCs/>
          <w:lang w:val="en-NZ"/>
        </w:rPr>
        <w:t xml:space="preserve">QUOTATIONS </w:t>
      </w:r>
    </w:p>
    <w:p w14:paraId="77AF6776" w14:textId="77777777" w:rsidR="007268BF" w:rsidRDefault="007268BF" w:rsidP="007268BF">
      <w:pPr>
        <w:rPr>
          <w:lang w:val="en-NZ"/>
        </w:rPr>
      </w:pPr>
      <w:r w:rsidRPr="007268BF">
        <w:rPr>
          <w:lang w:val="en-NZ"/>
        </w:rPr>
        <w:t xml:space="preserve">Quotations may be italicized when </w:t>
      </w:r>
      <w:r w:rsidRPr="007268BF">
        <w:rPr>
          <w:i/>
          <w:iCs/>
          <w:lang w:val="en-NZ"/>
        </w:rPr>
        <w:t>“placed inline”</w:t>
      </w:r>
      <w:r w:rsidRPr="007268BF">
        <w:rPr>
          <w:lang w:val="en-NZ"/>
        </w:rPr>
        <w:t xml:space="preserve">. </w:t>
      </w:r>
    </w:p>
    <w:p w14:paraId="7CA4312B" w14:textId="1F210132" w:rsidR="007268BF" w:rsidRPr="007268BF" w:rsidRDefault="007268BF" w:rsidP="007268BF">
      <w:pPr>
        <w:pStyle w:val="quotation"/>
      </w:pPr>
      <w:r w:rsidRPr="007268BF">
        <w:t xml:space="preserve">Longer quotes, when placed in their own paragraph, need not be italicized or in quotation marks when indented. </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660672EB" w14:textId="77777777" w:rsidR="00107A38" w:rsidRPr="00107A38" w:rsidRDefault="00107A38" w:rsidP="00107A38">
      <w:pPr>
        <w:pStyle w:val="Bullet"/>
      </w:pPr>
      <w:r w:rsidRPr="00107A38">
        <w:t xml:space="preserve">Write in a straightforward style. </w:t>
      </w:r>
    </w:p>
    <w:p w14:paraId="61C10F1D" w14:textId="77777777" w:rsidR="006B3F1F" w:rsidRPr="00107A38" w:rsidRDefault="006B3F1F" w:rsidP="00107A38">
      <w:pPr>
        <w:pStyle w:val="Bullet"/>
      </w:pPr>
      <w:r w:rsidRPr="00107A38">
        <w:t xml:space="preserve">Try to avoid long or complex sentence structures. </w:t>
      </w:r>
    </w:p>
    <w:p w14:paraId="1ECD07C4" w14:textId="24C74094" w:rsidR="00103A63" w:rsidRPr="00107A38" w:rsidRDefault="00103A63" w:rsidP="00107A38">
      <w:pPr>
        <w:pStyle w:val="Bullet"/>
      </w:pPr>
      <w:r w:rsidRPr="00107A38">
        <w:t>Use common and basic vocabulary (e.g., use the word “unusual” rather than the word “arcane”).</w:t>
      </w:r>
    </w:p>
    <w:p w14:paraId="466DC020" w14:textId="77777777" w:rsidR="006B3F1F" w:rsidRPr="00107A38" w:rsidRDefault="006B3F1F" w:rsidP="00107A38">
      <w:pPr>
        <w:pStyle w:val="Bullet"/>
      </w:pPr>
      <w:r w:rsidRPr="00107A38">
        <w:t>Briefly define or explain all technical terms that may be unfamiliar to readers.</w:t>
      </w:r>
    </w:p>
    <w:p w14:paraId="7B705760" w14:textId="11BDBF1F" w:rsidR="006B3F1F" w:rsidRPr="00107A38" w:rsidRDefault="006B3F1F" w:rsidP="00107A38">
      <w:pPr>
        <w:pStyle w:val="Bullet"/>
      </w:pPr>
      <w:r w:rsidRPr="00107A38">
        <w:t>Explain all acronyms the first time they are used in your text</w:t>
      </w:r>
      <w:r w:rsidR="00632F1C" w:rsidRPr="00107A38">
        <w:t>—</w:t>
      </w:r>
      <w:r w:rsidRPr="00107A38">
        <w:t>e.g., “Digital Signal Processing (DSP)”.</w:t>
      </w:r>
    </w:p>
    <w:p w14:paraId="1FD4F038" w14:textId="77777777" w:rsidR="006B3F1F" w:rsidRPr="00107A38" w:rsidRDefault="006B3F1F" w:rsidP="00107A38">
      <w:pPr>
        <w:pStyle w:val="Bullet"/>
      </w:pPr>
      <w:r w:rsidRPr="00107A38">
        <w:t>Explain local references (e.g., not everyone knows all city names in a particular country).</w:t>
      </w:r>
    </w:p>
    <w:p w14:paraId="47104F03" w14:textId="77777777" w:rsidR="006B3F1F" w:rsidRPr="00107A38" w:rsidRDefault="006B3F1F" w:rsidP="00107A38">
      <w:pPr>
        <w:pStyle w:val="Bullet"/>
      </w:pPr>
      <w:r w:rsidRPr="00107A38">
        <w:t xml:space="preserve">Explain “insider” comments. Ensure that your whole audience understands any reference whose meaning you do not describe (e.g., do not </w:t>
      </w:r>
      <w:r w:rsidR="00E83C9D" w:rsidRPr="00107A38">
        <w:t xml:space="preserve">assume that everyone has used an Android phone, </w:t>
      </w:r>
      <w:r w:rsidRPr="00107A38">
        <w:t>or a particular application).</w:t>
      </w:r>
    </w:p>
    <w:p w14:paraId="57B4088B" w14:textId="77777777" w:rsidR="006B3F1F" w:rsidRPr="00107A38" w:rsidRDefault="006B3F1F" w:rsidP="00107A38">
      <w:pPr>
        <w:pStyle w:val="Bullet"/>
      </w:pPr>
      <w:r w:rsidRPr="00107A38">
        <w:t>Explain colloquial language and puns. Understanding phrases like “red herring” may require a local knowledge of English</w:t>
      </w:r>
      <w:r w:rsidR="00AA7718" w:rsidRPr="00107A38">
        <w:t xml:space="preserve">. </w:t>
      </w:r>
      <w:r w:rsidRPr="00107A38">
        <w:t>Humor and irony are difficult to translate.</w:t>
      </w:r>
    </w:p>
    <w:p w14:paraId="30B8B043" w14:textId="0A34142D" w:rsidR="006B3F1F" w:rsidRPr="00107A38" w:rsidRDefault="006B3F1F" w:rsidP="00107A38">
      <w:pPr>
        <w:pStyle w:val="Bullet"/>
      </w:pPr>
      <w:r w:rsidRPr="00107A38">
        <w:t>Use unambiguous forms for culturally localized concepts, such as times, dates, currencies</w:t>
      </w:r>
      <w:r w:rsidR="00D90F52" w:rsidRPr="00107A38">
        <w:t>,</w:t>
      </w:r>
      <w:r w:rsidRPr="00107A38">
        <w:t xml:space="preserve"> and numbers (e.g., “1-5- 97” or “5/1/97” may mean 5 January or 1 May, an</w:t>
      </w:r>
      <w:r w:rsidR="00D90F52" w:rsidRPr="00107A38">
        <w:t>d “seven o’clock” may mean 7:00</w:t>
      </w:r>
      <w:r w:rsidR="00632F1C" w:rsidRPr="00107A38">
        <w:t xml:space="preserve"> </w:t>
      </w:r>
      <w:r w:rsidRPr="00107A38">
        <w:t>am or 19:00)</w:t>
      </w:r>
      <w:r w:rsidR="00AA7718" w:rsidRPr="00107A38">
        <w:t xml:space="preserve">. </w:t>
      </w:r>
      <w:r w:rsidRPr="00107A38">
        <w:t>For currencies, indicate equivalences</w:t>
      </w:r>
      <w:r w:rsidR="00632F1C" w:rsidRPr="00107A38">
        <w:t xml:space="preserve">: </w:t>
      </w:r>
      <w:r w:rsidRPr="00107A38">
        <w:t xml:space="preserve">“Participants were paid </w:t>
      </w:r>
      <w:r w:rsidR="00632F1C" w:rsidRPr="00107A38">
        <w:t>₩</w:t>
      </w:r>
      <w:r w:rsidR="00BA57F0" w:rsidRPr="00107A38">
        <w:t>22</w:t>
      </w:r>
      <w:r w:rsidRPr="00107A38">
        <w:t xml:space="preserve">, or roughly </w:t>
      </w:r>
      <w:r w:rsidR="00BA57F0" w:rsidRPr="00107A38">
        <w:t>US</w:t>
      </w:r>
      <w:r w:rsidRPr="00107A38">
        <w:t>$</w:t>
      </w:r>
      <w:r w:rsidR="00BA57F0" w:rsidRPr="00107A38">
        <w:t>29</w:t>
      </w:r>
      <w:r w:rsidRPr="00107A38">
        <w:t>.”</w:t>
      </w:r>
    </w:p>
    <w:p w14:paraId="384EC62B" w14:textId="20738D1F" w:rsidR="006B0C82" w:rsidRPr="00107A38" w:rsidRDefault="006B3F1F" w:rsidP="00107A38">
      <w:pPr>
        <w:pStyle w:val="Bullet"/>
      </w:pPr>
      <w:r w:rsidRPr="00107A38">
        <w:t>Be careful with the use of gender-specific pronouns (he, she) and other gendered words (chairman, manpower, man-months). Use inclusive language that is gender-neutral (e.g., she or he, they, s/he, chair, staff, staff-hours, person-years</w:t>
      </w:r>
      <w:r w:rsidR="00DE3B36" w:rsidRPr="00107A38">
        <w:t>). See</w:t>
      </w:r>
      <w:r w:rsidR="00CE28F2" w:rsidRPr="00107A38">
        <w:t xml:space="preserve"> the </w:t>
      </w:r>
      <w:r w:rsidR="00F369CB" w:rsidRPr="00107A38">
        <w:t xml:space="preserve">Guidelines for Bias-Free Writing </w:t>
      </w:r>
      <w:r w:rsidRPr="00107A38">
        <w:t>for further advice and examples regarding gender and other personal attributes</w:t>
      </w:r>
      <w:r w:rsidR="00F369CB" w:rsidRPr="00107A38">
        <w:t xml:space="preserve"> </w:t>
      </w:r>
      <w:r w:rsidR="00F369CB" w:rsidRPr="00107A38">
        <w:fldChar w:fldCharType="begin"/>
      </w:r>
      <w:r w:rsidR="00F369CB" w:rsidRPr="00107A38">
        <w:instrText xml:space="preserve"> REF _Ref279752240 \r \h </w:instrText>
      </w:r>
      <w:r w:rsidR="00107A38" w:rsidRPr="00107A38">
        <w:instrText xml:space="preserve"> \* MERGEFORMAT </w:instrText>
      </w:r>
      <w:r w:rsidR="00F369CB" w:rsidRPr="00107A38">
        <w:fldChar w:fldCharType="separate"/>
      </w:r>
      <w:r w:rsidR="00765AB4" w:rsidRPr="00107A38">
        <w:t>[9]</w:t>
      </w:r>
      <w:r w:rsidR="00F369CB" w:rsidRPr="00107A38">
        <w:fldChar w:fldCharType="end"/>
      </w:r>
      <w:r w:rsidRPr="00107A38">
        <w:t>.</w:t>
      </w:r>
      <w:r w:rsidR="00FC5AB6" w:rsidRPr="00107A38">
        <w:t xml:space="preserve"> Be particularly aware of considerations around writing about people with disabilities. </w:t>
      </w:r>
    </w:p>
    <w:p w14:paraId="01175C64" w14:textId="5BA477B0" w:rsidR="00FA1B14" w:rsidRPr="00107A38" w:rsidRDefault="006B3F1F" w:rsidP="00107A38">
      <w:pPr>
        <w:pStyle w:val="Bullet"/>
      </w:pPr>
      <w:r w:rsidRPr="00107A38">
        <w:t xml:space="preserve">If possible, use the full (extended) alphabetic character set for names of persons, institutions, and places (e.g., Grønbæk, Lafreniére, Sánchez, </w:t>
      </w:r>
      <w:r w:rsidR="00263558" w:rsidRPr="00107A38">
        <w:t xml:space="preserve">Nguyễn, </w:t>
      </w:r>
      <w:r w:rsidRPr="00107A38">
        <w:t>Universität, Weißenbach, Züllighoven, Århus, etc.)</w:t>
      </w:r>
      <w:r w:rsidR="00AA7718" w:rsidRPr="00107A38">
        <w:t xml:space="preserve">. </w:t>
      </w:r>
      <w:r w:rsidR="00FA1B14" w:rsidRPr="00107A38">
        <w:t>These characters are already included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4C14FE">
      <w:pPr>
        <w:numPr>
          <w:ilvl w:val="0"/>
          <w:numId w:val="3"/>
        </w:numPr>
        <w:ind w:left="187" w:hanging="187"/>
      </w:pPr>
      <w:r>
        <w:t>Add alternative text to all figures</w:t>
      </w:r>
    </w:p>
    <w:p w14:paraId="64B94C16" w14:textId="77777777" w:rsidR="0069261B" w:rsidRDefault="0069261B" w:rsidP="004C14FE">
      <w:pPr>
        <w:numPr>
          <w:ilvl w:val="0"/>
          <w:numId w:val="3"/>
        </w:numPr>
        <w:ind w:left="187" w:hanging="187"/>
      </w:pPr>
      <w:r>
        <w:t>Mark table headings</w:t>
      </w:r>
    </w:p>
    <w:p w14:paraId="33A8C3DB" w14:textId="77777777" w:rsidR="0069261B" w:rsidRDefault="0069261B" w:rsidP="004C14FE">
      <w:pPr>
        <w:numPr>
          <w:ilvl w:val="0"/>
          <w:numId w:val="3"/>
        </w:numPr>
        <w:ind w:left="187" w:hanging="187"/>
      </w:pPr>
      <w:r>
        <w:t>Generate a tagged PDF</w:t>
      </w:r>
    </w:p>
    <w:p w14:paraId="6C6E768E" w14:textId="77777777" w:rsidR="0069261B" w:rsidRDefault="0069261B" w:rsidP="004C14FE">
      <w:pPr>
        <w:numPr>
          <w:ilvl w:val="0"/>
          <w:numId w:val="3"/>
        </w:numPr>
        <w:ind w:left="187" w:hanging="187"/>
      </w:pPr>
      <w:r>
        <w:t xml:space="preserve">Verify the default </w:t>
      </w:r>
      <w:r w:rsidR="00AB6E70">
        <w:t>language</w:t>
      </w:r>
    </w:p>
    <w:p w14:paraId="64C72928" w14:textId="77777777" w:rsidR="00AB6E70" w:rsidRDefault="00AB6E70" w:rsidP="004C14FE">
      <w:pPr>
        <w:numPr>
          <w:ilvl w:val="0"/>
          <w:numId w:val="3"/>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22"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4221FEF3" w14:textId="60153927" w:rsidR="006127F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7A69E313" w14:textId="52722669" w:rsidR="00E4728D" w:rsidRPr="00526FB1" w:rsidRDefault="006B1D6B" w:rsidP="00526FB1">
      <w:pPr>
        <w:rPr>
          <w:rStyle w:val="Hyperlink"/>
          <w:color w:val="000000"/>
        </w:rPr>
      </w:pPr>
      <w:hyperlink r:id="rId23" w:history="1">
        <w:r w:rsidR="00E4728D" w:rsidRPr="0013467A">
          <w:rPr>
            <w:rStyle w:val="Hyperlink"/>
          </w:rPr>
          <w:t>www.scomminc.com/pp/acmsig/ACM-DL-pdfs-requirements.htm</w:t>
        </w:r>
      </w:hyperlink>
      <w:r w:rsidR="00E4728D">
        <w:rPr>
          <w:color w:val="000000"/>
        </w:rPr>
        <w:t xml:space="preserve"> </w:t>
      </w:r>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t>
      </w:r>
      <w:r>
        <w:lastRenderedPageBreak/>
        <w:t>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61E63869"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fldChar w:fldCharType="begin"/>
      </w:r>
      <w:r>
        <w:instrText xml:space="preserve"> REF _Ref279752133 \r \h </w:instrText>
      </w:r>
      <w:r>
        <w:fldChar w:fldCharType="separate"/>
      </w:r>
      <w:r w:rsidR="00765AB4">
        <w:t>[3]</w:t>
      </w:r>
      <w:r>
        <w:fldChar w:fldCharType="end"/>
      </w:r>
      <w:r w:rsidRPr="00953D1E">
        <w:t xml:space="preserve">, </w:t>
      </w:r>
      <w:r w:rsidR="00552C72" w:rsidRPr="00953D1E">
        <w:t>articles in conference proceeding</w:t>
      </w:r>
      <w:r w:rsidR="00552C72">
        <w:t xml:space="preserve">s </w:t>
      </w:r>
      <w:r w:rsidR="00552C72">
        <w:fldChar w:fldCharType="begin"/>
      </w:r>
      <w:r w:rsidR="00552C72">
        <w:instrText xml:space="preserve"> REF _Ref406944911 \r \h </w:instrText>
      </w:r>
      <w:r w:rsidR="00552C72">
        <w:fldChar w:fldCharType="separate"/>
      </w:r>
      <w:r w:rsidR="00765AB4">
        <w:t>[7]</w:t>
      </w:r>
      <w:r w:rsidR="00552C72">
        <w:fldChar w:fldCharType="end"/>
      </w:r>
      <w:r w:rsidR="00552C72" w:rsidRPr="00953D1E">
        <w:t xml:space="preserve">, books </w:t>
      </w:r>
      <w:r w:rsidR="00552C72">
        <w:fldChar w:fldCharType="begin"/>
      </w:r>
      <w:r w:rsidR="00552C72">
        <w:instrText xml:space="preserve"> REF _Ref279752240 \r \h </w:instrText>
      </w:r>
      <w:r w:rsidR="00552C72">
        <w:fldChar w:fldCharType="separate"/>
      </w:r>
      <w:r w:rsidR="00765AB4">
        <w:t>[9]</w:t>
      </w:r>
      <w:r w:rsidR="00552C72">
        <w:fldChar w:fldCharType="end"/>
      </w:r>
      <w:r w:rsidR="00552C72" w:rsidRPr="00953D1E">
        <w:t xml:space="preserve">, theses </w:t>
      </w:r>
      <w:r w:rsidR="00552C72">
        <w:fldChar w:fldCharType="begin"/>
      </w:r>
      <w:r w:rsidR="00552C72">
        <w:instrText xml:space="preserve"> REF _Ref279752272 \r \h </w:instrText>
      </w:r>
      <w:r w:rsidR="00552C72">
        <w:fldChar w:fldCharType="separate"/>
      </w:r>
      <w:r w:rsidR="00765AB4">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765AB4">
        <w:t>[11]</w:t>
      </w:r>
      <w:r w:rsidR="00552C72">
        <w:fldChar w:fldCharType="end"/>
      </w:r>
      <w:r w:rsidR="00552C72">
        <w:t xml:space="preserve">, </w:t>
      </w:r>
      <w:r>
        <w:t xml:space="preserve">an entire journal issue </w:t>
      </w:r>
      <w:r w:rsidR="00552C72">
        <w:fldChar w:fldCharType="begin"/>
      </w:r>
      <w:r w:rsidR="00552C72">
        <w:instrText xml:space="preserve"> REF _Ref406944896 \r \h </w:instrText>
      </w:r>
      <w:r w:rsidR="00552C72">
        <w:fldChar w:fldCharType="separate"/>
      </w:r>
      <w:r w:rsidR="00765AB4">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765AB4">
        <w:t>[1</w:t>
      </w:r>
      <w:r>
        <w:fldChar w:fldCharType="end"/>
      </w:r>
      <w:r>
        <w:t>,</w:t>
      </w:r>
      <w:r w:rsidR="00FF1C17">
        <w:t xml:space="preserve"> </w:t>
      </w:r>
      <w:r>
        <w:fldChar w:fldCharType="begin"/>
      </w:r>
      <w:r>
        <w:instrText xml:space="preserve"> REF _Ref279753826 \r \h </w:instrText>
      </w:r>
      <w:r>
        <w:fldChar w:fldCharType="separate"/>
      </w:r>
      <w:r w:rsidR="00765AB4">
        <w:t>4]</w:t>
      </w:r>
      <w:r>
        <w:fldChar w:fldCharType="end"/>
      </w:r>
      <w:r w:rsidRPr="00953D1E">
        <w:t xml:space="preserve">, tweets </w:t>
      </w:r>
      <w:r>
        <w:fldChar w:fldCharType="begin"/>
      </w:r>
      <w:r>
        <w:instrText xml:space="preserve"> REF _Ref279752164 \r \h </w:instrText>
      </w:r>
      <w:r>
        <w:fldChar w:fldCharType="separate"/>
      </w:r>
      <w:r w:rsidR="00765AB4">
        <w:t>[1]</w:t>
      </w:r>
      <w:r>
        <w:fldChar w:fldCharType="end"/>
      </w:r>
      <w:r w:rsidRPr="00953D1E">
        <w:t xml:space="preserve">, patents </w:t>
      </w:r>
      <w:r>
        <w:fldChar w:fldCharType="begin"/>
      </w:r>
      <w:r>
        <w:instrText xml:space="preserve"> REF _Ref279752259 \r \h </w:instrText>
      </w:r>
      <w:r>
        <w:fldChar w:fldCharType="separate"/>
      </w:r>
      <w:r w:rsidR="00765AB4">
        <w:t>[5]</w:t>
      </w:r>
      <w:r>
        <w:fldChar w:fldCharType="end"/>
      </w:r>
      <w:r w:rsidRPr="00953D1E">
        <w:t>,</w:t>
      </w:r>
      <w:r>
        <w:t xml:space="preserve"> </w:t>
      </w:r>
      <w:r w:rsidR="00552C72">
        <w:t xml:space="preserve">and </w:t>
      </w:r>
      <w:r w:rsidR="003123C3">
        <w:t xml:space="preserve">online </w:t>
      </w:r>
      <w:r w:rsidRPr="00953D1E">
        <w:t xml:space="preserve">videos </w:t>
      </w:r>
      <w:r>
        <w:fldChar w:fldCharType="begin"/>
      </w:r>
      <w:r>
        <w:instrText xml:space="preserve"> REF _Ref279752219 \r \h </w:instrText>
      </w:r>
      <w:r>
        <w:fldChar w:fldCharType="separate"/>
      </w:r>
      <w:r w:rsidR="00765AB4">
        <w:t>[8]</w:t>
      </w:r>
      <w:r>
        <w:fldChar w:fldCharType="end"/>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6B1D6B" w:rsidP="00853A06">
      <w:hyperlink r:id="rId24"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61A558B2" w:rsidR="00FB5FFE" w:rsidRPr="00AC7BE6" w:rsidRDefault="00061890" w:rsidP="004C14FE">
      <w:pPr>
        <w:pStyle w:val="References"/>
        <w:numPr>
          <w:ilvl w:val="0"/>
          <w:numId w:val="5"/>
        </w:numPr>
        <w:ind w:left="360"/>
        <w:rPr>
          <w:rFonts w:ascii="Helvetica" w:hAnsi="Helvetica"/>
          <w:b/>
          <w:sz w:val="24"/>
        </w:rPr>
      </w:pPr>
      <w:bookmarkStart w:id="5" w:name="_Ref279752164"/>
      <w:bookmarkStart w:id="6" w:name="_Ref279752146"/>
      <w:bookmarkStart w:id="7" w:name="_Ref279753835"/>
      <w:r>
        <w:rPr>
          <w:color w:val="FF0000"/>
        </w:rPr>
        <w:t>Please</w:t>
      </w:r>
      <w:r w:rsidR="00451633" w:rsidRPr="00451633">
        <w:rPr>
          <w:color w:val="FF0000"/>
        </w:rPr>
        <w:t xml:space="preserve"> use square brackets around your references numbers for the references list.</w:t>
      </w:r>
      <w:r w:rsidR="00451633">
        <w:br/>
      </w:r>
      <w:r w:rsidR="00FB5FFE" w:rsidRPr="003F70AB">
        <w:t xml:space="preserve">@_CHINOSAUR. 2014. VENUE IS TOO COLD. #BINGO #CHI2016. </w:t>
      </w:r>
      <w:r w:rsidR="00EE16AA">
        <w:t>Tweet. (</w:t>
      </w:r>
      <w:r w:rsidR="00FB5FFE" w:rsidRPr="003F70AB">
        <w:t>1 May, 2014</w:t>
      </w:r>
      <w:r w:rsidR="00EE16AA">
        <w:t>). Retrieved February 2, 2014 from</w:t>
      </w:r>
      <w:r w:rsidR="00FB5FFE" w:rsidRPr="003F70AB">
        <w:t xml:space="preserve"> https://twitter.com/_CHINOSAUR/status/461864317415989248</w:t>
      </w:r>
      <w:bookmarkEnd w:id="5"/>
    </w:p>
    <w:p w14:paraId="034E7E09" w14:textId="40605985" w:rsidR="007F645F" w:rsidRPr="003F70AB" w:rsidRDefault="007F645F" w:rsidP="004C14FE">
      <w:pPr>
        <w:pStyle w:val="References"/>
        <w:numPr>
          <w:ilvl w:val="0"/>
          <w:numId w:val="5"/>
        </w:numPr>
        <w:ind w:left="360"/>
      </w:pPr>
      <w:r w:rsidRPr="003F70AB">
        <w:t>ACM. How to Classify Works Using ACM’s Computing Classification System. 2014.</w:t>
      </w:r>
      <w:r w:rsidR="005C0FDD" w:rsidRPr="003F70AB">
        <w:t xml:space="preserve"> </w:t>
      </w:r>
      <w:r w:rsidRPr="003F70AB">
        <w:t xml:space="preserve">Retrieved August 22, 2014 from </w:t>
      </w:r>
      <w:hyperlink r:id="rId25" w:history="1">
        <w:r w:rsidRPr="003F70AB">
          <w:rPr>
            <w:rStyle w:val="Hyperlink"/>
            <w:color w:val="auto"/>
          </w:rPr>
          <w:t>http://www.acm.org/class/how_to_use.html</w:t>
        </w:r>
        <w:bookmarkEnd w:id="6"/>
        <w:bookmarkEnd w:id="7"/>
      </w:hyperlink>
      <w:r w:rsidRPr="003F70AB">
        <w:t xml:space="preserve"> </w:t>
      </w:r>
    </w:p>
    <w:p w14:paraId="13C6AEA6" w14:textId="65B8EB52" w:rsidR="007F645F" w:rsidRPr="003F70AB" w:rsidRDefault="007F645F" w:rsidP="004C14FE">
      <w:pPr>
        <w:pStyle w:val="References"/>
        <w:numPr>
          <w:ilvl w:val="0"/>
          <w:numId w:val="5"/>
        </w:numPr>
        <w:ind w:left="360"/>
      </w:pPr>
      <w:bookmarkStart w:id="8" w:name="_Ref279752517"/>
      <w:bookmarkStart w:id="9" w:name="_Ref279753826"/>
      <w:r w:rsidRPr="003F70AB">
        <w:t xml:space="preserve">Anna Cavender, Shari Trewin, Vicki Hanson. 2014. Accessible Writing Guide. Retrieved August 22, 2014 from </w:t>
      </w:r>
      <w:hyperlink r:id="rId26" w:history="1">
        <w:r w:rsidRPr="003F70AB">
          <w:rPr>
            <w:rStyle w:val="Hyperlink"/>
            <w:color w:val="auto"/>
          </w:rPr>
          <w:t>http://www.sigaccess.org/welcome-to-sigaccess/resources/accessible-writing-guide/</w:t>
        </w:r>
        <w:bookmarkEnd w:id="8"/>
        <w:bookmarkEnd w:id="9"/>
      </w:hyperlink>
      <w:r w:rsidRPr="003F70AB">
        <w:t xml:space="preserve"> </w:t>
      </w:r>
    </w:p>
    <w:p w14:paraId="4826D46C" w14:textId="4736A9B6" w:rsidR="007F645F" w:rsidRPr="003F70AB" w:rsidRDefault="007F645F" w:rsidP="004C14FE">
      <w:pPr>
        <w:pStyle w:val="References"/>
        <w:numPr>
          <w:ilvl w:val="0"/>
          <w:numId w:val="5"/>
        </w:numPr>
        <w:ind w:left="360"/>
      </w:pPr>
      <w:bookmarkStart w:id="10" w:name="_Ref279752259"/>
      <w:bookmarkStart w:id="11" w:name="_Ref279753241"/>
      <w:bookmarkStart w:id="12" w:name="_Ref279752204"/>
      <w:r w:rsidRPr="003F70AB">
        <w:t xml:space="preserve">Morton L. Heilig. 1962. Sensorama Simulator, U.S. Patent 3,050,870, Filed </w:t>
      </w:r>
      <w:r w:rsidR="00782280">
        <w:t>January 10, 1961</w:t>
      </w:r>
      <w:r w:rsidRPr="003F70AB">
        <w:t>, issued August 28, 1962.</w:t>
      </w:r>
      <w:bookmarkEnd w:id="10"/>
    </w:p>
    <w:p w14:paraId="24101C93" w14:textId="78064382" w:rsidR="004E6530" w:rsidRPr="003F70AB" w:rsidRDefault="004E6530" w:rsidP="004C14FE">
      <w:pPr>
        <w:pStyle w:val="References"/>
        <w:numPr>
          <w:ilvl w:val="0"/>
          <w:numId w:val="5"/>
        </w:numPr>
        <w:ind w:left="360"/>
      </w:pPr>
      <w:bookmarkStart w:id="13" w:name="_Ref406944896"/>
      <w:bookmarkStart w:id="14" w:name="_Ref279753887"/>
      <w:bookmarkEnd w:id="11"/>
      <w:r w:rsidRPr="003F70AB">
        <w:t xml:space="preserve">Jofish Kaye and Paul Dourish. 2014. Special issue on science fiction and ubiquitous computing. </w:t>
      </w:r>
      <w:r w:rsidRPr="003F70AB">
        <w:rPr>
          <w:i/>
        </w:rPr>
        <w:t xml:space="preserve">Personal </w:t>
      </w:r>
      <w:r w:rsidRPr="003F70AB">
        <w:rPr>
          <w:i/>
        </w:rPr>
        <w:t>Ubiquitous Comput</w:t>
      </w:r>
      <w:r w:rsidRPr="003F70AB">
        <w:t xml:space="preserve">. 18, 4 (April 2014), 765-766. </w:t>
      </w:r>
      <w:hyperlink r:id="rId27" w:history="1">
        <w:r w:rsidRPr="003F70AB">
          <w:rPr>
            <w:rStyle w:val="Hyperlink"/>
            <w:color w:val="auto"/>
          </w:rPr>
          <w:t>http://dx.doi.org/10.1007/s00779-014-0773-4</w:t>
        </w:r>
      </w:hyperlink>
      <w:bookmarkEnd w:id="13"/>
    </w:p>
    <w:p w14:paraId="2358CB8A" w14:textId="7A78DC81" w:rsidR="004E6530" w:rsidRPr="003F70AB" w:rsidRDefault="007F645F" w:rsidP="004C14FE">
      <w:pPr>
        <w:pStyle w:val="References"/>
        <w:numPr>
          <w:ilvl w:val="0"/>
          <w:numId w:val="5"/>
        </w:numPr>
        <w:ind w:left="360"/>
      </w:pPr>
      <w:bookmarkStart w:id="15"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Conference on Human Factors </w:t>
      </w:r>
      <w:r w:rsidR="00657FD9">
        <w:rPr>
          <w:i/>
        </w:rPr>
        <w:t xml:space="preserve"> </w:t>
      </w:r>
      <w:r w:rsidRPr="003F70AB">
        <w:t>(CHI '02)</w:t>
      </w:r>
      <w:r w:rsidR="004E6530" w:rsidRPr="003F70AB">
        <w:t xml:space="preserve">, </w:t>
      </w:r>
      <w:r w:rsidRPr="003F70AB">
        <w:t>1-8.</w:t>
      </w:r>
      <w:bookmarkEnd w:id="12"/>
      <w:bookmarkEnd w:id="14"/>
      <w:r w:rsidR="004E6530" w:rsidRPr="003F70AB">
        <w:t xml:space="preserve"> </w:t>
      </w:r>
      <w:hyperlink r:id="rId28" w:history="1">
        <w:r w:rsidR="004E6530" w:rsidRPr="003F70AB">
          <w:rPr>
            <w:rStyle w:val="Hyperlink"/>
            <w:color w:val="auto"/>
          </w:rPr>
          <w:t>http://doi.acm.org/10.1145/503376.503378</w:t>
        </w:r>
      </w:hyperlink>
      <w:bookmarkEnd w:id="15"/>
    </w:p>
    <w:p w14:paraId="10BFE94D" w14:textId="36D4FE11" w:rsidR="007F645F" w:rsidRPr="003F70AB" w:rsidRDefault="007F645F" w:rsidP="004C14FE">
      <w:pPr>
        <w:pStyle w:val="References"/>
        <w:numPr>
          <w:ilvl w:val="0"/>
          <w:numId w:val="5"/>
        </w:numPr>
        <w:ind w:left="360"/>
      </w:pPr>
      <w:bookmarkStart w:id="16" w:name="_Ref279752219"/>
      <w:r w:rsidRPr="003F70AB">
        <w:t xml:space="preserve">Psy. 2012. Gangnam Style. Video. (15 July 2012.). Retrieved August 22, 2014 from </w:t>
      </w:r>
      <w:hyperlink r:id="rId29" w:history="1">
        <w:r w:rsidRPr="003F70AB">
          <w:rPr>
            <w:rStyle w:val="Hyperlink"/>
            <w:color w:val="auto"/>
          </w:rPr>
          <w:t>https://www.youtube.com/watch?v=9bZkp7q19f0</w:t>
        </w:r>
        <w:bookmarkEnd w:id="16"/>
      </w:hyperlink>
    </w:p>
    <w:p w14:paraId="2D65F961" w14:textId="0523C2CE" w:rsidR="007F645F" w:rsidRPr="003F70AB" w:rsidRDefault="007F645F" w:rsidP="004C14FE">
      <w:pPr>
        <w:pStyle w:val="References"/>
        <w:numPr>
          <w:ilvl w:val="0"/>
          <w:numId w:val="5"/>
        </w:numPr>
        <w:ind w:left="360"/>
      </w:pPr>
      <w:bookmarkStart w:id="17" w:name="_Ref279752240"/>
      <w:r w:rsidRPr="003F70AB">
        <w:t xml:space="preserve">Marilyn Schwartz. 1995. </w:t>
      </w:r>
      <w:r w:rsidRPr="003F70AB">
        <w:rPr>
          <w:i/>
        </w:rPr>
        <w:t>Guidelines for Bias-Free Writing.</w:t>
      </w:r>
      <w:r w:rsidRPr="003F70AB">
        <w:t xml:space="preserve"> Indiana University Press.</w:t>
      </w:r>
      <w:bookmarkEnd w:id="17"/>
    </w:p>
    <w:p w14:paraId="3C1CBFE0" w14:textId="426FAF7F" w:rsidR="007F645F" w:rsidRPr="003F70AB" w:rsidRDefault="007F645F" w:rsidP="004C14FE">
      <w:pPr>
        <w:pStyle w:val="References"/>
        <w:numPr>
          <w:ilvl w:val="0"/>
          <w:numId w:val="5"/>
        </w:numPr>
        <w:ind w:left="360"/>
      </w:pPr>
      <w:bookmarkStart w:id="18" w:name="_Ref279752272"/>
      <w:r w:rsidRPr="003F70AB">
        <w:t xml:space="preserve">Ivan E. Sutherland. 1963. </w:t>
      </w:r>
      <w:r w:rsidRPr="003F70AB">
        <w:rPr>
          <w:i/>
        </w:rPr>
        <w:t>Sketchpad, a Man-Machine Graphical Communication System</w:t>
      </w:r>
      <w:r w:rsidRPr="003F70AB">
        <w:t xml:space="preserve">. Ph.D Dissertation. </w:t>
      </w:r>
      <w:r w:rsidR="00451633">
        <w:t>MIT</w:t>
      </w:r>
      <w:r w:rsidR="004E6530" w:rsidRPr="003F70AB">
        <w:t xml:space="preserve">, </w:t>
      </w:r>
      <w:r w:rsidRPr="003F70AB">
        <w:t>Cambridge, MA.</w:t>
      </w:r>
      <w:bookmarkEnd w:id="18"/>
    </w:p>
    <w:p w14:paraId="7DED7C97" w14:textId="3B98D032" w:rsidR="00D32315" w:rsidRPr="003F70AB" w:rsidRDefault="007F645F" w:rsidP="004C14FE">
      <w:pPr>
        <w:pStyle w:val="References"/>
        <w:numPr>
          <w:ilvl w:val="0"/>
          <w:numId w:val="5"/>
        </w:numPr>
        <w:ind w:left="360"/>
      </w:pPr>
      <w:bookmarkStart w:id="19"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9"/>
    </w:p>
    <w:sectPr w:rsidR="00D32315" w:rsidRPr="003F70AB" w:rsidSect="006B1D5B">
      <w:type w:val="continuous"/>
      <w:pgSz w:w="12240" w:h="15840" w:code="1"/>
      <w:pgMar w:top="1224" w:right="1080" w:bottom="1440" w:left="1080" w:header="720" w:footer="720" w:gutter="0"/>
      <w:cols w:num="2" w:space="43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stin King" w:date="2019-12-06T13:29:00Z" w:initials="AK">
    <w:p w14:paraId="7F929A4C" w14:textId="16EF7C2C" w:rsidR="00533012" w:rsidRDefault="00533012">
      <w:pPr>
        <w:pStyle w:val="CommentText"/>
      </w:pPr>
      <w:r>
        <w:rPr>
          <w:rStyle w:val="CommentReference"/>
        </w:rPr>
        <w:annotationRef/>
      </w:r>
      <w:r>
        <w:t>Kevin, add our findings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929A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929A4C" w16cid:durableId="2194D6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41241" w14:textId="77777777" w:rsidR="006B1D6B" w:rsidRDefault="006B1D6B">
      <w:r>
        <w:separator/>
      </w:r>
    </w:p>
  </w:endnote>
  <w:endnote w:type="continuationSeparator" w:id="0">
    <w:p w14:paraId="598FB366" w14:textId="77777777" w:rsidR="006B1D6B" w:rsidRDefault="006B1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w:charset w:val="00"/>
    <w:family w:val="auto"/>
    <w:pitch w:val="variable"/>
    <w:sig w:usb0="E0000AFF" w:usb1="5200E5FB" w:usb2="0200002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1EDD8" w14:textId="77777777" w:rsidR="006B1D6B" w:rsidRDefault="006B1D6B" w:rsidP="00443E9F">
      <w:pPr>
        <w:spacing w:after="0"/>
      </w:pPr>
      <w:r>
        <w:separator/>
      </w:r>
    </w:p>
  </w:footnote>
  <w:footnote w:type="continuationSeparator" w:id="0">
    <w:p w14:paraId="34551033" w14:textId="77777777" w:rsidR="006B1D6B" w:rsidRDefault="006B1D6B"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69D81" w14:textId="77777777" w:rsidR="008C7576" w:rsidRDefault="008C7576" w:rsidP="006B3F1F">
    <w:pPr>
      <w:tabs>
        <w:tab w:val="left" w:pos="26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tabs>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478B"/>
    <w:multiLevelType w:val="multilevel"/>
    <w:tmpl w:val="8BBE66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6EE4"/>
    <w:multiLevelType w:val="multilevel"/>
    <w:tmpl w:val="3ABA594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F60F8A"/>
    <w:multiLevelType w:val="hybridMultilevel"/>
    <w:tmpl w:val="C3145B54"/>
    <w:lvl w:ilvl="0" w:tplc="D8A0EA28">
      <w:start w:val="1"/>
      <w:numFmt w:val="decimal"/>
      <w:lvlText w:val="[%1]"/>
      <w:lvlJc w:val="left"/>
      <w:pPr>
        <w:ind w:left="720" w:hanging="360"/>
      </w:pPr>
      <w:rPr>
        <w:rFonts w:ascii="Times New Roman" w:hAnsi="Times New Roman" w:hint="default"/>
        <w:b w:val="0"/>
        <w:bCs w:val="0"/>
        <w:i w:val="0"/>
        <w:iCs w:val="0"/>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424B7"/>
    <w:multiLevelType w:val="multilevel"/>
    <w:tmpl w:val="CC10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6C402F7"/>
    <w:multiLevelType w:val="multilevel"/>
    <w:tmpl w:val="CC10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F32C27"/>
    <w:multiLevelType w:val="hybridMultilevel"/>
    <w:tmpl w:val="FE080206"/>
    <w:lvl w:ilvl="0" w:tplc="61AEA40C">
      <w:start w:val="1"/>
      <w:numFmt w:val="decimal"/>
      <w:pStyle w:val="References"/>
      <w:lvlText w:val="[%1]"/>
      <w:lvlJc w:val="left"/>
      <w:pPr>
        <w:ind w:left="720" w:hanging="360"/>
      </w:pPr>
      <w:rPr>
        <w:rFonts w:ascii="Times New Roman" w:hAnsi="Times New Roman" w:hint="default"/>
        <w:b w:val="0"/>
        <w:bCs w:val="0"/>
        <w:i w:val="0"/>
        <w:i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7"/>
  </w:num>
  <w:num w:numId="5">
    <w:abstractNumId w:val="2"/>
  </w:num>
  <w:num w:numId="6">
    <w:abstractNumId w:val="5"/>
  </w:num>
  <w:num w:numId="7">
    <w:abstractNumId w:val="3"/>
  </w:num>
  <w:num w:numId="8">
    <w:abstractNumId w:val="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King">
    <w15:presenceInfo w15:providerId="Windows Live" w15:userId="49bc2db0459af9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61890"/>
    <w:rsid w:val="0006579B"/>
    <w:rsid w:val="000728F3"/>
    <w:rsid w:val="00072B3A"/>
    <w:rsid w:val="00073DCD"/>
    <w:rsid w:val="000854FA"/>
    <w:rsid w:val="000A3852"/>
    <w:rsid w:val="000B6A11"/>
    <w:rsid w:val="000B72DA"/>
    <w:rsid w:val="000E4445"/>
    <w:rsid w:val="000E5328"/>
    <w:rsid w:val="000F19BD"/>
    <w:rsid w:val="000F2A68"/>
    <w:rsid w:val="000F4B8F"/>
    <w:rsid w:val="0010082E"/>
    <w:rsid w:val="0010210D"/>
    <w:rsid w:val="00103A63"/>
    <w:rsid w:val="00107A38"/>
    <w:rsid w:val="00107B47"/>
    <w:rsid w:val="001105CA"/>
    <w:rsid w:val="00114577"/>
    <w:rsid w:val="00121EE5"/>
    <w:rsid w:val="00123CFD"/>
    <w:rsid w:val="00124E2A"/>
    <w:rsid w:val="00137145"/>
    <w:rsid w:val="001465AB"/>
    <w:rsid w:val="00151C8B"/>
    <w:rsid w:val="00151FAA"/>
    <w:rsid w:val="00161911"/>
    <w:rsid w:val="00163181"/>
    <w:rsid w:val="00175E74"/>
    <w:rsid w:val="0017799B"/>
    <w:rsid w:val="00186236"/>
    <w:rsid w:val="00191462"/>
    <w:rsid w:val="00192906"/>
    <w:rsid w:val="00197B90"/>
    <w:rsid w:val="00197F9B"/>
    <w:rsid w:val="001C2A81"/>
    <w:rsid w:val="001C3A5A"/>
    <w:rsid w:val="001D29E1"/>
    <w:rsid w:val="001E4005"/>
    <w:rsid w:val="001E5C50"/>
    <w:rsid w:val="001F042A"/>
    <w:rsid w:val="001F062E"/>
    <w:rsid w:val="001F40BF"/>
    <w:rsid w:val="001F4B3C"/>
    <w:rsid w:val="0020192F"/>
    <w:rsid w:val="002022E4"/>
    <w:rsid w:val="002028D3"/>
    <w:rsid w:val="00210191"/>
    <w:rsid w:val="002126CF"/>
    <w:rsid w:val="00214551"/>
    <w:rsid w:val="00227741"/>
    <w:rsid w:val="0024113A"/>
    <w:rsid w:val="00244576"/>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3140"/>
    <w:rsid w:val="003644E7"/>
    <w:rsid w:val="00373F8D"/>
    <w:rsid w:val="0039156C"/>
    <w:rsid w:val="003948CB"/>
    <w:rsid w:val="00396BBA"/>
    <w:rsid w:val="003A7DC7"/>
    <w:rsid w:val="003B07DF"/>
    <w:rsid w:val="003B1F3C"/>
    <w:rsid w:val="003B4EB4"/>
    <w:rsid w:val="003C2C5B"/>
    <w:rsid w:val="003D5402"/>
    <w:rsid w:val="003D5F57"/>
    <w:rsid w:val="003D7F56"/>
    <w:rsid w:val="003E1FB5"/>
    <w:rsid w:val="003E3C69"/>
    <w:rsid w:val="003F70AB"/>
    <w:rsid w:val="003F749D"/>
    <w:rsid w:val="0041136C"/>
    <w:rsid w:val="0041270E"/>
    <w:rsid w:val="00431B38"/>
    <w:rsid w:val="00443E9F"/>
    <w:rsid w:val="00451633"/>
    <w:rsid w:val="00454A5E"/>
    <w:rsid w:val="0046771C"/>
    <w:rsid w:val="00480565"/>
    <w:rsid w:val="00480F98"/>
    <w:rsid w:val="00482255"/>
    <w:rsid w:val="00493EDB"/>
    <w:rsid w:val="004B241B"/>
    <w:rsid w:val="004B35DA"/>
    <w:rsid w:val="004B4E2C"/>
    <w:rsid w:val="004B5AF6"/>
    <w:rsid w:val="004C14FE"/>
    <w:rsid w:val="004C3AB4"/>
    <w:rsid w:val="004E6530"/>
    <w:rsid w:val="004F0FC6"/>
    <w:rsid w:val="004F5754"/>
    <w:rsid w:val="004F7602"/>
    <w:rsid w:val="004F7A15"/>
    <w:rsid w:val="005004D4"/>
    <w:rsid w:val="00505DFC"/>
    <w:rsid w:val="00505E1B"/>
    <w:rsid w:val="00507848"/>
    <w:rsid w:val="00526FB1"/>
    <w:rsid w:val="005327F1"/>
    <w:rsid w:val="00533012"/>
    <w:rsid w:val="00535DE5"/>
    <w:rsid w:val="00541E5C"/>
    <w:rsid w:val="00544F2C"/>
    <w:rsid w:val="00547E53"/>
    <w:rsid w:val="00551456"/>
    <w:rsid w:val="00552C72"/>
    <w:rsid w:val="00553092"/>
    <w:rsid w:val="00555C06"/>
    <w:rsid w:val="00560E90"/>
    <w:rsid w:val="00574B2B"/>
    <w:rsid w:val="00583589"/>
    <w:rsid w:val="005861D4"/>
    <w:rsid w:val="00586FE5"/>
    <w:rsid w:val="00587B87"/>
    <w:rsid w:val="00591C69"/>
    <w:rsid w:val="005A1DB7"/>
    <w:rsid w:val="005A2C27"/>
    <w:rsid w:val="005B4601"/>
    <w:rsid w:val="005C0FDD"/>
    <w:rsid w:val="005C216A"/>
    <w:rsid w:val="005C3472"/>
    <w:rsid w:val="005C632C"/>
    <w:rsid w:val="005D144D"/>
    <w:rsid w:val="005D4A32"/>
    <w:rsid w:val="005E3A00"/>
    <w:rsid w:val="005F6F8C"/>
    <w:rsid w:val="00601947"/>
    <w:rsid w:val="006048E3"/>
    <w:rsid w:val="0061007B"/>
    <w:rsid w:val="006127F1"/>
    <w:rsid w:val="00613D18"/>
    <w:rsid w:val="006269FF"/>
    <w:rsid w:val="00626F42"/>
    <w:rsid w:val="00627420"/>
    <w:rsid w:val="00632F1C"/>
    <w:rsid w:val="00637019"/>
    <w:rsid w:val="00657FD9"/>
    <w:rsid w:val="006619D3"/>
    <w:rsid w:val="00663A28"/>
    <w:rsid w:val="00672138"/>
    <w:rsid w:val="0067248E"/>
    <w:rsid w:val="006779C9"/>
    <w:rsid w:val="00684747"/>
    <w:rsid w:val="0069261B"/>
    <w:rsid w:val="00695F7C"/>
    <w:rsid w:val="006973A2"/>
    <w:rsid w:val="006A0290"/>
    <w:rsid w:val="006A620B"/>
    <w:rsid w:val="006B0C82"/>
    <w:rsid w:val="006B1D5B"/>
    <w:rsid w:val="006B1D6B"/>
    <w:rsid w:val="006B3F1F"/>
    <w:rsid w:val="006B6CD7"/>
    <w:rsid w:val="006D6F59"/>
    <w:rsid w:val="006E401D"/>
    <w:rsid w:val="006F61A5"/>
    <w:rsid w:val="006F7E70"/>
    <w:rsid w:val="007031CC"/>
    <w:rsid w:val="007078B9"/>
    <w:rsid w:val="00725786"/>
    <w:rsid w:val="007268BF"/>
    <w:rsid w:val="00734875"/>
    <w:rsid w:val="007476E9"/>
    <w:rsid w:val="00752A83"/>
    <w:rsid w:val="00761FD3"/>
    <w:rsid w:val="00764F75"/>
    <w:rsid w:val="00765AB4"/>
    <w:rsid w:val="00770435"/>
    <w:rsid w:val="00782280"/>
    <w:rsid w:val="00782567"/>
    <w:rsid w:val="00787807"/>
    <w:rsid w:val="007A43F0"/>
    <w:rsid w:val="007C67B0"/>
    <w:rsid w:val="007C7E48"/>
    <w:rsid w:val="007E174B"/>
    <w:rsid w:val="007E587A"/>
    <w:rsid w:val="007F61EF"/>
    <w:rsid w:val="007F645F"/>
    <w:rsid w:val="008048E4"/>
    <w:rsid w:val="00813377"/>
    <w:rsid w:val="008134A2"/>
    <w:rsid w:val="00814DAB"/>
    <w:rsid w:val="00853A06"/>
    <w:rsid w:val="00855456"/>
    <w:rsid w:val="008639E0"/>
    <w:rsid w:val="0088145B"/>
    <w:rsid w:val="00890225"/>
    <w:rsid w:val="00890771"/>
    <w:rsid w:val="008B5E68"/>
    <w:rsid w:val="008C3181"/>
    <w:rsid w:val="008C41ED"/>
    <w:rsid w:val="008C4608"/>
    <w:rsid w:val="008C7576"/>
    <w:rsid w:val="008D07FD"/>
    <w:rsid w:val="008E486A"/>
    <w:rsid w:val="008F5D99"/>
    <w:rsid w:val="00901095"/>
    <w:rsid w:val="0090145C"/>
    <w:rsid w:val="00904A50"/>
    <w:rsid w:val="00912676"/>
    <w:rsid w:val="0091609A"/>
    <w:rsid w:val="00916282"/>
    <w:rsid w:val="00923416"/>
    <w:rsid w:val="009375E5"/>
    <w:rsid w:val="009401A6"/>
    <w:rsid w:val="009402CA"/>
    <w:rsid w:val="00954859"/>
    <w:rsid w:val="00971601"/>
    <w:rsid w:val="009863CF"/>
    <w:rsid w:val="00991F2D"/>
    <w:rsid w:val="00992D8D"/>
    <w:rsid w:val="009A62ED"/>
    <w:rsid w:val="009D0E6F"/>
    <w:rsid w:val="009D20B6"/>
    <w:rsid w:val="009E3B95"/>
    <w:rsid w:val="009F2B73"/>
    <w:rsid w:val="00A03CDD"/>
    <w:rsid w:val="00A1173C"/>
    <w:rsid w:val="00A31415"/>
    <w:rsid w:val="00A3272B"/>
    <w:rsid w:val="00A45CEE"/>
    <w:rsid w:val="00A4616F"/>
    <w:rsid w:val="00A56217"/>
    <w:rsid w:val="00A616AC"/>
    <w:rsid w:val="00A62A70"/>
    <w:rsid w:val="00A631A3"/>
    <w:rsid w:val="00A6678D"/>
    <w:rsid w:val="00A71EF6"/>
    <w:rsid w:val="00A72455"/>
    <w:rsid w:val="00A7286E"/>
    <w:rsid w:val="00A729A3"/>
    <w:rsid w:val="00A8132E"/>
    <w:rsid w:val="00A95E26"/>
    <w:rsid w:val="00AA7718"/>
    <w:rsid w:val="00AB2711"/>
    <w:rsid w:val="00AB6E70"/>
    <w:rsid w:val="00AC2B33"/>
    <w:rsid w:val="00AC313D"/>
    <w:rsid w:val="00AC7B51"/>
    <w:rsid w:val="00AC7BE6"/>
    <w:rsid w:val="00AD2DB8"/>
    <w:rsid w:val="00AD339F"/>
    <w:rsid w:val="00AD3AF6"/>
    <w:rsid w:val="00AD6731"/>
    <w:rsid w:val="00AE281B"/>
    <w:rsid w:val="00AE3214"/>
    <w:rsid w:val="00AF347A"/>
    <w:rsid w:val="00B26FEF"/>
    <w:rsid w:val="00B309B2"/>
    <w:rsid w:val="00B6454D"/>
    <w:rsid w:val="00B81AE1"/>
    <w:rsid w:val="00B82F58"/>
    <w:rsid w:val="00B85EBD"/>
    <w:rsid w:val="00BA411A"/>
    <w:rsid w:val="00BA57F0"/>
    <w:rsid w:val="00BA714B"/>
    <w:rsid w:val="00BB348C"/>
    <w:rsid w:val="00BC0A27"/>
    <w:rsid w:val="00BD2529"/>
    <w:rsid w:val="00BE08E8"/>
    <w:rsid w:val="00BE132C"/>
    <w:rsid w:val="00BE6239"/>
    <w:rsid w:val="00C01CC7"/>
    <w:rsid w:val="00C06485"/>
    <w:rsid w:val="00C07EC8"/>
    <w:rsid w:val="00C42DF6"/>
    <w:rsid w:val="00C668FF"/>
    <w:rsid w:val="00C73EE9"/>
    <w:rsid w:val="00C83F7C"/>
    <w:rsid w:val="00C852D4"/>
    <w:rsid w:val="00C90549"/>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500"/>
    <w:rsid w:val="00D60FA7"/>
    <w:rsid w:val="00D65617"/>
    <w:rsid w:val="00D84763"/>
    <w:rsid w:val="00D90F52"/>
    <w:rsid w:val="00D93431"/>
    <w:rsid w:val="00DA640D"/>
    <w:rsid w:val="00DB7B90"/>
    <w:rsid w:val="00DE1746"/>
    <w:rsid w:val="00DE3B36"/>
    <w:rsid w:val="00DE4BFC"/>
    <w:rsid w:val="00E21718"/>
    <w:rsid w:val="00E245C8"/>
    <w:rsid w:val="00E24FCD"/>
    <w:rsid w:val="00E309BC"/>
    <w:rsid w:val="00E31A7A"/>
    <w:rsid w:val="00E343AD"/>
    <w:rsid w:val="00E35232"/>
    <w:rsid w:val="00E35A4C"/>
    <w:rsid w:val="00E4728D"/>
    <w:rsid w:val="00E64DDD"/>
    <w:rsid w:val="00E65B32"/>
    <w:rsid w:val="00E6663A"/>
    <w:rsid w:val="00E66CCF"/>
    <w:rsid w:val="00E833F8"/>
    <w:rsid w:val="00E83C9D"/>
    <w:rsid w:val="00EA2FD2"/>
    <w:rsid w:val="00EB3CF4"/>
    <w:rsid w:val="00EC54AB"/>
    <w:rsid w:val="00ED3D60"/>
    <w:rsid w:val="00EE16AA"/>
    <w:rsid w:val="00EE4CD1"/>
    <w:rsid w:val="00EF53FE"/>
    <w:rsid w:val="00EF561D"/>
    <w:rsid w:val="00F01986"/>
    <w:rsid w:val="00F05632"/>
    <w:rsid w:val="00F100EF"/>
    <w:rsid w:val="00F311C1"/>
    <w:rsid w:val="00F32CE1"/>
    <w:rsid w:val="00F369CB"/>
    <w:rsid w:val="00F37909"/>
    <w:rsid w:val="00F41687"/>
    <w:rsid w:val="00F5437C"/>
    <w:rsid w:val="00F56305"/>
    <w:rsid w:val="00F70FB2"/>
    <w:rsid w:val="00F71803"/>
    <w:rsid w:val="00F80394"/>
    <w:rsid w:val="00F82DC3"/>
    <w:rsid w:val="00F90E70"/>
    <w:rsid w:val="00FA1B14"/>
    <w:rsid w:val="00FA519E"/>
    <w:rsid w:val="00FB45A7"/>
    <w:rsid w:val="00FB5FFE"/>
    <w:rsid w:val="00FC5A94"/>
    <w:rsid w:val="00FC5AB6"/>
    <w:rsid w:val="00FD08E5"/>
    <w:rsid w:val="00FD3E2C"/>
    <w:rsid w:val="00FD4B4B"/>
    <w:rsid w:val="00FF1C17"/>
    <w:rsid w:val="00FF2DD4"/>
    <w:rsid w:val="00FF3354"/>
    <w:rsid w:val="00FF4332"/>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DB321C2A-158C-4D08-A20C-A5C73C87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
      </w:numPr>
      <w:spacing w:before="240" w:after="60"/>
      <w:outlineLvl w:val="3"/>
    </w:pPr>
    <w:rPr>
      <w:b/>
      <w:sz w:val="28"/>
    </w:rPr>
  </w:style>
  <w:style w:type="paragraph" w:styleId="Heading5">
    <w:name w:val="heading 5"/>
    <w:basedOn w:val="Normal"/>
    <w:next w:val="Normal"/>
    <w:pPr>
      <w:numPr>
        <w:ilvl w:val="4"/>
        <w:numId w:val="1"/>
      </w:numPr>
      <w:spacing w:before="240" w:after="60"/>
      <w:outlineLvl w:val="4"/>
    </w:pPr>
    <w:rPr>
      <w:b/>
      <w:i/>
      <w:sz w:val="26"/>
    </w:rPr>
  </w:style>
  <w:style w:type="paragraph" w:styleId="Heading6">
    <w:name w:val="heading 6"/>
    <w:basedOn w:val="Normal"/>
    <w:next w:val="Normal"/>
    <w:pPr>
      <w:numPr>
        <w:ilvl w:val="5"/>
        <w:numId w:val="1"/>
      </w:numPr>
      <w:spacing w:before="240" w:after="60"/>
      <w:outlineLvl w:val="5"/>
    </w:pPr>
    <w:rPr>
      <w:b/>
      <w:sz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rPr>
  </w:style>
  <w:style w:type="paragraph" w:styleId="Heading9">
    <w:name w:val="heading 9"/>
    <w:basedOn w:val="Normal"/>
    <w:next w:val="Normal"/>
    <w:pPr>
      <w:numPr>
        <w:ilvl w:val="8"/>
        <w:numId w:val="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quotation">
    <w:name w:val="quotation"/>
    <w:basedOn w:val="Normal"/>
    <w:qFormat/>
    <w:rsid w:val="007268BF"/>
    <w:pPr>
      <w:ind w:left="284" w:right="146"/>
    </w:pPr>
    <w:rPr>
      <w:lang w:val="en-NZ"/>
    </w:rPr>
  </w:style>
  <w:style w:type="paragraph" w:styleId="Title">
    <w:name w:val="Title"/>
    <w:basedOn w:val="Normal"/>
    <w:qFormat/>
    <w:pPr>
      <w:spacing w:before="100" w:beforeAutospacing="1"/>
      <w:jc w:val="center"/>
      <w:outlineLvl w:val="0"/>
    </w:pPr>
    <w:rPr>
      <w:rFonts w:ascii="Arial" w:hAnsi="Arial"/>
      <w:b/>
      <w:kern w:val="28"/>
      <w:sz w:val="36"/>
    </w:rPr>
  </w:style>
  <w:style w:type="paragraph" w:styleId="Caption">
    <w:name w:val="caption"/>
    <w:basedOn w:val="Normal"/>
    <w:next w:val="Normal"/>
    <w:qFormat/>
    <w:rsid w:val="006B6CD7"/>
    <w:pPr>
      <w:spacing w:before="60"/>
    </w:pPr>
    <w:rPr>
      <w:b/>
      <w:sz w:val="18"/>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References">
    <w:name w:val="References"/>
    <w:basedOn w:val="Normal"/>
    <w:rsid w:val="00853A06"/>
    <w:pPr>
      <w:numPr>
        <w:numId w:val="4"/>
      </w:numPr>
      <w:overflowPunct w:val="0"/>
      <w:autoSpaceDE w:val="0"/>
      <w:autoSpaceDN w:val="0"/>
      <w:adjustRightInd w:val="0"/>
      <w:spacing w:after="80"/>
      <w:jc w:val="left"/>
      <w:textAlignment w:val="baseline"/>
    </w:pPr>
  </w:style>
  <w:style w:type="character" w:styleId="CommentReference">
    <w:name w:val="annotation reference"/>
    <w:semiHidden/>
    <w:rPr>
      <w:sz w:val="16"/>
    </w:rPr>
  </w:style>
  <w:style w:type="character" w:styleId="Hyperlink">
    <w:name w:val="Hyperlink"/>
    <w:rsid w:val="00480565"/>
    <w:rPr>
      <w:color w:val="4173AF"/>
      <w:sz w:val="20"/>
      <w:szCs w:val="20"/>
    </w:r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TableText">
    <w:name w:val="Table Text"/>
    <w:basedOn w:val="Normal"/>
    <w:rsid w:val="00D90F52"/>
    <w:pPr>
      <w:keepLines/>
      <w:spacing w:before="40" w:after="40"/>
      <w:jc w:val="center"/>
    </w:p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paragraph" w:customStyle="1" w:styleId="AuthorName">
    <w:name w:val="Author Name"/>
    <w:basedOn w:val="Normal"/>
    <w:link w:val="AuthorNameChar"/>
    <w:qFormat/>
    <w:rsid w:val="008E486A"/>
    <w:pPr>
      <w:spacing w:after="0"/>
      <w:jc w:val="center"/>
    </w:pPr>
    <w:rPr>
      <w:b/>
      <w:color w:val="000000"/>
      <w:sz w:val="24"/>
    </w:rPr>
  </w:style>
  <w:style w:type="paragraph" w:customStyle="1" w:styleId="AuthorAffiliation">
    <w:name w:val="Author Affiliation"/>
    <w:basedOn w:val="Normal"/>
    <w:link w:val="AuthorAffiliationChar"/>
    <w:qFormat/>
    <w:rsid w:val="00E6663A"/>
    <w:pPr>
      <w:spacing w:after="0"/>
      <w:jc w:val="center"/>
    </w:pPr>
    <w:rPr>
      <w:color w:val="000000"/>
      <w:sz w:val="24"/>
    </w:rPr>
  </w:style>
  <w:style w:type="character" w:customStyle="1" w:styleId="AuthorNameChar">
    <w:name w:val="Author Name Char"/>
    <w:basedOn w:val="DefaultParagraphFont"/>
    <w:link w:val="AuthorName"/>
    <w:rsid w:val="008E486A"/>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uthorAffiliationChar">
    <w:name w:val="Author Affiliation Char"/>
    <w:basedOn w:val="DefaultParagraphFont"/>
    <w:link w:val="AuthorAffiliation"/>
    <w:rsid w:val="00E6663A"/>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
    <w:name w:val="Bullet"/>
    <w:basedOn w:val="Normal"/>
    <w:rsid w:val="00107A38"/>
    <w:pPr>
      <w:numPr>
        <w:numId w:val="2"/>
      </w:numPr>
      <w:tabs>
        <w:tab w:val="clear" w:pos="720"/>
        <w:tab w:val="left" w:pos="180"/>
      </w:tabs>
      <w:overflowPunct w:val="0"/>
      <w:autoSpaceDE w:val="0"/>
      <w:autoSpaceDN w:val="0"/>
      <w:adjustRightInd w:val="0"/>
      <w:spacing w:after="80"/>
      <w:ind w:left="180" w:hanging="180"/>
      <w:textAlignment w:val="baseline"/>
    </w:pPr>
  </w:style>
  <w:style w:type="paragraph" w:styleId="ListParagraph">
    <w:name w:val="List Paragraph"/>
    <w:basedOn w:val="Normal"/>
    <w:uiPriority w:val="34"/>
    <w:qFormat/>
    <w:rsid w:val="00574B2B"/>
    <w:pPr>
      <w:ind w:left="720"/>
      <w:contextualSpacing/>
    </w:pPr>
  </w:style>
  <w:style w:type="paragraph" w:styleId="NormalWeb">
    <w:name w:val="Normal (Web)"/>
    <w:basedOn w:val="Normal"/>
    <w:uiPriority w:val="99"/>
    <w:semiHidden/>
    <w:unhideWhenUsed/>
    <w:rsid w:val="008B5E68"/>
    <w:pPr>
      <w:spacing w:before="100" w:beforeAutospacing="1" w:after="100" w:afterAutospacing="1"/>
      <w:jc w:val="left"/>
    </w:pPr>
    <w:rPr>
      <w:sz w:val="24"/>
      <w:szCs w:val="24"/>
    </w:rPr>
  </w:style>
  <w:style w:type="table" w:styleId="TableGrid">
    <w:name w:val="Table Grid"/>
    <w:basedOn w:val="TableNormal"/>
    <w:uiPriority w:val="59"/>
    <w:rsid w:val="00C7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7B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9552">
      <w:bodyDiv w:val="1"/>
      <w:marLeft w:val="0"/>
      <w:marRight w:val="0"/>
      <w:marTop w:val="0"/>
      <w:marBottom w:val="0"/>
      <w:divBdr>
        <w:top w:val="none" w:sz="0" w:space="0" w:color="auto"/>
        <w:left w:val="none" w:sz="0" w:space="0" w:color="auto"/>
        <w:bottom w:val="none" w:sz="0" w:space="0" w:color="auto"/>
        <w:right w:val="none" w:sz="0" w:space="0" w:color="auto"/>
      </w:divBdr>
      <w:divsChild>
        <w:div w:id="789675">
          <w:marLeft w:val="0"/>
          <w:marRight w:val="0"/>
          <w:marTop w:val="0"/>
          <w:marBottom w:val="0"/>
          <w:divBdr>
            <w:top w:val="none" w:sz="0" w:space="0" w:color="auto"/>
            <w:left w:val="none" w:sz="0" w:space="0" w:color="auto"/>
            <w:bottom w:val="none" w:sz="0" w:space="0" w:color="auto"/>
            <w:right w:val="none" w:sz="0" w:space="0" w:color="auto"/>
          </w:divBdr>
          <w:divsChild>
            <w:div w:id="297607327">
              <w:marLeft w:val="0"/>
              <w:marRight w:val="0"/>
              <w:marTop w:val="0"/>
              <w:marBottom w:val="0"/>
              <w:divBdr>
                <w:top w:val="none" w:sz="0" w:space="0" w:color="auto"/>
                <w:left w:val="none" w:sz="0" w:space="0" w:color="auto"/>
                <w:bottom w:val="none" w:sz="0" w:space="0" w:color="auto"/>
                <w:right w:val="none" w:sz="0" w:space="0" w:color="auto"/>
              </w:divBdr>
              <w:divsChild>
                <w:div w:id="19107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38490345">
      <w:bodyDiv w:val="1"/>
      <w:marLeft w:val="0"/>
      <w:marRight w:val="0"/>
      <w:marTop w:val="0"/>
      <w:marBottom w:val="0"/>
      <w:divBdr>
        <w:top w:val="none" w:sz="0" w:space="0" w:color="auto"/>
        <w:left w:val="none" w:sz="0" w:space="0" w:color="auto"/>
        <w:bottom w:val="none" w:sz="0" w:space="0" w:color="auto"/>
        <w:right w:val="none" w:sz="0" w:space="0" w:color="auto"/>
      </w:divBdr>
    </w:div>
    <w:div w:id="291980323">
      <w:bodyDiv w:val="1"/>
      <w:marLeft w:val="0"/>
      <w:marRight w:val="0"/>
      <w:marTop w:val="0"/>
      <w:marBottom w:val="0"/>
      <w:divBdr>
        <w:top w:val="none" w:sz="0" w:space="0" w:color="auto"/>
        <w:left w:val="none" w:sz="0" w:space="0" w:color="auto"/>
        <w:bottom w:val="none" w:sz="0" w:space="0" w:color="auto"/>
        <w:right w:val="none" w:sz="0" w:space="0" w:color="auto"/>
      </w:divBdr>
    </w:div>
    <w:div w:id="415908352">
      <w:bodyDiv w:val="1"/>
      <w:marLeft w:val="0"/>
      <w:marRight w:val="0"/>
      <w:marTop w:val="0"/>
      <w:marBottom w:val="0"/>
      <w:divBdr>
        <w:top w:val="none" w:sz="0" w:space="0" w:color="auto"/>
        <w:left w:val="none" w:sz="0" w:space="0" w:color="auto"/>
        <w:bottom w:val="none" w:sz="0" w:space="0" w:color="auto"/>
        <w:right w:val="none" w:sz="0" w:space="0" w:color="auto"/>
      </w:divBdr>
      <w:divsChild>
        <w:div w:id="1167136510">
          <w:marLeft w:val="0"/>
          <w:marRight w:val="0"/>
          <w:marTop w:val="0"/>
          <w:marBottom w:val="0"/>
          <w:divBdr>
            <w:top w:val="none" w:sz="0" w:space="0" w:color="auto"/>
            <w:left w:val="none" w:sz="0" w:space="0" w:color="auto"/>
            <w:bottom w:val="none" w:sz="0" w:space="0" w:color="auto"/>
            <w:right w:val="none" w:sz="0" w:space="0" w:color="auto"/>
          </w:divBdr>
          <w:divsChild>
            <w:div w:id="2090618907">
              <w:marLeft w:val="0"/>
              <w:marRight w:val="0"/>
              <w:marTop w:val="0"/>
              <w:marBottom w:val="0"/>
              <w:divBdr>
                <w:top w:val="none" w:sz="0" w:space="0" w:color="auto"/>
                <w:left w:val="none" w:sz="0" w:space="0" w:color="auto"/>
                <w:bottom w:val="none" w:sz="0" w:space="0" w:color="auto"/>
                <w:right w:val="none" w:sz="0" w:space="0" w:color="auto"/>
              </w:divBdr>
              <w:divsChild>
                <w:div w:id="15888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775297298">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83297766">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09358319">
      <w:bodyDiv w:val="1"/>
      <w:marLeft w:val="0"/>
      <w:marRight w:val="0"/>
      <w:marTop w:val="0"/>
      <w:marBottom w:val="0"/>
      <w:divBdr>
        <w:top w:val="none" w:sz="0" w:space="0" w:color="auto"/>
        <w:left w:val="none" w:sz="0" w:space="0" w:color="auto"/>
        <w:bottom w:val="none" w:sz="0" w:space="0" w:color="auto"/>
        <w:right w:val="none" w:sz="0" w:space="0" w:color="auto"/>
      </w:divBdr>
      <w:divsChild>
        <w:div w:id="1397052497">
          <w:marLeft w:val="0"/>
          <w:marRight w:val="0"/>
          <w:marTop w:val="0"/>
          <w:marBottom w:val="0"/>
          <w:divBdr>
            <w:top w:val="none" w:sz="0" w:space="0" w:color="auto"/>
            <w:left w:val="none" w:sz="0" w:space="0" w:color="auto"/>
            <w:bottom w:val="none" w:sz="0" w:space="0" w:color="auto"/>
            <w:right w:val="none" w:sz="0" w:space="0" w:color="auto"/>
          </w:divBdr>
          <w:divsChild>
            <w:div w:id="161046046">
              <w:marLeft w:val="0"/>
              <w:marRight w:val="0"/>
              <w:marTop w:val="0"/>
              <w:marBottom w:val="0"/>
              <w:divBdr>
                <w:top w:val="none" w:sz="0" w:space="0" w:color="auto"/>
                <w:left w:val="none" w:sz="0" w:space="0" w:color="auto"/>
                <w:bottom w:val="none" w:sz="0" w:space="0" w:color="auto"/>
                <w:right w:val="none" w:sz="0" w:space="0" w:color="auto"/>
              </w:divBdr>
              <w:divsChild>
                <w:div w:id="8124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13831.XXXXXXX" TargetMode="External"/><Relationship Id="rId13" Type="http://schemas.openxmlformats.org/officeDocument/2006/relationships/image" Target="media/image1.png"/><Relationship Id="rId18" Type="http://schemas.openxmlformats.org/officeDocument/2006/relationships/hyperlink" Target="http://acm.org/publications/policies/copyright_policy" TargetMode="External"/><Relationship Id="rId26"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29" Type="http://schemas.openxmlformats.org/officeDocument/2006/relationships/hyperlink" Target="https://www.youtube.com/watch?v=9bZkp7q19f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www.acm.org/publications/submissions/latex_sty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scomminc.com/pp/acmsig/ACM-DL-pdfs-requirements.htm" TargetMode="External"/><Relationship Id="rId28" Type="http://schemas.openxmlformats.org/officeDocument/2006/relationships/hyperlink" Target="http://doi.acm.org/10.1145/503376.503378" TargetMode="External"/><Relationship Id="rId10" Type="http://schemas.openxmlformats.org/officeDocument/2006/relationships/comments" Target="comments.xml"/><Relationship Id="rId19" Type="http://schemas.openxmlformats.org/officeDocument/2006/relationships/hyperlink" Target="http://acm.org/publications/submissions/latex_style"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doi.org/10.1145/3313831.XXXXXXX" TargetMode="External"/><Relationship Id="rId14" Type="http://schemas.openxmlformats.org/officeDocument/2006/relationships/image" Target="media/image2.png"/><Relationship Id="rId22" Type="http://schemas.openxmlformats.org/officeDocument/2006/relationships/hyperlink" Target="http://chi2016.acm.org/accessibility" TargetMode="External"/><Relationship Id="rId27" Type="http://schemas.openxmlformats.org/officeDocument/2006/relationships/hyperlink" Target="http://dx.doi.org/10.1007/s00779-014-0773-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57E70-BFA1-49B5-870D-1B0A57AD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7</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26508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Austin King</cp:lastModifiedBy>
  <cp:revision>20</cp:revision>
  <cp:lastPrinted>2018-11-28T12:49:00Z</cp:lastPrinted>
  <dcterms:created xsi:type="dcterms:W3CDTF">2019-05-13T19:06:00Z</dcterms:created>
  <dcterms:modified xsi:type="dcterms:W3CDTF">2019-12-09T04:23:00Z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