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23A37" w14:textId="77777777" w:rsidR="00EE6599" w:rsidRPr="00EE6599" w:rsidRDefault="00EE6599" w:rsidP="00EE6599">
      <w:pPr>
        <w:pStyle w:val="Heading1"/>
        <w:spacing w:after="224"/>
        <w:rPr>
          <w:bCs/>
          <w:sz w:val="36"/>
          <w:lang w:val="en-IN"/>
        </w:rPr>
      </w:pPr>
      <w:bookmarkStart w:id="0" w:name="_Hlk171636941"/>
      <w:r w:rsidRPr="00EE6599">
        <w:rPr>
          <w:bCs/>
          <w:sz w:val="36"/>
          <w:lang w:val="en-IN"/>
        </w:rPr>
        <w:t>Human Resource Management</w:t>
      </w:r>
      <w:bookmarkEnd w:id="0"/>
      <w:r w:rsidRPr="00EE6599">
        <w:rPr>
          <w:bCs/>
          <w:sz w:val="36"/>
          <w:lang w:val="en-IN"/>
        </w:rPr>
        <w:t>: Predicting Employee Promotions Using Machine Learning</w:t>
      </w:r>
    </w:p>
    <w:p w14:paraId="2BB92B89" w14:textId="77777777" w:rsidR="00195036" w:rsidRDefault="00000000">
      <w:pPr>
        <w:pStyle w:val="Heading1"/>
        <w:spacing w:after="224"/>
        <w:ind w:left="0" w:firstLine="0"/>
      </w:pPr>
      <w:r>
        <w:rPr>
          <w:sz w:val="28"/>
        </w:rPr>
        <w:t>Milestone 1: Project Initialization and Planning Phase</w:t>
      </w:r>
    </w:p>
    <w:p w14:paraId="79C7E076" w14:textId="77777777" w:rsidR="00195036"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03FB09D4" w14:textId="77777777" w:rsidR="00195036" w:rsidRDefault="00000000">
      <w:pPr>
        <w:pStyle w:val="Heading2"/>
        <w:spacing w:after="0" w:line="259" w:lineRule="auto"/>
        <w:ind w:left="715"/>
      </w:pPr>
      <w:r>
        <w:rPr>
          <w:sz w:val="24"/>
        </w:rPr>
        <w:t>Activity 1: Define Problem Statement</w:t>
      </w:r>
    </w:p>
    <w:p w14:paraId="41439788" w14:textId="333D009B" w:rsidR="00195036" w:rsidRDefault="00000000" w:rsidP="00DE0747">
      <w:pPr>
        <w:spacing w:after="109" w:line="269" w:lineRule="auto"/>
        <w:ind w:right="-15"/>
      </w:pPr>
      <w:r>
        <w:rPr>
          <w:sz w:val="24"/>
        </w:rPr>
        <w:t xml:space="preserve">Problem Statement: </w:t>
      </w:r>
      <w:r w:rsidR="00EE6599" w:rsidRPr="00EE6599">
        <w:rPr>
          <w:sz w:val="24"/>
        </w:rPr>
        <w:t xml:space="preserve">In a large corporation, HR faces challenges in identifying top performers suitable for promotion due to the sheer volume of employees. By implementing a machine learning model, HR can efficiently </w:t>
      </w:r>
      <w:proofErr w:type="spellStart"/>
      <w:r w:rsidR="00EE6599" w:rsidRPr="00EE6599">
        <w:rPr>
          <w:sz w:val="24"/>
        </w:rPr>
        <w:t>analyze</w:t>
      </w:r>
      <w:proofErr w:type="spellEnd"/>
      <w:r w:rsidR="00EE6599" w:rsidRPr="00EE6599">
        <w:rPr>
          <w:sz w:val="24"/>
        </w:rPr>
        <w:t xml:space="preserve"> employee data to pinpoint individuals demonstrating exceptional capabilities and potential for advancement, streamlining the promotion process and ensuring deserving employees are recognized.</w:t>
      </w:r>
      <w:r>
        <w:rPr>
          <w:b/>
        </w:rPr>
        <w:t xml:space="preserve"> </w:t>
      </w:r>
    </w:p>
    <w:p w14:paraId="591912A6" w14:textId="7D99D8F0" w:rsidR="00195036" w:rsidRDefault="00EE6599">
      <w:pPr>
        <w:spacing w:after="288" w:line="260" w:lineRule="auto"/>
        <w:ind w:left="715"/>
      </w:pPr>
      <w:r w:rsidRPr="00EE6599">
        <w:rPr>
          <w:b/>
        </w:rPr>
        <w:t xml:space="preserve">Human Resource Management </w:t>
      </w:r>
      <w:r w:rsidR="00000000">
        <w:rPr>
          <w:b/>
        </w:rPr>
        <w:t xml:space="preserve">Problem Statement Report: </w:t>
      </w:r>
    </w:p>
    <w:p w14:paraId="31ED46C4" w14:textId="77777777" w:rsidR="00195036" w:rsidRDefault="00000000">
      <w:pPr>
        <w:pStyle w:val="Heading2"/>
        <w:spacing w:after="0" w:line="259" w:lineRule="auto"/>
        <w:ind w:left="715"/>
      </w:pPr>
      <w:r>
        <w:rPr>
          <w:sz w:val="24"/>
        </w:rPr>
        <w:t>Activity 2: Project Proposal (Proposed Solution)</w:t>
      </w:r>
    </w:p>
    <w:p w14:paraId="6138BE55" w14:textId="6383077E" w:rsidR="00EE6599" w:rsidRPr="00EE6599" w:rsidRDefault="00EE6599" w:rsidP="00EE6599">
      <w:pPr>
        <w:spacing w:after="14" w:line="260" w:lineRule="auto"/>
        <w:ind w:left="715"/>
        <w:rPr>
          <w:lang w:val="en-IN"/>
        </w:rPr>
      </w:pPr>
      <w:r>
        <w:rPr>
          <w:lang w:val="en-IN"/>
        </w:rPr>
        <w:t>T</w:t>
      </w:r>
      <w:r w:rsidRPr="00EE6599">
        <w:rPr>
          <w:lang w:val="en-IN"/>
        </w:rPr>
        <w:t xml:space="preserve">he project focuses on "Predicting Employee Promotions Using Machine Learning." This initiative aims to leverage advanced analytical techniques to forecast employee promotions accurately. By </w:t>
      </w:r>
      <w:proofErr w:type="spellStart"/>
      <w:r w:rsidRPr="00EE6599">
        <w:rPr>
          <w:lang w:val="en-IN"/>
        </w:rPr>
        <w:t>analyzing</w:t>
      </w:r>
      <w:proofErr w:type="spellEnd"/>
      <w:r w:rsidRPr="00EE6599">
        <w:rPr>
          <w:lang w:val="en-IN"/>
        </w:rPr>
        <w:t xml:space="preserve"> a range of factors such as awards, KPIs, training history, age, departmental data, and educational qualifications, the project seeks to develop a robust predictive model.</w:t>
      </w:r>
    </w:p>
    <w:p w14:paraId="58EAA017" w14:textId="77777777" w:rsidR="00EE6599" w:rsidRPr="00EE6599" w:rsidRDefault="00EE6599" w:rsidP="00EE6599">
      <w:pPr>
        <w:spacing w:after="14" w:line="260" w:lineRule="auto"/>
        <w:ind w:left="715"/>
        <w:rPr>
          <w:lang w:val="en-IN"/>
        </w:rPr>
      </w:pPr>
      <w:r w:rsidRPr="00EE6599">
        <w:rPr>
          <w:lang w:val="en-IN"/>
        </w:rPr>
        <w:t>The goal is to optimize promotion decisions within the organization by providing data-driven insights into employee performance and potential. This approach not only aims to enhance decision-making efficiency but also to minimize biases and improve transparency in promotion processes. Ultimately, the project strives to improve employee satisfaction, optimize HR resource allocation, and foster a culture of meritocracy within the organization.</w:t>
      </w:r>
    </w:p>
    <w:p w14:paraId="06FA6F6C" w14:textId="464CFA39" w:rsidR="00195036" w:rsidRDefault="00EE6599">
      <w:pPr>
        <w:spacing w:after="309" w:line="260" w:lineRule="auto"/>
        <w:ind w:left="715"/>
      </w:pPr>
      <w:r>
        <w:rPr>
          <w:b/>
        </w:rPr>
        <w:t>Human Resource Management</w:t>
      </w:r>
      <w:r w:rsidR="00000000">
        <w:rPr>
          <w:b/>
        </w:rPr>
        <w:t xml:space="preserve"> Project Proposal Report: </w:t>
      </w:r>
    </w:p>
    <w:p w14:paraId="509145D2" w14:textId="77777777" w:rsidR="00195036" w:rsidRDefault="00000000">
      <w:pPr>
        <w:pStyle w:val="Heading2"/>
        <w:ind w:left="715"/>
      </w:pPr>
      <w:r>
        <w:t>Activity 3: Initial Project Planning</w:t>
      </w:r>
    </w:p>
    <w:p w14:paraId="2F099645" w14:textId="77777777" w:rsidR="00EE6599" w:rsidRDefault="00EE6599">
      <w:pPr>
        <w:spacing w:after="14" w:line="260" w:lineRule="auto"/>
        <w:ind w:left="715"/>
      </w:pPr>
      <w:r w:rsidRPr="00EE6599">
        <w:t xml:space="preserve">The Initial Project Planning phase for employee prediction involves defining key objectives, outlining scope, and identifying stakeholders critical to the predictive </w:t>
      </w:r>
      <w:proofErr w:type="spellStart"/>
      <w:r w:rsidRPr="00EE6599">
        <w:t>modeling</w:t>
      </w:r>
      <w:proofErr w:type="spellEnd"/>
      <w:r w:rsidRPr="00EE6599">
        <w:t xml:space="preserve"> process. This phase includes setting timelines, allocating necessary resources, and formulating an overarching project strategy. During this stage, the team establishes a comprehensive understanding of the dataset, defines specific analysis goals, and designs a workflow for efficient data processing.</w:t>
      </w:r>
    </w:p>
    <w:p w14:paraId="0A6C0545" w14:textId="3AB9F60D" w:rsidR="00195036" w:rsidRDefault="00195036">
      <w:pPr>
        <w:spacing w:after="14" w:line="260" w:lineRule="auto"/>
        <w:ind w:left="715"/>
      </w:pPr>
    </w:p>
    <w:p w14:paraId="6D12D3BF" w14:textId="45EB3F01" w:rsidR="00195036" w:rsidRDefault="00EE6599">
      <w:pPr>
        <w:spacing w:after="352" w:line="260" w:lineRule="auto"/>
        <w:ind w:left="715"/>
      </w:pPr>
      <w:r>
        <w:rPr>
          <w:b/>
        </w:rPr>
        <w:lastRenderedPageBreak/>
        <w:t>Human Resource Management</w:t>
      </w:r>
      <w:r w:rsidR="00000000">
        <w:rPr>
          <w:b/>
        </w:rPr>
        <w:t xml:space="preserve"> Project Planning Report: </w:t>
      </w:r>
    </w:p>
    <w:p w14:paraId="0652429F" w14:textId="77777777" w:rsidR="00195036" w:rsidRDefault="00000000">
      <w:pPr>
        <w:pStyle w:val="Heading1"/>
        <w:spacing w:after="275"/>
        <w:ind w:left="-5"/>
      </w:pPr>
      <w:r>
        <w:t>Milestone 2: Data Collection and Preprocessing Phase</w:t>
      </w:r>
    </w:p>
    <w:p w14:paraId="1CD28789" w14:textId="77777777" w:rsidR="00195036" w:rsidRDefault="00000000">
      <w:pPr>
        <w:ind w:left="10"/>
      </w:pPr>
      <w:r>
        <w:t>The Data Collection and Preprocessing Phase involves executing a plan to gather relevant loan</w:t>
      </w:r>
    </w:p>
    <w:p w14:paraId="53A647F8" w14:textId="77777777" w:rsidR="00195036"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2D23CD96" w14:textId="77777777" w:rsidR="00195036" w:rsidRDefault="00000000">
      <w:pPr>
        <w:pStyle w:val="Heading2"/>
        <w:ind w:left="715"/>
      </w:pPr>
      <w:r>
        <w:t>Activity 1: Data Collection Plan, Raw Data Sources Identified, Data Quality Report</w:t>
      </w:r>
    </w:p>
    <w:p w14:paraId="2E7160E7" w14:textId="77777777" w:rsidR="008B7B2D" w:rsidRDefault="008B7B2D">
      <w:pPr>
        <w:spacing w:after="14" w:line="260" w:lineRule="auto"/>
        <w:ind w:left="715"/>
      </w:pPr>
      <w:r>
        <w:t xml:space="preserve">The dataset used for the Human Resource Management project on predicting employee promotions has been sourced from Kaggle. It includes comprehensive employee details and performance metrics. Data quality has been rigorously verified, with efforts made to address missing values and adhere to ethical guidelines, ensuring a robust foundation for predictive </w:t>
      </w:r>
      <w:proofErr w:type="spellStart"/>
      <w:r>
        <w:t>modeling</w:t>
      </w:r>
      <w:proofErr w:type="spellEnd"/>
      <w:r>
        <w:t>.</w:t>
      </w:r>
    </w:p>
    <w:p w14:paraId="05160780" w14:textId="0B21168F" w:rsidR="00195036" w:rsidRDefault="00195036">
      <w:pPr>
        <w:spacing w:after="14" w:line="260" w:lineRule="auto"/>
        <w:ind w:left="715"/>
      </w:pPr>
    </w:p>
    <w:p w14:paraId="392A5A9E" w14:textId="711372EA" w:rsidR="00195036" w:rsidRDefault="00EE6599">
      <w:pPr>
        <w:spacing w:after="309" w:line="260" w:lineRule="auto"/>
        <w:ind w:left="715"/>
      </w:pPr>
      <w:r>
        <w:rPr>
          <w:b/>
        </w:rPr>
        <w:t>Human Resource Management</w:t>
      </w:r>
      <w:r w:rsidR="00000000">
        <w:rPr>
          <w:b/>
        </w:rPr>
        <w:t xml:space="preserve"> Data Collection Report: </w:t>
      </w:r>
    </w:p>
    <w:p w14:paraId="28E3442E" w14:textId="77777777" w:rsidR="00195036" w:rsidRDefault="00000000">
      <w:pPr>
        <w:pStyle w:val="Heading2"/>
        <w:ind w:left="715"/>
      </w:pPr>
      <w:r>
        <w:t>Activity 2: Data Quality Report</w:t>
      </w:r>
    </w:p>
    <w:p w14:paraId="31BB57F4" w14:textId="6CE6FECF" w:rsidR="00195036" w:rsidRDefault="008B7B2D">
      <w:pPr>
        <w:ind w:left="715"/>
      </w:pPr>
      <w:r>
        <w:t xml:space="preserve">The dataset for "Human Resource Management: Predicting Employee Promotions" is sourced from Kaggle. It includes detailed employee information, performance metrics, and training data. Data quality is ensured through thorough verification, addressing missing values, and maintaining adherence to ethical guidelines, establishing a reliable foundation for predictive </w:t>
      </w:r>
      <w:proofErr w:type="spellStart"/>
      <w:proofErr w:type="gramStart"/>
      <w:r>
        <w:t>modeling</w:t>
      </w:r>
      <w:proofErr w:type="spellEnd"/>
      <w:r>
        <w:t>..</w:t>
      </w:r>
      <w:proofErr w:type="gramEnd"/>
    </w:p>
    <w:p w14:paraId="7B29EACD" w14:textId="0F6B2A85" w:rsidR="00195036" w:rsidRDefault="00195036">
      <w:pPr>
        <w:spacing w:after="14" w:line="260" w:lineRule="auto"/>
        <w:ind w:left="715"/>
      </w:pPr>
    </w:p>
    <w:p w14:paraId="1221BF66" w14:textId="4C5ABC93" w:rsidR="00195036" w:rsidRDefault="00EE6599">
      <w:pPr>
        <w:spacing w:after="355" w:line="260" w:lineRule="auto"/>
        <w:ind w:left="715"/>
      </w:pPr>
      <w:r>
        <w:rPr>
          <w:b/>
        </w:rPr>
        <w:t>Human Resource Management</w:t>
      </w:r>
      <w:r w:rsidR="00000000">
        <w:rPr>
          <w:b/>
        </w:rPr>
        <w:t xml:space="preserve"> Data Quality Report: </w:t>
      </w:r>
    </w:p>
    <w:p w14:paraId="25F5A066" w14:textId="77777777" w:rsidR="008B7B2D" w:rsidRDefault="00000000" w:rsidP="008B7B2D">
      <w:pPr>
        <w:pStyle w:val="Heading2"/>
        <w:ind w:left="715"/>
      </w:pPr>
      <w:r>
        <w:t>Activity 3: Data Exploration and Preprocessing</w:t>
      </w:r>
    </w:p>
    <w:p w14:paraId="7438413F" w14:textId="7228E567" w:rsidR="008B7B2D" w:rsidRDefault="008B7B2D" w:rsidP="008B7B2D">
      <w:pPr>
        <w:pStyle w:val="Heading2"/>
        <w:ind w:left="715"/>
        <w:rPr>
          <w:b w:val="0"/>
          <w:bCs/>
          <w:sz w:val="22"/>
        </w:rPr>
      </w:pPr>
      <w:r w:rsidRPr="008B7B2D">
        <w:rPr>
          <w:b w:val="0"/>
          <w:bCs/>
          <w:sz w:val="22"/>
        </w:rPr>
        <w:t xml:space="preserve">Data Exploration involves </w:t>
      </w:r>
      <w:proofErr w:type="spellStart"/>
      <w:r w:rsidRPr="008B7B2D">
        <w:rPr>
          <w:b w:val="0"/>
          <w:bCs/>
          <w:sz w:val="22"/>
        </w:rPr>
        <w:t>analyzing</w:t>
      </w:r>
      <w:proofErr w:type="spellEnd"/>
      <w:r w:rsidRPr="008B7B2D">
        <w:rPr>
          <w:b w:val="0"/>
          <w:bCs/>
          <w:sz w:val="22"/>
        </w:rPr>
        <w:t xml:space="preserve"> the employee dataset to understand patterns, distributions, and outliers. Preprocessing includes handling missing values, scaling, and encoding categorical variables. These crucial steps enhance data quality, ensuring the reliability and effectiveness of subsequent analyses in the employee promotion prediction project.</w:t>
      </w:r>
    </w:p>
    <w:p w14:paraId="2212CF0B" w14:textId="77777777" w:rsidR="008B7B2D" w:rsidRPr="008B7B2D" w:rsidRDefault="008B7B2D" w:rsidP="008B7B2D"/>
    <w:p w14:paraId="2F989989" w14:textId="1D4AD722" w:rsidR="00195036" w:rsidRDefault="00195036">
      <w:pPr>
        <w:spacing w:after="14" w:line="260" w:lineRule="auto"/>
        <w:ind w:left="715"/>
      </w:pPr>
    </w:p>
    <w:p w14:paraId="0C46F198" w14:textId="599E84C5" w:rsidR="00195036" w:rsidRDefault="00EE6599">
      <w:pPr>
        <w:spacing w:after="398" w:line="260" w:lineRule="auto"/>
        <w:ind w:left="715"/>
      </w:pPr>
      <w:r>
        <w:rPr>
          <w:b/>
        </w:rPr>
        <w:t>Human Resource Management</w:t>
      </w:r>
      <w:r w:rsidR="00000000">
        <w:rPr>
          <w:b/>
        </w:rPr>
        <w:t xml:space="preserve"> Data Exploration and Preprocessing Report: </w:t>
      </w:r>
    </w:p>
    <w:p w14:paraId="18AEF903" w14:textId="77777777" w:rsidR="00195036" w:rsidRDefault="00000000">
      <w:pPr>
        <w:pStyle w:val="Heading1"/>
        <w:spacing w:after="275"/>
        <w:ind w:left="-5"/>
      </w:pPr>
      <w:r>
        <w:lastRenderedPageBreak/>
        <w:t>Milestone 3: Model Development Phase</w:t>
      </w:r>
    </w:p>
    <w:p w14:paraId="0B93A2B0" w14:textId="77777777" w:rsidR="00195036"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39D4EF10" w14:textId="77777777" w:rsidR="00195036" w:rsidRDefault="00000000">
      <w:pPr>
        <w:pStyle w:val="Heading2"/>
        <w:ind w:left="715"/>
      </w:pPr>
      <w:r>
        <w:t>Activity 1: Feature Selection Report</w:t>
      </w:r>
    </w:p>
    <w:p w14:paraId="7B30D319" w14:textId="77777777" w:rsidR="008B7B2D" w:rsidRDefault="008B7B2D">
      <w:pPr>
        <w:spacing w:after="14" w:line="260" w:lineRule="auto"/>
        <w:ind w:left="715"/>
        <w:rPr>
          <w:b/>
        </w:rPr>
      </w:pPr>
      <w:r>
        <w:t>The Feature Selection Report focuses on critical factors for predicting employee promotions. Performance ratings directly reflect job competence and readiness for higher responsibilities. Promotion history highlights past success and readiness for advancement. Tenure indicates loyalty and experience, while skills and certifications align with job requirements for higher roles. These factors ensure the model accurately identifies employees poised for promotion based on their proven performance, career progression, tenure, and relevant qualifications.</w:t>
      </w:r>
      <w:r>
        <w:rPr>
          <w:b/>
        </w:rPr>
        <w:t xml:space="preserve"> </w:t>
      </w:r>
    </w:p>
    <w:p w14:paraId="1B2B984E" w14:textId="77777777" w:rsidR="008B7B2D" w:rsidRDefault="008B7B2D">
      <w:pPr>
        <w:spacing w:after="14" w:line="260" w:lineRule="auto"/>
        <w:ind w:left="715"/>
        <w:rPr>
          <w:b/>
        </w:rPr>
      </w:pPr>
    </w:p>
    <w:p w14:paraId="1F6D50B3" w14:textId="5B2BEA46" w:rsidR="00195036" w:rsidRDefault="00195036">
      <w:pPr>
        <w:spacing w:after="14" w:line="260" w:lineRule="auto"/>
        <w:ind w:left="715"/>
      </w:pPr>
    </w:p>
    <w:p w14:paraId="3FBD9322" w14:textId="26815790" w:rsidR="00195036" w:rsidRDefault="00EE6599">
      <w:pPr>
        <w:spacing w:after="14" w:line="260" w:lineRule="auto"/>
        <w:ind w:left="715"/>
        <w:rPr>
          <w:b/>
        </w:rPr>
      </w:pPr>
      <w:r>
        <w:rPr>
          <w:b/>
        </w:rPr>
        <w:t>Human Resource Management</w:t>
      </w:r>
      <w:r w:rsidR="00000000">
        <w:rPr>
          <w:b/>
        </w:rPr>
        <w:t xml:space="preserve"> Feature Selection Report: </w:t>
      </w:r>
    </w:p>
    <w:p w14:paraId="0686DB24" w14:textId="77777777" w:rsidR="00DE0747" w:rsidRDefault="00DE0747">
      <w:pPr>
        <w:spacing w:after="14" w:line="260" w:lineRule="auto"/>
        <w:ind w:left="715"/>
      </w:pPr>
    </w:p>
    <w:p w14:paraId="66C24A5A" w14:textId="77777777" w:rsidR="00195036" w:rsidRDefault="00000000">
      <w:pPr>
        <w:pStyle w:val="Heading2"/>
        <w:ind w:left="715"/>
      </w:pPr>
      <w:r>
        <w:t>Activity 2: Model Selection Report</w:t>
      </w:r>
    </w:p>
    <w:p w14:paraId="46AB5814" w14:textId="26DCD264" w:rsidR="00195036" w:rsidRDefault="00000000">
      <w:pPr>
        <w:ind w:left="715"/>
      </w:pPr>
      <w:r>
        <w:t xml:space="preserve">The Model Selection Report details the rationale behind choosing Random Forest, Decision Tree, KNN, and XGB models for </w:t>
      </w:r>
      <w:r w:rsidR="00DE0747">
        <w:t>employee promotion</w:t>
      </w:r>
      <w:r>
        <w:t xml:space="preserve"> prediction. It considers each model's strengths in handling complex relationships, interpretability, adaptability, and overall predictive performance, ensuring an informed choice aligned with project objectives.</w:t>
      </w:r>
    </w:p>
    <w:p w14:paraId="70043968" w14:textId="348B9086" w:rsidR="00195036" w:rsidRDefault="00EE6599">
      <w:pPr>
        <w:spacing w:after="309" w:line="260" w:lineRule="auto"/>
        <w:ind w:left="715"/>
      </w:pPr>
      <w:r>
        <w:rPr>
          <w:b/>
        </w:rPr>
        <w:t>Human Resource Management</w:t>
      </w:r>
      <w:r w:rsidR="00000000">
        <w:rPr>
          <w:b/>
        </w:rPr>
        <w:t xml:space="preserve"> Model Selection Report: </w:t>
      </w:r>
    </w:p>
    <w:p w14:paraId="6D1B43A3" w14:textId="77777777" w:rsidR="00195036" w:rsidRDefault="00000000">
      <w:pPr>
        <w:pStyle w:val="Heading2"/>
        <w:ind w:left="715"/>
      </w:pPr>
      <w:r>
        <w:t>Activity 3: Initial Model Training Code, Model Validation and Evaluation Report</w:t>
      </w:r>
    </w:p>
    <w:p w14:paraId="49FEC3F8" w14:textId="77777777" w:rsidR="00195036" w:rsidRDefault="00000000">
      <w:pPr>
        <w:spacing w:after="307"/>
        <w:ind w:left="715"/>
      </w:pPr>
      <w:r>
        <w:t xml:space="preserve">The Initial Model Training Code employs selected algorithms on the loan approval dataset, setting the foundation for predictive </w:t>
      </w:r>
      <w:proofErr w:type="spellStart"/>
      <w:r>
        <w:t>modeling</w:t>
      </w:r>
      <w:proofErr w:type="spellEnd"/>
      <w:r>
        <w:t>. The subsequent Model Validation and Evaluation Report rigorously assesses model performance, employing metrics like accuracy and precision to ensure reliability and effectiveness in predicting loan outcomes.</w:t>
      </w:r>
    </w:p>
    <w:p w14:paraId="1311286A" w14:textId="10C5CEBB" w:rsidR="00195036" w:rsidRDefault="00EE6599">
      <w:pPr>
        <w:spacing w:after="398" w:line="260" w:lineRule="auto"/>
        <w:ind w:left="715"/>
      </w:pPr>
      <w:r>
        <w:rPr>
          <w:b/>
        </w:rPr>
        <w:t>Human Resource Management</w:t>
      </w:r>
      <w:r w:rsidR="00000000">
        <w:rPr>
          <w:b/>
        </w:rPr>
        <w:t xml:space="preserve"> Model Development Phase Template: </w:t>
      </w:r>
    </w:p>
    <w:p w14:paraId="1448325E" w14:textId="77777777" w:rsidR="00195036" w:rsidRDefault="00000000">
      <w:pPr>
        <w:pStyle w:val="Heading1"/>
        <w:ind w:left="-5"/>
      </w:pPr>
      <w:r>
        <w:t>Milestone 4: Model Optimization and Tuning Phase</w:t>
      </w:r>
    </w:p>
    <w:p w14:paraId="30C0FB0B" w14:textId="77777777" w:rsidR="00195036"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66BA5FE" w14:textId="77777777" w:rsidR="00195036" w:rsidRDefault="00000000">
      <w:pPr>
        <w:pStyle w:val="Heading2"/>
        <w:ind w:left="715"/>
      </w:pPr>
      <w:r>
        <w:lastRenderedPageBreak/>
        <w:t>Activity 1: Hyperparameter Tuning Documentation</w:t>
      </w:r>
    </w:p>
    <w:p w14:paraId="1ACBE8AD" w14:textId="4B1D7A2E" w:rsidR="00195036" w:rsidRDefault="00000000">
      <w:pPr>
        <w:spacing w:after="300"/>
        <w:ind w:left="715"/>
      </w:pPr>
      <w:r>
        <w:t xml:space="preserve">The </w:t>
      </w:r>
      <w:r w:rsidR="00DE0747">
        <w:t xml:space="preserve">random forest </w:t>
      </w:r>
      <w: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1BAA01CD" w14:textId="77777777" w:rsidR="00195036" w:rsidRDefault="00000000">
      <w:pPr>
        <w:pStyle w:val="Heading2"/>
        <w:ind w:left="715"/>
      </w:pPr>
      <w:r>
        <w:t>Activity 2: Performance Metrics Comparison Report</w:t>
      </w:r>
    </w:p>
    <w:p w14:paraId="6413DDDA" w14:textId="12AA66FC" w:rsidR="00195036" w:rsidRDefault="00000000">
      <w:pPr>
        <w:spacing w:after="350"/>
        <w:ind w:left="715"/>
      </w:pPr>
      <w:r>
        <w:t xml:space="preserve">The Performance Metrics Comparison Report contrasts the baseline and optimized metrics for various models, specifically highlighting the enhanced performance of the </w:t>
      </w:r>
      <w:proofErr w:type="gramStart"/>
      <w:r w:rsidR="00DE0747">
        <w:t>Random forest</w:t>
      </w:r>
      <w:proofErr w:type="gramEnd"/>
      <w:r>
        <w:t xml:space="preserve"> model. This assessment provides a clear understanding of the refined predictive capabilities achieved through hyperparameter tuning.</w:t>
      </w:r>
    </w:p>
    <w:p w14:paraId="6932DFDD" w14:textId="77777777" w:rsidR="00195036" w:rsidRDefault="00000000">
      <w:pPr>
        <w:pStyle w:val="Heading2"/>
        <w:ind w:left="715"/>
      </w:pPr>
      <w:r>
        <w:t>Activity 3: Final Model Selection Justification</w:t>
      </w:r>
    </w:p>
    <w:p w14:paraId="5FC32229" w14:textId="7A6A5833" w:rsidR="00195036" w:rsidRDefault="00000000">
      <w:pPr>
        <w:ind w:left="715"/>
      </w:pPr>
      <w:r>
        <w:t xml:space="preserve">The Final Model Selection Justification articulates the rationale for choosing </w:t>
      </w:r>
      <w:proofErr w:type="gramStart"/>
      <w:r w:rsidR="00DE0747">
        <w:t>Random forest</w:t>
      </w:r>
      <w:proofErr w:type="gramEnd"/>
      <w:r w:rsidR="00DE0747">
        <w:t xml:space="preserve"> </w:t>
      </w:r>
      <w:r>
        <w:t>as the ultimate model. Its exceptional accuracy, ability to handle complexity, and successful hyperparameter tuning align with project objectives, ensuring optimal loan approval predictions.</w:t>
      </w:r>
    </w:p>
    <w:p w14:paraId="5C0268EB" w14:textId="3EC75EBD" w:rsidR="00195036" w:rsidRDefault="00195036">
      <w:pPr>
        <w:spacing w:after="14" w:line="260" w:lineRule="auto"/>
        <w:ind w:left="715"/>
      </w:pPr>
    </w:p>
    <w:p w14:paraId="637FDA08" w14:textId="69C2AC53" w:rsidR="00195036" w:rsidRDefault="00EE6599">
      <w:pPr>
        <w:spacing w:after="352" w:line="260" w:lineRule="auto"/>
        <w:ind w:left="715"/>
      </w:pPr>
      <w:r>
        <w:rPr>
          <w:b/>
        </w:rPr>
        <w:t>Human Resource Management</w:t>
      </w:r>
      <w:r w:rsidR="00000000">
        <w:rPr>
          <w:b/>
        </w:rPr>
        <w:t xml:space="preserve"> Model Optimization and Tuning Phase Report: </w:t>
      </w:r>
    </w:p>
    <w:p w14:paraId="3ADC5CDE" w14:textId="77777777" w:rsidR="00195036" w:rsidRDefault="00000000">
      <w:pPr>
        <w:pStyle w:val="Heading1"/>
        <w:ind w:left="-5"/>
      </w:pPr>
      <w:r>
        <w:t>Milestone 5: Project Files Submission and Documentation</w:t>
      </w:r>
    </w:p>
    <w:p w14:paraId="32E38312" w14:textId="3CA4CB37" w:rsidR="00195036" w:rsidRDefault="00000000">
      <w:pPr>
        <w:ind w:left="10"/>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flow. </w:t>
      </w:r>
    </w:p>
    <w:p w14:paraId="5D281BE2" w14:textId="1914CD02" w:rsidR="00195036" w:rsidRDefault="00000000">
      <w:pPr>
        <w:spacing w:after="786"/>
        <w:ind w:left="10"/>
      </w:pPr>
      <w:r>
        <w:t xml:space="preserve">For the documentation, </w:t>
      </w:r>
      <w:proofErr w:type="gramStart"/>
      <w:r>
        <w:t>Kindly</w:t>
      </w:r>
      <w:proofErr w:type="gramEnd"/>
      <w:r>
        <w:t xml:space="preserve"> refer to the link. </w:t>
      </w:r>
    </w:p>
    <w:p w14:paraId="66C29ED7" w14:textId="77777777" w:rsidR="00195036" w:rsidRDefault="00000000">
      <w:pPr>
        <w:pStyle w:val="Heading1"/>
        <w:ind w:left="-5"/>
      </w:pPr>
      <w:r>
        <w:t>Milestone 6: Project Demonstration</w:t>
      </w:r>
    </w:p>
    <w:p w14:paraId="535493F8" w14:textId="77777777" w:rsidR="00195036"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195036">
      <w:headerReference w:type="even" r:id="rId6"/>
      <w:headerReference w:type="default" r:id="rId7"/>
      <w:footerReference w:type="even" r:id="rId8"/>
      <w:footerReference w:type="default" r:id="rId9"/>
      <w:headerReference w:type="first" r:id="rId10"/>
      <w:footerReference w:type="first" r:id="rId11"/>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57DF6" w14:textId="77777777" w:rsidR="00CE04A8" w:rsidRDefault="00CE04A8">
      <w:pPr>
        <w:spacing w:after="0" w:line="240" w:lineRule="auto"/>
      </w:pPr>
      <w:r>
        <w:separator/>
      </w:r>
    </w:p>
  </w:endnote>
  <w:endnote w:type="continuationSeparator" w:id="0">
    <w:p w14:paraId="60E161C7" w14:textId="77777777" w:rsidR="00CE04A8" w:rsidRDefault="00CE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94C7E" w14:textId="77777777" w:rsidR="00195036"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8B45F" w14:textId="77777777" w:rsidR="00195036"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B022" w14:textId="77777777" w:rsidR="00195036"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ECB97" w14:textId="77777777" w:rsidR="00CE04A8" w:rsidRDefault="00CE04A8">
      <w:pPr>
        <w:spacing w:after="0" w:line="240" w:lineRule="auto"/>
      </w:pPr>
      <w:r>
        <w:separator/>
      </w:r>
    </w:p>
  </w:footnote>
  <w:footnote w:type="continuationSeparator" w:id="0">
    <w:p w14:paraId="16565386" w14:textId="77777777" w:rsidR="00CE04A8" w:rsidRDefault="00CE0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2C2BF" w14:textId="77777777" w:rsidR="00195036"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382A8340" wp14:editId="51F9F6A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D776A28" wp14:editId="69308168">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307DF" w14:textId="77777777" w:rsidR="00195036"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04E15CCF" wp14:editId="54B22580">
          <wp:simplePos x="0" y="0"/>
          <wp:positionH relativeFrom="page">
            <wp:posOffset>447675</wp:posOffset>
          </wp:positionH>
          <wp:positionV relativeFrom="page">
            <wp:posOffset>123825</wp:posOffset>
          </wp:positionV>
          <wp:extent cx="1809750" cy="742950"/>
          <wp:effectExtent l="0" t="0" r="0" b="0"/>
          <wp:wrapSquare wrapText="bothSides"/>
          <wp:docPr id="1988259363" name="Picture 1988259363"/>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51557119" wp14:editId="55E09E81">
          <wp:simplePos x="0" y="0"/>
          <wp:positionH relativeFrom="page">
            <wp:posOffset>6124575</wp:posOffset>
          </wp:positionH>
          <wp:positionV relativeFrom="page">
            <wp:posOffset>371475</wp:posOffset>
          </wp:positionV>
          <wp:extent cx="1076325" cy="295275"/>
          <wp:effectExtent l="0" t="0" r="0" b="0"/>
          <wp:wrapSquare wrapText="bothSides"/>
          <wp:docPr id="576709798" name="Picture 576709798"/>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F449" w14:textId="77777777" w:rsidR="00195036"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252D8D36" wp14:editId="5F8F1BFE">
          <wp:simplePos x="0" y="0"/>
          <wp:positionH relativeFrom="page">
            <wp:posOffset>447675</wp:posOffset>
          </wp:positionH>
          <wp:positionV relativeFrom="page">
            <wp:posOffset>123825</wp:posOffset>
          </wp:positionV>
          <wp:extent cx="1809750" cy="742950"/>
          <wp:effectExtent l="0" t="0" r="0" b="0"/>
          <wp:wrapSquare wrapText="bothSides"/>
          <wp:docPr id="1752842011" name="Picture 175284201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031D524" wp14:editId="62CA6ED6">
          <wp:simplePos x="0" y="0"/>
          <wp:positionH relativeFrom="page">
            <wp:posOffset>6124575</wp:posOffset>
          </wp:positionH>
          <wp:positionV relativeFrom="page">
            <wp:posOffset>371475</wp:posOffset>
          </wp:positionV>
          <wp:extent cx="1076325" cy="295275"/>
          <wp:effectExtent l="0" t="0" r="0" b="0"/>
          <wp:wrapSquare wrapText="bothSides"/>
          <wp:docPr id="555431861" name="Picture 555431861"/>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36"/>
    <w:rsid w:val="000E32CB"/>
    <w:rsid w:val="00160A29"/>
    <w:rsid w:val="00195036"/>
    <w:rsid w:val="0054214C"/>
    <w:rsid w:val="00731C1D"/>
    <w:rsid w:val="00827283"/>
    <w:rsid w:val="008B7B2D"/>
    <w:rsid w:val="00CE04A8"/>
    <w:rsid w:val="00D10B8F"/>
    <w:rsid w:val="00DE0747"/>
    <w:rsid w:val="00EE659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AD00"/>
  <w15:docId w15:val="{D15985F7-0AC0-4FD5-A4BE-41E9039F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EE65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8B7B2D"/>
    <w:pPr>
      <w:spacing w:before="100" w:beforeAutospacing="1" w:after="100" w:afterAutospacing="1" w:line="240" w:lineRule="auto"/>
      <w:ind w:left="0" w:firstLine="0"/>
    </w:pPr>
    <w:rPr>
      <w:color w:val="auto"/>
      <w:kern w:val="0"/>
      <w:sz w:val="24"/>
      <w:szCs w:val="24"/>
      <w14:ligatures w14:val="none"/>
    </w:rPr>
  </w:style>
  <w:style w:type="character" w:customStyle="1" w:styleId="Heading3Char">
    <w:name w:val="Heading 3 Char"/>
    <w:basedOn w:val="DefaultParagraphFont"/>
    <w:link w:val="Heading3"/>
    <w:uiPriority w:val="9"/>
    <w:semiHidden/>
    <w:rsid w:val="00EE65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50955">
      <w:bodyDiv w:val="1"/>
      <w:marLeft w:val="0"/>
      <w:marRight w:val="0"/>
      <w:marTop w:val="0"/>
      <w:marBottom w:val="0"/>
      <w:divBdr>
        <w:top w:val="none" w:sz="0" w:space="0" w:color="auto"/>
        <w:left w:val="none" w:sz="0" w:space="0" w:color="auto"/>
        <w:bottom w:val="none" w:sz="0" w:space="0" w:color="auto"/>
        <w:right w:val="none" w:sz="0" w:space="0" w:color="auto"/>
      </w:divBdr>
    </w:div>
    <w:div w:id="526723974">
      <w:bodyDiv w:val="1"/>
      <w:marLeft w:val="0"/>
      <w:marRight w:val="0"/>
      <w:marTop w:val="0"/>
      <w:marBottom w:val="0"/>
      <w:divBdr>
        <w:top w:val="none" w:sz="0" w:space="0" w:color="auto"/>
        <w:left w:val="none" w:sz="0" w:space="0" w:color="auto"/>
        <w:bottom w:val="none" w:sz="0" w:space="0" w:color="auto"/>
        <w:right w:val="none" w:sz="0" w:space="0" w:color="auto"/>
      </w:divBdr>
    </w:div>
    <w:div w:id="668408035">
      <w:bodyDiv w:val="1"/>
      <w:marLeft w:val="0"/>
      <w:marRight w:val="0"/>
      <w:marTop w:val="0"/>
      <w:marBottom w:val="0"/>
      <w:divBdr>
        <w:top w:val="none" w:sz="0" w:space="0" w:color="auto"/>
        <w:left w:val="none" w:sz="0" w:space="0" w:color="auto"/>
        <w:bottom w:val="none" w:sz="0" w:space="0" w:color="auto"/>
        <w:right w:val="none" w:sz="0" w:space="0" w:color="auto"/>
      </w:divBdr>
    </w:div>
    <w:div w:id="1697270480">
      <w:bodyDiv w:val="1"/>
      <w:marLeft w:val="0"/>
      <w:marRight w:val="0"/>
      <w:marTop w:val="0"/>
      <w:marBottom w:val="0"/>
      <w:divBdr>
        <w:top w:val="none" w:sz="0" w:space="0" w:color="auto"/>
        <w:left w:val="none" w:sz="0" w:space="0" w:color="auto"/>
        <w:bottom w:val="none" w:sz="0" w:space="0" w:color="auto"/>
        <w:right w:val="none" w:sz="0" w:space="0" w:color="auto"/>
      </w:divBdr>
    </w:div>
    <w:div w:id="1896695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Tholubandala Shubhada</dc:creator>
  <cp:keywords/>
  <cp:lastModifiedBy>Telkar Varasree</cp:lastModifiedBy>
  <cp:revision>2</cp:revision>
  <dcterms:created xsi:type="dcterms:W3CDTF">2024-07-11T19:40:00Z</dcterms:created>
  <dcterms:modified xsi:type="dcterms:W3CDTF">2024-07-11T19:40:00Z</dcterms:modified>
</cp:coreProperties>
</file>