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704043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ED568F">
            <w:trPr>
              <w:trHeight w:val="2880"/>
              <w:jc w:val="center"/>
            </w:trPr>
            <w:sdt>
              <w:sdtPr>
                <w:rPr>
                  <w:rFonts w:asciiTheme="majorHAnsi" w:eastAsiaTheme="majorEastAsia" w:hAnsiTheme="majorHAnsi" w:cstheme="majorBidi"/>
                  <w:caps/>
                </w:rPr>
                <w:alias w:val="Société"/>
                <w:id w:val="15524243"/>
                <w:placeholder>
                  <w:docPart w:val="853C4438A4FD420B8F0F798087797D79"/>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5000" w:type="pct"/>
                  </w:tcPr>
                  <w:p w:rsidR="00ED568F" w:rsidRPr="0035428D" w:rsidRDefault="00455CF0" w:rsidP="0035428D">
                    <w:pPr>
                      <w:tabs>
                        <w:tab w:val="left" w:pos="3355"/>
                      </w:tabs>
                      <w:rPr>
                        <w:lang w:eastAsia="fr-FR"/>
                      </w:rPr>
                    </w:pPr>
                    <w:r>
                      <w:rPr>
                        <w:rFonts w:asciiTheme="majorHAnsi" w:eastAsiaTheme="majorEastAsia" w:hAnsiTheme="majorHAnsi" w:cstheme="majorBidi"/>
                        <w:caps/>
                      </w:rPr>
                      <w:t>Lycée jean rostand</w:t>
                    </w:r>
                  </w:p>
                </w:tc>
              </w:sdtContent>
            </w:sdt>
          </w:tr>
          <w:tr w:rsidR="00ED568F">
            <w:trPr>
              <w:trHeight w:val="1440"/>
              <w:jc w:val="center"/>
            </w:trPr>
            <w:sdt>
              <w:sdtPr>
                <w:rPr>
                  <w:rFonts w:asciiTheme="majorHAnsi" w:eastAsiaTheme="majorEastAsia" w:hAnsiTheme="majorHAnsi" w:cstheme="majorBidi"/>
                  <w:sz w:val="96"/>
                  <w:szCs w:val="80"/>
                </w:rPr>
                <w:alias w:val="Titre"/>
                <w:id w:val="15524250"/>
                <w:placeholder>
                  <w:docPart w:val="B2146428936243078B9608FE1E31935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F0AD00" w:themeColor="accent1"/>
                    </w:tcBorders>
                    <w:vAlign w:val="center"/>
                  </w:tcPr>
                  <w:p w:rsidR="00ED568F" w:rsidRDefault="0080663E" w:rsidP="0080663E">
                    <w:pPr>
                      <w:pStyle w:val="Sansinterligne"/>
                      <w:jc w:val="center"/>
                      <w:rPr>
                        <w:rFonts w:asciiTheme="majorHAnsi" w:eastAsiaTheme="majorEastAsia" w:hAnsiTheme="majorHAnsi" w:cstheme="majorBidi"/>
                        <w:sz w:val="80"/>
                        <w:szCs w:val="80"/>
                      </w:rPr>
                    </w:pPr>
                    <w:r w:rsidRPr="00D61304">
                      <w:rPr>
                        <w:rFonts w:asciiTheme="majorHAnsi" w:eastAsiaTheme="majorEastAsia" w:hAnsiTheme="majorHAnsi" w:cstheme="majorBidi"/>
                        <w:sz w:val="96"/>
                        <w:szCs w:val="80"/>
                      </w:rPr>
                      <w:t>Festival</w:t>
                    </w:r>
                  </w:p>
                </w:tc>
              </w:sdtContent>
            </w:sdt>
          </w:tr>
          <w:tr w:rsidR="00ED568F">
            <w:trPr>
              <w:trHeight w:val="720"/>
              <w:jc w:val="center"/>
            </w:trPr>
            <w:sdt>
              <w:sdtPr>
                <w:rPr>
                  <w:rFonts w:asciiTheme="majorHAnsi" w:eastAsiaTheme="majorEastAsia" w:hAnsiTheme="majorHAnsi" w:cstheme="majorBidi"/>
                  <w:sz w:val="48"/>
                  <w:szCs w:val="44"/>
                </w:rPr>
                <w:alias w:val="Sous-titre"/>
                <w:id w:val="15524255"/>
                <w:placeholder>
                  <w:docPart w:val="F1F8FAA9752745788CC70600FEFDA804"/>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F0AD00" w:themeColor="accent1"/>
                    </w:tcBorders>
                    <w:vAlign w:val="center"/>
                  </w:tcPr>
                  <w:p w:rsidR="00ED568F" w:rsidRDefault="00455CF0" w:rsidP="00455CF0">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8"/>
                        <w:szCs w:val="44"/>
                      </w:rPr>
                      <w:t>Guide utilisateur</w:t>
                    </w:r>
                  </w:p>
                </w:tc>
              </w:sdtContent>
            </w:sdt>
          </w:tr>
          <w:tr w:rsidR="00ED568F">
            <w:trPr>
              <w:trHeight w:val="360"/>
              <w:jc w:val="center"/>
            </w:trPr>
            <w:tc>
              <w:tcPr>
                <w:tcW w:w="5000" w:type="pct"/>
                <w:vAlign w:val="center"/>
              </w:tcPr>
              <w:p w:rsidR="00ED568F" w:rsidRDefault="00ED568F">
                <w:pPr>
                  <w:pStyle w:val="Sansinterligne"/>
                  <w:jc w:val="center"/>
                </w:pPr>
              </w:p>
            </w:tc>
          </w:tr>
          <w:tr w:rsidR="00ED568F">
            <w:trPr>
              <w:trHeight w:val="360"/>
              <w:jc w:val="center"/>
            </w:trPr>
            <w:sdt>
              <w:sdtPr>
                <w:rPr>
                  <w:b/>
                  <w:bCs/>
                  <w:sz w:val="24"/>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D568F" w:rsidRDefault="00C46863" w:rsidP="00C46863">
                    <w:pPr>
                      <w:pStyle w:val="Sansinterligne"/>
                      <w:jc w:val="center"/>
                      <w:rPr>
                        <w:b/>
                        <w:bCs/>
                      </w:rPr>
                    </w:pPr>
                    <w:r w:rsidRPr="007A11E7">
                      <w:rPr>
                        <w:b/>
                        <w:bCs/>
                        <w:sz w:val="24"/>
                      </w:rPr>
                      <w:t>Kevin ELAIN, Olivier LEROUGE, Pierric MUTEL</w:t>
                    </w:r>
                  </w:p>
                </w:tc>
              </w:sdtContent>
            </w:sdt>
          </w:tr>
          <w:tr w:rsidR="00ED568F">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4-05-27T00:00:00Z">
                  <w:dateFormat w:val="dd/MM/yyyy"/>
                  <w:lid w:val="fr-FR"/>
                  <w:storeMappedDataAs w:val="dateTime"/>
                  <w:calendar w:val="gregorian"/>
                </w:date>
              </w:sdtPr>
              <w:sdtEndPr/>
              <w:sdtContent>
                <w:tc>
                  <w:tcPr>
                    <w:tcW w:w="5000" w:type="pct"/>
                    <w:vAlign w:val="center"/>
                  </w:tcPr>
                  <w:p w:rsidR="00ED568F" w:rsidRDefault="00455CF0" w:rsidP="00ED568F">
                    <w:pPr>
                      <w:pStyle w:val="Sansinterligne"/>
                      <w:jc w:val="center"/>
                      <w:rPr>
                        <w:b/>
                        <w:bCs/>
                      </w:rPr>
                    </w:pPr>
                    <w:r>
                      <w:rPr>
                        <w:b/>
                        <w:bCs/>
                      </w:rPr>
                      <w:t>27/05/2014</w:t>
                    </w:r>
                  </w:p>
                </w:tc>
              </w:sdtContent>
            </w:sdt>
          </w:tr>
        </w:tbl>
        <w:p w:rsidR="00ED568F" w:rsidRDefault="00ED568F"/>
        <w:p w:rsidR="00ED568F" w:rsidRDefault="00ED568F"/>
        <w:tbl>
          <w:tblPr>
            <w:tblpPr w:leftFromText="187" w:rightFromText="187" w:horzAnchor="margin" w:tblpXSpec="center" w:tblpYSpec="bottom"/>
            <w:tblW w:w="5000" w:type="pct"/>
            <w:tblLook w:val="04A0" w:firstRow="1" w:lastRow="0" w:firstColumn="1" w:lastColumn="0" w:noHBand="0" w:noVBand="1"/>
          </w:tblPr>
          <w:tblGrid>
            <w:gridCol w:w="9288"/>
          </w:tblGrid>
          <w:tr w:rsidR="00ED568F">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ED568F" w:rsidRDefault="00ED568F" w:rsidP="00ED568F">
                    <w:pPr>
                      <w:pStyle w:val="Sansinterligne"/>
                    </w:pPr>
                    <w:r>
                      <w:t xml:space="preserve">                               </w:t>
                    </w:r>
                  </w:p>
                </w:tc>
              </w:sdtContent>
            </w:sdt>
          </w:tr>
        </w:tbl>
        <w:p w:rsidR="00ED568F" w:rsidRDefault="0035428D">
          <w:r>
            <w:rPr>
              <w:noProof/>
              <w:lang w:eastAsia="fr-FR"/>
            </w:rPr>
            <w:drawing>
              <wp:anchor distT="0" distB="0" distL="114300" distR="114300" simplePos="0" relativeHeight="251658240" behindDoc="0" locked="0" layoutInCell="1" allowOverlap="1" wp14:anchorId="686DBB20" wp14:editId="54B0B7C1">
                <wp:simplePos x="0" y="0"/>
                <wp:positionH relativeFrom="column">
                  <wp:posOffset>360347</wp:posOffset>
                </wp:positionH>
                <wp:positionV relativeFrom="paragraph">
                  <wp:posOffset>206936</wp:posOffset>
                </wp:positionV>
                <wp:extent cx="5082237" cy="3080551"/>
                <wp:effectExtent l="0" t="0" r="4445" b="5715"/>
                <wp:wrapNone/>
                <wp:docPr id="8" name="Image 8" descr="http://emanuelscirlet.com/uploads/fbimg/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manuelscirlet.com/uploads/fbimg/jav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237" cy="308055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568F" w:rsidRDefault="00ED568F">
          <w:r>
            <w:br w:type="page"/>
          </w:r>
        </w:p>
      </w:sdtContent>
    </w:sdt>
    <w:p w:rsidR="004A0F2B" w:rsidRDefault="004A0F2B" w:rsidP="000C0703">
      <w:pPr>
        <w:pStyle w:val="Titre1"/>
      </w:pPr>
    </w:p>
    <w:sdt>
      <w:sdtPr>
        <w:rPr>
          <w:rFonts w:asciiTheme="minorHAnsi" w:eastAsiaTheme="minorHAnsi" w:hAnsiTheme="minorHAnsi" w:cstheme="minorBidi"/>
          <w:b w:val="0"/>
          <w:bCs w:val="0"/>
          <w:color w:val="auto"/>
          <w:sz w:val="22"/>
          <w:szCs w:val="22"/>
          <w:lang w:eastAsia="en-US"/>
        </w:rPr>
        <w:id w:val="1418130323"/>
        <w:docPartObj>
          <w:docPartGallery w:val="Table of Contents"/>
          <w:docPartUnique/>
        </w:docPartObj>
      </w:sdtPr>
      <w:sdtEndPr/>
      <w:sdtContent>
        <w:p w:rsidR="00904AEB" w:rsidRPr="009B0B31" w:rsidRDefault="00904AEB">
          <w:pPr>
            <w:pStyle w:val="En-ttedetabledesmatires"/>
            <w:rPr>
              <w:sz w:val="40"/>
            </w:rPr>
          </w:pPr>
          <w:r w:rsidRPr="009B0B31">
            <w:rPr>
              <w:sz w:val="40"/>
            </w:rPr>
            <w:t>Contenu</w:t>
          </w:r>
        </w:p>
        <w:p w:rsidR="00904AEB" w:rsidRPr="00904AEB" w:rsidRDefault="00904AEB" w:rsidP="00904AEB">
          <w:pPr>
            <w:rPr>
              <w:lang w:eastAsia="fr-FR"/>
            </w:rPr>
          </w:pPr>
        </w:p>
        <w:p w:rsidR="00521685" w:rsidRPr="00521685" w:rsidRDefault="00904AEB">
          <w:pPr>
            <w:pStyle w:val="TM1"/>
            <w:tabs>
              <w:tab w:val="right" w:leader="dot" w:pos="9062"/>
            </w:tabs>
            <w:rPr>
              <w:rFonts w:eastAsiaTheme="minorEastAsia"/>
              <w:noProof/>
              <w:sz w:val="28"/>
              <w:lang w:eastAsia="fr-FR"/>
            </w:rPr>
          </w:pPr>
          <w:r w:rsidRPr="00521685">
            <w:rPr>
              <w:sz w:val="44"/>
            </w:rPr>
            <w:fldChar w:fldCharType="begin"/>
          </w:r>
          <w:r w:rsidRPr="00521685">
            <w:rPr>
              <w:sz w:val="44"/>
            </w:rPr>
            <w:instrText xml:space="preserve"> TOC \o "1-3" \h \z \u </w:instrText>
          </w:r>
          <w:r w:rsidRPr="00521685">
            <w:rPr>
              <w:sz w:val="44"/>
            </w:rPr>
            <w:fldChar w:fldCharType="separate"/>
          </w:r>
          <w:hyperlink w:anchor="_Toc388951091" w:history="1">
            <w:r w:rsidR="00521685" w:rsidRPr="00521685">
              <w:rPr>
                <w:rStyle w:val="Lienhypertexte"/>
                <w:noProof/>
                <w:sz w:val="28"/>
              </w:rPr>
              <w:t>Dates de révision du document</w:t>
            </w:r>
            <w:r w:rsidR="00521685" w:rsidRPr="00521685">
              <w:rPr>
                <w:noProof/>
                <w:webHidden/>
                <w:sz w:val="28"/>
              </w:rPr>
              <w:tab/>
            </w:r>
            <w:r w:rsidR="00521685" w:rsidRPr="00521685">
              <w:rPr>
                <w:noProof/>
                <w:webHidden/>
                <w:sz w:val="28"/>
              </w:rPr>
              <w:fldChar w:fldCharType="begin"/>
            </w:r>
            <w:r w:rsidR="00521685" w:rsidRPr="00521685">
              <w:rPr>
                <w:noProof/>
                <w:webHidden/>
                <w:sz w:val="28"/>
              </w:rPr>
              <w:instrText xml:space="preserve"> PAGEREF _Toc388951091 \h </w:instrText>
            </w:r>
            <w:r w:rsidR="00521685" w:rsidRPr="00521685">
              <w:rPr>
                <w:noProof/>
                <w:webHidden/>
                <w:sz w:val="28"/>
              </w:rPr>
            </w:r>
            <w:r w:rsidR="00521685" w:rsidRPr="00521685">
              <w:rPr>
                <w:noProof/>
                <w:webHidden/>
                <w:sz w:val="28"/>
              </w:rPr>
              <w:fldChar w:fldCharType="separate"/>
            </w:r>
            <w:r w:rsidR="00521685" w:rsidRPr="00521685">
              <w:rPr>
                <w:noProof/>
                <w:webHidden/>
                <w:sz w:val="28"/>
              </w:rPr>
              <w:t>2</w:t>
            </w:r>
            <w:r w:rsidR="00521685" w:rsidRPr="00521685">
              <w:rPr>
                <w:noProof/>
                <w:webHidden/>
                <w:sz w:val="28"/>
              </w:rPr>
              <w:fldChar w:fldCharType="end"/>
            </w:r>
          </w:hyperlink>
        </w:p>
        <w:p w:rsidR="00521685" w:rsidRPr="00521685" w:rsidRDefault="00521685">
          <w:pPr>
            <w:pStyle w:val="TM1"/>
            <w:tabs>
              <w:tab w:val="right" w:leader="dot" w:pos="9062"/>
            </w:tabs>
            <w:rPr>
              <w:rFonts w:eastAsiaTheme="minorEastAsia"/>
              <w:noProof/>
              <w:sz w:val="28"/>
              <w:lang w:eastAsia="fr-FR"/>
            </w:rPr>
          </w:pPr>
          <w:hyperlink w:anchor="_Toc388951092" w:history="1">
            <w:r w:rsidRPr="00521685">
              <w:rPr>
                <w:rStyle w:val="Lienhypertexte"/>
                <w:noProof/>
                <w:sz w:val="28"/>
              </w:rPr>
              <w:t>I – Accueil</w:t>
            </w:r>
            <w:r w:rsidRPr="00521685">
              <w:rPr>
                <w:noProof/>
                <w:webHidden/>
                <w:sz w:val="28"/>
              </w:rPr>
              <w:tab/>
            </w:r>
            <w:r w:rsidRPr="00521685">
              <w:rPr>
                <w:noProof/>
                <w:webHidden/>
                <w:sz w:val="28"/>
              </w:rPr>
              <w:fldChar w:fldCharType="begin"/>
            </w:r>
            <w:r w:rsidRPr="00521685">
              <w:rPr>
                <w:noProof/>
                <w:webHidden/>
                <w:sz w:val="28"/>
              </w:rPr>
              <w:instrText xml:space="preserve"> PAGEREF _Toc388951092 \h </w:instrText>
            </w:r>
            <w:r w:rsidRPr="00521685">
              <w:rPr>
                <w:noProof/>
                <w:webHidden/>
                <w:sz w:val="28"/>
              </w:rPr>
            </w:r>
            <w:r w:rsidRPr="00521685">
              <w:rPr>
                <w:noProof/>
                <w:webHidden/>
                <w:sz w:val="28"/>
              </w:rPr>
              <w:fldChar w:fldCharType="separate"/>
            </w:r>
            <w:r w:rsidRPr="00521685">
              <w:rPr>
                <w:noProof/>
                <w:webHidden/>
                <w:sz w:val="28"/>
              </w:rPr>
              <w:t>3</w:t>
            </w:r>
            <w:r w:rsidRPr="00521685">
              <w:rPr>
                <w:noProof/>
                <w:webHidden/>
                <w:sz w:val="28"/>
              </w:rPr>
              <w:fldChar w:fldCharType="end"/>
            </w:r>
          </w:hyperlink>
        </w:p>
        <w:p w:rsidR="00521685" w:rsidRPr="00521685" w:rsidRDefault="00521685">
          <w:pPr>
            <w:pStyle w:val="TM1"/>
            <w:tabs>
              <w:tab w:val="right" w:leader="dot" w:pos="9062"/>
            </w:tabs>
            <w:rPr>
              <w:rFonts w:eastAsiaTheme="minorEastAsia"/>
              <w:noProof/>
              <w:sz w:val="28"/>
              <w:lang w:eastAsia="fr-FR"/>
            </w:rPr>
          </w:pPr>
          <w:hyperlink w:anchor="_Toc388951093" w:history="1">
            <w:r w:rsidRPr="00521685">
              <w:rPr>
                <w:rStyle w:val="Lienhypertexte"/>
                <w:noProof/>
                <w:sz w:val="28"/>
              </w:rPr>
              <w:t>II – Etablissement</w:t>
            </w:r>
            <w:r w:rsidRPr="00521685">
              <w:rPr>
                <w:noProof/>
                <w:webHidden/>
                <w:sz w:val="28"/>
              </w:rPr>
              <w:tab/>
            </w:r>
            <w:r w:rsidRPr="00521685">
              <w:rPr>
                <w:noProof/>
                <w:webHidden/>
                <w:sz w:val="28"/>
              </w:rPr>
              <w:fldChar w:fldCharType="begin"/>
            </w:r>
            <w:r w:rsidRPr="00521685">
              <w:rPr>
                <w:noProof/>
                <w:webHidden/>
                <w:sz w:val="28"/>
              </w:rPr>
              <w:instrText xml:space="preserve"> PAGEREF _Toc388951093 \h </w:instrText>
            </w:r>
            <w:r w:rsidRPr="00521685">
              <w:rPr>
                <w:noProof/>
                <w:webHidden/>
                <w:sz w:val="28"/>
              </w:rPr>
            </w:r>
            <w:r w:rsidRPr="00521685">
              <w:rPr>
                <w:noProof/>
                <w:webHidden/>
                <w:sz w:val="28"/>
              </w:rPr>
              <w:fldChar w:fldCharType="separate"/>
            </w:r>
            <w:r w:rsidRPr="00521685">
              <w:rPr>
                <w:noProof/>
                <w:webHidden/>
                <w:sz w:val="28"/>
              </w:rPr>
              <w:t>4</w:t>
            </w:r>
            <w:r w:rsidRPr="00521685">
              <w:rPr>
                <w:noProof/>
                <w:webHidden/>
                <w:sz w:val="28"/>
              </w:rPr>
              <w:fldChar w:fldCharType="end"/>
            </w:r>
          </w:hyperlink>
        </w:p>
        <w:p w:rsidR="00521685" w:rsidRPr="00521685" w:rsidRDefault="00521685">
          <w:pPr>
            <w:pStyle w:val="TM2"/>
            <w:tabs>
              <w:tab w:val="right" w:leader="dot" w:pos="9062"/>
            </w:tabs>
            <w:rPr>
              <w:rFonts w:eastAsiaTheme="minorEastAsia"/>
              <w:noProof/>
              <w:sz w:val="28"/>
              <w:lang w:eastAsia="fr-FR"/>
            </w:rPr>
          </w:pPr>
          <w:hyperlink w:anchor="_Toc388951094" w:history="1">
            <w:r w:rsidRPr="00521685">
              <w:rPr>
                <w:rStyle w:val="Lienhypertexte"/>
                <w:noProof/>
                <w:sz w:val="28"/>
              </w:rPr>
              <w:t>1 – Ajouter un établissement</w:t>
            </w:r>
            <w:r w:rsidRPr="00521685">
              <w:rPr>
                <w:noProof/>
                <w:webHidden/>
                <w:sz w:val="28"/>
              </w:rPr>
              <w:tab/>
            </w:r>
            <w:r w:rsidRPr="00521685">
              <w:rPr>
                <w:noProof/>
                <w:webHidden/>
                <w:sz w:val="28"/>
              </w:rPr>
              <w:fldChar w:fldCharType="begin"/>
            </w:r>
            <w:r w:rsidRPr="00521685">
              <w:rPr>
                <w:noProof/>
                <w:webHidden/>
                <w:sz w:val="28"/>
              </w:rPr>
              <w:instrText xml:space="preserve"> PAGEREF _Toc388951094 \h </w:instrText>
            </w:r>
            <w:r w:rsidRPr="00521685">
              <w:rPr>
                <w:noProof/>
                <w:webHidden/>
                <w:sz w:val="28"/>
              </w:rPr>
            </w:r>
            <w:r w:rsidRPr="00521685">
              <w:rPr>
                <w:noProof/>
                <w:webHidden/>
                <w:sz w:val="28"/>
              </w:rPr>
              <w:fldChar w:fldCharType="separate"/>
            </w:r>
            <w:r w:rsidRPr="00521685">
              <w:rPr>
                <w:noProof/>
                <w:webHidden/>
                <w:sz w:val="28"/>
              </w:rPr>
              <w:t>4</w:t>
            </w:r>
            <w:r w:rsidRPr="00521685">
              <w:rPr>
                <w:noProof/>
                <w:webHidden/>
                <w:sz w:val="28"/>
              </w:rPr>
              <w:fldChar w:fldCharType="end"/>
            </w:r>
          </w:hyperlink>
        </w:p>
        <w:p w:rsidR="00521685" w:rsidRPr="00521685" w:rsidRDefault="00521685">
          <w:pPr>
            <w:pStyle w:val="TM2"/>
            <w:tabs>
              <w:tab w:val="right" w:leader="dot" w:pos="9062"/>
            </w:tabs>
            <w:rPr>
              <w:rFonts w:eastAsiaTheme="minorEastAsia"/>
              <w:noProof/>
              <w:sz w:val="28"/>
              <w:lang w:eastAsia="fr-FR"/>
            </w:rPr>
          </w:pPr>
          <w:hyperlink w:anchor="_Toc388951095" w:history="1">
            <w:r w:rsidRPr="00521685">
              <w:rPr>
                <w:rStyle w:val="Lienhypertexte"/>
                <w:noProof/>
                <w:sz w:val="28"/>
              </w:rPr>
              <w:t>2 – Modifier un établissement</w:t>
            </w:r>
            <w:r w:rsidRPr="00521685">
              <w:rPr>
                <w:noProof/>
                <w:webHidden/>
                <w:sz w:val="28"/>
              </w:rPr>
              <w:tab/>
            </w:r>
            <w:r w:rsidRPr="00521685">
              <w:rPr>
                <w:noProof/>
                <w:webHidden/>
                <w:sz w:val="28"/>
              </w:rPr>
              <w:fldChar w:fldCharType="begin"/>
            </w:r>
            <w:r w:rsidRPr="00521685">
              <w:rPr>
                <w:noProof/>
                <w:webHidden/>
                <w:sz w:val="28"/>
              </w:rPr>
              <w:instrText xml:space="preserve"> PAGEREF _Toc388951095 \h </w:instrText>
            </w:r>
            <w:r w:rsidRPr="00521685">
              <w:rPr>
                <w:noProof/>
                <w:webHidden/>
                <w:sz w:val="28"/>
              </w:rPr>
            </w:r>
            <w:r w:rsidRPr="00521685">
              <w:rPr>
                <w:noProof/>
                <w:webHidden/>
                <w:sz w:val="28"/>
              </w:rPr>
              <w:fldChar w:fldCharType="separate"/>
            </w:r>
            <w:r w:rsidRPr="00521685">
              <w:rPr>
                <w:noProof/>
                <w:webHidden/>
                <w:sz w:val="28"/>
              </w:rPr>
              <w:t>5</w:t>
            </w:r>
            <w:r w:rsidRPr="00521685">
              <w:rPr>
                <w:noProof/>
                <w:webHidden/>
                <w:sz w:val="28"/>
              </w:rPr>
              <w:fldChar w:fldCharType="end"/>
            </w:r>
          </w:hyperlink>
        </w:p>
        <w:p w:rsidR="00521685" w:rsidRPr="00521685" w:rsidRDefault="00521685">
          <w:pPr>
            <w:pStyle w:val="TM1"/>
            <w:tabs>
              <w:tab w:val="right" w:leader="dot" w:pos="9062"/>
            </w:tabs>
            <w:rPr>
              <w:rFonts w:eastAsiaTheme="minorEastAsia"/>
              <w:noProof/>
              <w:sz w:val="28"/>
              <w:lang w:eastAsia="fr-FR"/>
            </w:rPr>
          </w:pPr>
          <w:hyperlink w:anchor="_Toc388951096" w:history="1">
            <w:r w:rsidRPr="00521685">
              <w:rPr>
                <w:rStyle w:val="Lienhypertexte"/>
                <w:noProof/>
                <w:sz w:val="28"/>
              </w:rPr>
              <w:t>III – Type de chambre</w:t>
            </w:r>
            <w:r w:rsidRPr="00521685">
              <w:rPr>
                <w:noProof/>
                <w:webHidden/>
                <w:sz w:val="28"/>
              </w:rPr>
              <w:tab/>
            </w:r>
            <w:r w:rsidRPr="00521685">
              <w:rPr>
                <w:noProof/>
                <w:webHidden/>
                <w:sz w:val="28"/>
              </w:rPr>
              <w:fldChar w:fldCharType="begin"/>
            </w:r>
            <w:r w:rsidRPr="00521685">
              <w:rPr>
                <w:noProof/>
                <w:webHidden/>
                <w:sz w:val="28"/>
              </w:rPr>
              <w:instrText xml:space="preserve"> PAGEREF _Toc388951096 \h </w:instrText>
            </w:r>
            <w:r w:rsidRPr="00521685">
              <w:rPr>
                <w:noProof/>
                <w:webHidden/>
                <w:sz w:val="28"/>
              </w:rPr>
            </w:r>
            <w:r w:rsidRPr="00521685">
              <w:rPr>
                <w:noProof/>
                <w:webHidden/>
                <w:sz w:val="28"/>
              </w:rPr>
              <w:fldChar w:fldCharType="separate"/>
            </w:r>
            <w:r w:rsidRPr="00521685">
              <w:rPr>
                <w:noProof/>
                <w:webHidden/>
                <w:sz w:val="28"/>
              </w:rPr>
              <w:t>6</w:t>
            </w:r>
            <w:r w:rsidRPr="00521685">
              <w:rPr>
                <w:noProof/>
                <w:webHidden/>
                <w:sz w:val="28"/>
              </w:rPr>
              <w:fldChar w:fldCharType="end"/>
            </w:r>
          </w:hyperlink>
        </w:p>
        <w:p w:rsidR="00521685" w:rsidRPr="00521685" w:rsidRDefault="00521685">
          <w:pPr>
            <w:pStyle w:val="TM2"/>
            <w:tabs>
              <w:tab w:val="right" w:leader="dot" w:pos="9062"/>
            </w:tabs>
            <w:rPr>
              <w:rFonts w:eastAsiaTheme="minorEastAsia"/>
              <w:noProof/>
              <w:sz w:val="28"/>
              <w:lang w:eastAsia="fr-FR"/>
            </w:rPr>
          </w:pPr>
          <w:hyperlink w:anchor="_Toc388951097" w:history="1">
            <w:r w:rsidRPr="00521685">
              <w:rPr>
                <w:rStyle w:val="Lienhypertexte"/>
                <w:noProof/>
                <w:sz w:val="28"/>
              </w:rPr>
              <w:t>1 – Ajouter un type de chambre</w:t>
            </w:r>
            <w:r w:rsidRPr="00521685">
              <w:rPr>
                <w:noProof/>
                <w:webHidden/>
                <w:sz w:val="28"/>
              </w:rPr>
              <w:tab/>
            </w:r>
            <w:r w:rsidRPr="00521685">
              <w:rPr>
                <w:noProof/>
                <w:webHidden/>
                <w:sz w:val="28"/>
              </w:rPr>
              <w:fldChar w:fldCharType="begin"/>
            </w:r>
            <w:r w:rsidRPr="00521685">
              <w:rPr>
                <w:noProof/>
                <w:webHidden/>
                <w:sz w:val="28"/>
              </w:rPr>
              <w:instrText xml:space="preserve"> PAGEREF _Toc388951097 \h </w:instrText>
            </w:r>
            <w:r w:rsidRPr="00521685">
              <w:rPr>
                <w:noProof/>
                <w:webHidden/>
                <w:sz w:val="28"/>
              </w:rPr>
            </w:r>
            <w:r w:rsidRPr="00521685">
              <w:rPr>
                <w:noProof/>
                <w:webHidden/>
                <w:sz w:val="28"/>
              </w:rPr>
              <w:fldChar w:fldCharType="separate"/>
            </w:r>
            <w:r w:rsidRPr="00521685">
              <w:rPr>
                <w:noProof/>
                <w:webHidden/>
                <w:sz w:val="28"/>
              </w:rPr>
              <w:t>6</w:t>
            </w:r>
            <w:r w:rsidRPr="00521685">
              <w:rPr>
                <w:noProof/>
                <w:webHidden/>
                <w:sz w:val="28"/>
              </w:rPr>
              <w:fldChar w:fldCharType="end"/>
            </w:r>
          </w:hyperlink>
        </w:p>
        <w:p w:rsidR="00521685" w:rsidRPr="00521685" w:rsidRDefault="00521685">
          <w:pPr>
            <w:pStyle w:val="TM2"/>
            <w:tabs>
              <w:tab w:val="right" w:leader="dot" w:pos="9062"/>
            </w:tabs>
            <w:rPr>
              <w:rFonts w:eastAsiaTheme="minorEastAsia"/>
              <w:noProof/>
              <w:sz w:val="28"/>
              <w:lang w:eastAsia="fr-FR"/>
            </w:rPr>
          </w:pPr>
          <w:hyperlink w:anchor="_Toc388951098" w:history="1">
            <w:r w:rsidRPr="00521685">
              <w:rPr>
                <w:rStyle w:val="Lienhypertexte"/>
                <w:noProof/>
                <w:sz w:val="28"/>
              </w:rPr>
              <w:t>2 – Liste de types de chambre</w:t>
            </w:r>
            <w:r w:rsidRPr="00521685">
              <w:rPr>
                <w:noProof/>
                <w:webHidden/>
                <w:sz w:val="28"/>
              </w:rPr>
              <w:tab/>
            </w:r>
            <w:r w:rsidRPr="00521685">
              <w:rPr>
                <w:noProof/>
                <w:webHidden/>
                <w:sz w:val="28"/>
              </w:rPr>
              <w:fldChar w:fldCharType="begin"/>
            </w:r>
            <w:r w:rsidRPr="00521685">
              <w:rPr>
                <w:noProof/>
                <w:webHidden/>
                <w:sz w:val="28"/>
              </w:rPr>
              <w:instrText xml:space="preserve"> PAGEREF _Toc388951098 \h </w:instrText>
            </w:r>
            <w:r w:rsidRPr="00521685">
              <w:rPr>
                <w:noProof/>
                <w:webHidden/>
                <w:sz w:val="28"/>
              </w:rPr>
            </w:r>
            <w:r w:rsidRPr="00521685">
              <w:rPr>
                <w:noProof/>
                <w:webHidden/>
                <w:sz w:val="28"/>
              </w:rPr>
              <w:fldChar w:fldCharType="separate"/>
            </w:r>
            <w:r w:rsidRPr="00521685">
              <w:rPr>
                <w:noProof/>
                <w:webHidden/>
                <w:sz w:val="28"/>
              </w:rPr>
              <w:t>7</w:t>
            </w:r>
            <w:r w:rsidRPr="00521685">
              <w:rPr>
                <w:noProof/>
                <w:webHidden/>
                <w:sz w:val="28"/>
              </w:rPr>
              <w:fldChar w:fldCharType="end"/>
            </w:r>
          </w:hyperlink>
        </w:p>
        <w:p w:rsidR="00521685" w:rsidRPr="00521685" w:rsidRDefault="00521685">
          <w:pPr>
            <w:pStyle w:val="TM1"/>
            <w:tabs>
              <w:tab w:val="right" w:leader="dot" w:pos="9062"/>
            </w:tabs>
            <w:rPr>
              <w:rFonts w:eastAsiaTheme="minorEastAsia"/>
              <w:noProof/>
              <w:sz w:val="28"/>
              <w:lang w:eastAsia="fr-FR"/>
            </w:rPr>
          </w:pPr>
          <w:hyperlink w:anchor="_Toc388951099" w:history="1">
            <w:r w:rsidRPr="00521685">
              <w:rPr>
                <w:rStyle w:val="Lienhypertexte"/>
                <w:noProof/>
                <w:sz w:val="28"/>
              </w:rPr>
              <w:t>IV – Les offres d’hébergement</w:t>
            </w:r>
            <w:r w:rsidRPr="00521685">
              <w:rPr>
                <w:noProof/>
                <w:webHidden/>
                <w:sz w:val="28"/>
              </w:rPr>
              <w:tab/>
            </w:r>
            <w:r w:rsidRPr="00521685">
              <w:rPr>
                <w:noProof/>
                <w:webHidden/>
                <w:sz w:val="28"/>
              </w:rPr>
              <w:fldChar w:fldCharType="begin"/>
            </w:r>
            <w:r w:rsidRPr="00521685">
              <w:rPr>
                <w:noProof/>
                <w:webHidden/>
                <w:sz w:val="28"/>
              </w:rPr>
              <w:instrText xml:space="preserve"> PAGEREF _Toc388951099 \h </w:instrText>
            </w:r>
            <w:r w:rsidRPr="00521685">
              <w:rPr>
                <w:noProof/>
                <w:webHidden/>
                <w:sz w:val="28"/>
              </w:rPr>
            </w:r>
            <w:r w:rsidRPr="00521685">
              <w:rPr>
                <w:noProof/>
                <w:webHidden/>
                <w:sz w:val="28"/>
              </w:rPr>
              <w:fldChar w:fldCharType="separate"/>
            </w:r>
            <w:r w:rsidRPr="00521685">
              <w:rPr>
                <w:noProof/>
                <w:webHidden/>
                <w:sz w:val="28"/>
              </w:rPr>
              <w:t>8</w:t>
            </w:r>
            <w:r w:rsidRPr="00521685">
              <w:rPr>
                <w:noProof/>
                <w:webHidden/>
                <w:sz w:val="28"/>
              </w:rPr>
              <w:fldChar w:fldCharType="end"/>
            </w:r>
          </w:hyperlink>
        </w:p>
        <w:p w:rsidR="00521685" w:rsidRPr="00521685" w:rsidRDefault="00521685">
          <w:pPr>
            <w:pStyle w:val="TM1"/>
            <w:tabs>
              <w:tab w:val="right" w:leader="dot" w:pos="9062"/>
            </w:tabs>
            <w:rPr>
              <w:rFonts w:eastAsiaTheme="minorEastAsia"/>
              <w:noProof/>
              <w:sz w:val="28"/>
              <w:lang w:eastAsia="fr-FR"/>
            </w:rPr>
          </w:pPr>
          <w:hyperlink w:anchor="_Toc388951100" w:history="1">
            <w:r w:rsidRPr="00521685">
              <w:rPr>
                <w:rStyle w:val="Lienhypertexte"/>
                <w:noProof/>
                <w:sz w:val="28"/>
              </w:rPr>
              <w:t>V – Attribution des chambres</w:t>
            </w:r>
            <w:r w:rsidRPr="00521685">
              <w:rPr>
                <w:noProof/>
                <w:webHidden/>
                <w:sz w:val="28"/>
              </w:rPr>
              <w:tab/>
            </w:r>
            <w:r w:rsidRPr="00521685">
              <w:rPr>
                <w:noProof/>
                <w:webHidden/>
                <w:sz w:val="28"/>
              </w:rPr>
              <w:fldChar w:fldCharType="begin"/>
            </w:r>
            <w:r w:rsidRPr="00521685">
              <w:rPr>
                <w:noProof/>
                <w:webHidden/>
                <w:sz w:val="28"/>
              </w:rPr>
              <w:instrText xml:space="preserve"> PAGEREF _Toc388951100 \h </w:instrText>
            </w:r>
            <w:r w:rsidRPr="00521685">
              <w:rPr>
                <w:noProof/>
                <w:webHidden/>
                <w:sz w:val="28"/>
              </w:rPr>
            </w:r>
            <w:r w:rsidRPr="00521685">
              <w:rPr>
                <w:noProof/>
                <w:webHidden/>
                <w:sz w:val="28"/>
              </w:rPr>
              <w:fldChar w:fldCharType="separate"/>
            </w:r>
            <w:r w:rsidRPr="00521685">
              <w:rPr>
                <w:noProof/>
                <w:webHidden/>
                <w:sz w:val="28"/>
              </w:rPr>
              <w:t>9</w:t>
            </w:r>
            <w:r w:rsidRPr="00521685">
              <w:rPr>
                <w:noProof/>
                <w:webHidden/>
                <w:sz w:val="28"/>
              </w:rPr>
              <w:fldChar w:fldCharType="end"/>
            </w:r>
          </w:hyperlink>
        </w:p>
        <w:p w:rsidR="00904AEB" w:rsidRDefault="00904AEB">
          <w:r w:rsidRPr="00521685">
            <w:rPr>
              <w:b/>
              <w:bCs/>
              <w:sz w:val="44"/>
            </w:rPr>
            <w:fldChar w:fldCharType="end"/>
          </w:r>
        </w:p>
        <w:bookmarkStart w:id="0" w:name="_GoBack" w:displacedByCustomXml="next"/>
        <w:bookmarkEnd w:id="0" w:displacedByCustomXml="next"/>
      </w:sdtContent>
    </w:sdt>
    <w:p w:rsidR="00ED568F" w:rsidRDefault="00ED568F" w:rsidP="00ED568F">
      <w:pPr>
        <w:ind w:left="708" w:hanging="708"/>
      </w:pPr>
    </w:p>
    <w:p w:rsidR="00ED568F" w:rsidRDefault="00ED568F" w:rsidP="00ED568F">
      <w:pPr>
        <w:ind w:left="708" w:hanging="708"/>
      </w:pPr>
    </w:p>
    <w:p w:rsidR="00ED568F" w:rsidRDefault="00ED568F">
      <w:r>
        <w:br w:type="page"/>
      </w:r>
    </w:p>
    <w:p w:rsidR="00ED568F" w:rsidRDefault="00ED568F" w:rsidP="00ED568F">
      <w:pPr>
        <w:pStyle w:val="Titre1"/>
        <w:ind w:firstLine="708"/>
      </w:pPr>
      <w:bookmarkStart w:id="1" w:name="_Toc388951091"/>
      <w:r>
        <w:lastRenderedPageBreak/>
        <w:t>Dates de révision du document</w:t>
      </w:r>
      <w:bookmarkEnd w:id="1"/>
    </w:p>
    <w:p w:rsidR="00ED568F" w:rsidRDefault="00ED568F" w:rsidP="00ED568F"/>
    <w:tbl>
      <w:tblPr>
        <w:tblStyle w:val="Grilledutableau"/>
        <w:tblW w:w="0" w:type="auto"/>
        <w:tblLook w:val="04A0" w:firstRow="1" w:lastRow="0" w:firstColumn="1" w:lastColumn="0" w:noHBand="0" w:noVBand="1"/>
      </w:tblPr>
      <w:tblGrid>
        <w:gridCol w:w="1384"/>
        <w:gridCol w:w="2268"/>
        <w:gridCol w:w="1701"/>
        <w:gridCol w:w="3859"/>
      </w:tblGrid>
      <w:tr w:rsidR="00ED568F" w:rsidTr="00ED568F">
        <w:tc>
          <w:tcPr>
            <w:tcW w:w="1384" w:type="dxa"/>
          </w:tcPr>
          <w:p w:rsidR="00ED568F" w:rsidRPr="00ED568F" w:rsidRDefault="00ED568F" w:rsidP="00ED568F">
            <w:pPr>
              <w:jc w:val="center"/>
              <w:rPr>
                <w:b/>
              </w:rPr>
            </w:pPr>
            <w:r w:rsidRPr="00ED568F">
              <w:rPr>
                <w:b/>
              </w:rPr>
              <w:t>DATE</w:t>
            </w:r>
          </w:p>
        </w:tc>
        <w:tc>
          <w:tcPr>
            <w:tcW w:w="2268" w:type="dxa"/>
          </w:tcPr>
          <w:p w:rsidR="00ED568F" w:rsidRPr="00ED568F" w:rsidRDefault="00ED568F" w:rsidP="00ED568F">
            <w:pPr>
              <w:jc w:val="center"/>
              <w:rPr>
                <w:b/>
              </w:rPr>
            </w:pPr>
            <w:r w:rsidRPr="00ED568F">
              <w:rPr>
                <w:b/>
              </w:rPr>
              <w:t>AUTEUR</w:t>
            </w:r>
          </w:p>
        </w:tc>
        <w:tc>
          <w:tcPr>
            <w:tcW w:w="1701" w:type="dxa"/>
          </w:tcPr>
          <w:p w:rsidR="00ED568F" w:rsidRPr="00ED568F" w:rsidRDefault="00ED568F" w:rsidP="00ED568F">
            <w:pPr>
              <w:jc w:val="center"/>
              <w:rPr>
                <w:b/>
              </w:rPr>
            </w:pPr>
            <w:r w:rsidRPr="00ED568F">
              <w:rPr>
                <w:b/>
              </w:rPr>
              <w:t>VERSION</w:t>
            </w:r>
          </w:p>
        </w:tc>
        <w:tc>
          <w:tcPr>
            <w:tcW w:w="3859" w:type="dxa"/>
          </w:tcPr>
          <w:p w:rsidR="00ED568F" w:rsidRPr="00ED568F" w:rsidRDefault="00ED568F" w:rsidP="00ED568F">
            <w:pPr>
              <w:jc w:val="center"/>
              <w:rPr>
                <w:b/>
              </w:rPr>
            </w:pPr>
            <w:r w:rsidRPr="00ED568F">
              <w:rPr>
                <w:b/>
              </w:rPr>
              <w:t>MOTIF  DE LA REVISION</w:t>
            </w:r>
          </w:p>
        </w:tc>
      </w:tr>
      <w:tr w:rsidR="00ED568F" w:rsidTr="00ED568F">
        <w:tc>
          <w:tcPr>
            <w:tcW w:w="1384" w:type="dxa"/>
          </w:tcPr>
          <w:p w:rsidR="00ED568F" w:rsidRDefault="00E570EC" w:rsidP="00ED568F">
            <w:r>
              <w:t>27/05</w:t>
            </w:r>
            <w:r w:rsidR="00687F20">
              <w:t>/14</w:t>
            </w:r>
          </w:p>
        </w:tc>
        <w:tc>
          <w:tcPr>
            <w:tcW w:w="2268" w:type="dxa"/>
          </w:tcPr>
          <w:p w:rsidR="00ED568F" w:rsidRDefault="00687F20" w:rsidP="00ED568F">
            <w:r>
              <w:t>Kévin ELAIN</w:t>
            </w:r>
          </w:p>
        </w:tc>
        <w:tc>
          <w:tcPr>
            <w:tcW w:w="1701" w:type="dxa"/>
          </w:tcPr>
          <w:p w:rsidR="00ED568F" w:rsidRDefault="00ED568F" w:rsidP="00ED568F">
            <w:r>
              <w:t>1.0</w:t>
            </w:r>
          </w:p>
        </w:tc>
        <w:tc>
          <w:tcPr>
            <w:tcW w:w="3859" w:type="dxa"/>
          </w:tcPr>
          <w:p w:rsidR="00ED568F" w:rsidRDefault="00ED568F" w:rsidP="00ED568F">
            <w:r>
              <w:t>Création du document</w:t>
            </w:r>
          </w:p>
        </w:tc>
      </w:tr>
      <w:tr w:rsidR="00ED568F" w:rsidTr="00ED568F">
        <w:tc>
          <w:tcPr>
            <w:tcW w:w="1384" w:type="dxa"/>
          </w:tcPr>
          <w:p w:rsidR="00ED568F" w:rsidRDefault="00ED568F" w:rsidP="00ED568F"/>
        </w:tc>
        <w:tc>
          <w:tcPr>
            <w:tcW w:w="2268" w:type="dxa"/>
          </w:tcPr>
          <w:p w:rsidR="00ED568F" w:rsidRDefault="00ED568F" w:rsidP="00ED568F"/>
        </w:tc>
        <w:tc>
          <w:tcPr>
            <w:tcW w:w="1701" w:type="dxa"/>
          </w:tcPr>
          <w:p w:rsidR="00ED568F" w:rsidRDefault="00ED568F" w:rsidP="00ED568F"/>
        </w:tc>
        <w:tc>
          <w:tcPr>
            <w:tcW w:w="3859" w:type="dxa"/>
          </w:tcPr>
          <w:p w:rsidR="00ED568F" w:rsidRDefault="00ED568F" w:rsidP="00ED568F"/>
        </w:tc>
      </w:tr>
    </w:tbl>
    <w:p w:rsidR="00ED568F" w:rsidRDefault="00ED568F" w:rsidP="00ED568F"/>
    <w:p w:rsidR="00ED568F" w:rsidRDefault="00ED568F">
      <w:r>
        <w:br w:type="page"/>
      </w:r>
    </w:p>
    <w:p w:rsidR="003A2E06" w:rsidRDefault="000838A9" w:rsidP="000838A9">
      <w:pPr>
        <w:pStyle w:val="Titre1"/>
      </w:pPr>
      <w:r>
        <w:lastRenderedPageBreak/>
        <w:tab/>
      </w:r>
      <w:bookmarkStart w:id="2" w:name="_Toc388951092"/>
      <w:r>
        <w:t xml:space="preserve">I – </w:t>
      </w:r>
      <w:r w:rsidR="00A41A8D">
        <w:t>Accueil</w:t>
      </w:r>
      <w:bookmarkEnd w:id="2"/>
    </w:p>
    <w:p w:rsidR="00A41A8D" w:rsidRDefault="00A41A8D" w:rsidP="00A41A8D"/>
    <w:p w:rsidR="00A41A8D" w:rsidRDefault="00A41A8D" w:rsidP="00804B56">
      <w:pPr>
        <w:ind w:firstLine="708"/>
        <w:jc w:val="both"/>
      </w:pPr>
      <w:r>
        <w:t xml:space="preserve">Voici l’écran de démarrage de l’application. Il est possible d’accéder </w:t>
      </w:r>
      <w:r w:rsidR="00804B56">
        <w:t>aux différents modules</w:t>
      </w:r>
      <w:r>
        <w:t xml:space="preserve"> grâce </w:t>
      </w:r>
      <w:r w:rsidR="00535B17">
        <w:t>au menu du haut.</w:t>
      </w:r>
    </w:p>
    <w:p w:rsidR="00A41A8D" w:rsidRPr="00A41A8D" w:rsidRDefault="00A41A8D" w:rsidP="00A41A8D"/>
    <w:p w:rsidR="0059475B" w:rsidRDefault="00A41A8D" w:rsidP="0059475B">
      <w:r>
        <w:rPr>
          <w:noProof/>
          <w:lang w:eastAsia="fr-FR"/>
        </w:rPr>
        <w:drawing>
          <wp:inline distT="0" distB="0" distL="0" distR="0">
            <wp:extent cx="5752465" cy="5761355"/>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5761355"/>
                    </a:xfrm>
                    <a:prstGeom prst="rect">
                      <a:avLst/>
                    </a:prstGeom>
                    <a:noFill/>
                    <a:ln>
                      <a:noFill/>
                    </a:ln>
                  </pic:spPr>
                </pic:pic>
              </a:graphicData>
            </a:graphic>
          </wp:inline>
        </w:drawing>
      </w:r>
    </w:p>
    <w:p w:rsidR="00975EEC" w:rsidRDefault="00975EEC">
      <w:r>
        <w:br w:type="page"/>
      </w:r>
    </w:p>
    <w:p w:rsidR="00FF2B8A" w:rsidRDefault="00975EEC" w:rsidP="00975EEC">
      <w:pPr>
        <w:pStyle w:val="Titre1"/>
      </w:pPr>
      <w:r>
        <w:lastRenderedPageBreak/>
        <w:tab/>
      </w:r>
      <w:bookmarkStart w:id="3" w:name="_Toc388951093"/>
      <w:r>
        <w:t>II – Etablissement</w:t>
      </w:r>
      <w:bookmarkEnd w:id="3"/>
    </w:p>
    <w:p w:rsidR="00975EEC" w:rsidRDefault="00975EEC" w:rsidP="00975EEC"/>
    <w:p w:rsidR="00975EEC" w:rsidRDefault="00975EEC" w:rsidP="00804B56">
      <w:pPr>
        <w:ind w:firstLine="708"/>
        <w:jc w:val="both"/>
      </w:pPr>
      <w:r>
        <w:t>Le module Etablissement est composé de deux fonctions : ajouter un établissement et lister les établissements.</w:t>
      </w:r>
    </w:p>
    <w:p w:rsidR="00975EEC" w:rsidRDefault="00975EEC" w:rsidP="00975EEC">
      <w:pPr>
        <w:ind w:firstLine="708"/>
      </w:pPr>
      <w:r>
        <w:rPr>
          <w:noProof/>
          <w:lang w:eastAsia="fr-FR"/>
        </w:rPr>
        <w:drawing>
          <wp:inline distT="0" distB="0" distL="0" distR="0">
            <wp:extent cx="4705350" cy="6572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657225"/>
                    </a:xfrm>
                    <a:prstGeom prst="rect">
                      <a:avLst/>
                    </a:prstGeom>
                    <a:noFill/>
                    <a:ln>
                      <a:noFill/>
                    </a:ln>
                  </pic:spPr>
                </pic:pic>
              </a:graphicData>
            </a:graphic>
          </wp:inline>
        </w:drawing>
      </w:r>
    </w:p>
    <w:p w:rsidR="00975EEC" w:rsidRDefault="00975EEC" w:rsidP="00975EEC">
      <w:pPr>
        <w:pStyle w:val="Titre2"/>
      </w:pPr>
      <w:bookmarkStart w:id="4" w:name="_Toc388951094"/>
      <w:r>
        <w:t>1 – Ajouter un établissement</w:t>
      </w:r>
      <w:bookmarkEnd w:id="4"/>
    </w:p>
    <w:p w:rsidR="00975EEC" w:rsidRDefault="00975EEC" w:rsidP="00975EEC"/>
    <w:p w:rsidR="00B80EDD" w:rsidRDefault="00975EEC" w:rsidP="00975EEC">
      <w:r>
        <w:rPr>
          <w:noProof/>
          <w:lang w:eastAsia="fr-FR"/>
        </w:rPr>
        <w:drawing>
          <wp:inline distT="0" distB="0" distL="0" distR="0">
            <wp:extent cx="5753100" cy="5743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rsidR="00B80EDD" w:rsidRDefault="00B80EDD">
      <w:r>
        <w:br w:type="page"/>
      </w:r>
    </w:p>
    <w:p w:rsidR="00975EEC" w:rsidRDefault="00B80EDD" w:rsidP="00804B56">
      <w:pPr>
        <w:ind w:firstLine="708"/>
        <w:jc w:val="both"/>
      </w:pPr>
      <w:r>
        <w:lastRenderedPageBreak/>
        <w:t>« Ajouter » permet d’ajouter l’établissement en base de données, effacer permet d’effacer tous les champs.</w:t>
      </w:r>
    </w:p>
    <w:p w:rsidR="0092615B" w:rsidRDefault="0092615B" w:rsidP="0092615B">
      <w:pPr>
        <w:pStyle w:val="Titre2"/>
      </w:pPr>
      <w:bookmarkStart w:id="5" w:name="_Toc388951095"/>
      <w:r>
        <w:t>2 – Modifier un établissement</w:t>
      </w:r>
      <w:bookmarkEnd w:id="5"/>
    </w:p>
    <w:p w:rsidR="00002BEC" w:rsidRDefault="00002BEC" w:rsidP="00002BEC"/>
    <w:p w:rsidR="001924FF" w:rsidRDefault="001924FF" w:rsidP="00002BEC">
      <w:r>
        <w:rPr>
          <w:noProof/>
          <w:lang w:eastAsia="fr-FR"/>
        </w:rPr>
        <w:drawing>
          <wp:inline distT="0" distB="0" distL="0" distR="0">
            <wp:extent cx="5752465" cy="5761355"/>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5761355"/>
                    </a:xfrm>
                    <a:prstGeom prst="rect">
                      <a:avLst/>
                    </a:prstGeom>
                    <a:noFill/>
                    <a:ln>
                      <a:noFill/>
                    </a:ln>
                  </pic:spPr>
                </pic:pic>
              </a:graphicData>
            </a:graphic>
          </wp:inline>
        </w:drawing>
      </w:r>
    </w:p>
    <w:p w:rsidR="004F5793" w:rsidRDefault="001924FF" w:rsidP="00804B56">
      <w:pPr>
        <w:ind w:firstLine="708"/>
        <w:jc w:val="both"/>
      </w:pPr>
      <w:r>
        <w:t xml:space="preserve">Le tableau afficher une liste des établissements enregistrés en base de données. Les informations les plus pertinentes sont visibles dans ce tableau. Lorsqu’on clique sur l’un des établissements du tableau, les champs disponibles en dessous se remplissent automatiquement. « Modifier » permet </w:t>
      </w:r>
      <w:r w:rsidR="001E4E9F">
        <w:t xml:space="preserve">d’enregistrer les modifications  </w:t>
      </w:r>
      <w:r w:rsidR="00560270">
        <w:t xml:space="preserve">apportées </w:t>
      </w:r>
      <w:r w:rsidR="001E4E9F">
        <w:t xml:space="preserve"> à l’établissement, « Supprimer » supprime l’établissement de la base de données</w:t>
      </w:r>
      <w:r w:rsidR="00B42651">
        <w:t>.</w:t>
      </w:r>
    </w:p>
    <w:p w:rsidR="004F5793" w:rsidRDefault="004F5793">
      <w:r>
        <w:br w:type="page"/>
      </w:r>
    </w:p>
    <w:p w:rsidR="00002BEC" w:rsidRDefault="00E220F7" w:rsidP="00720C16">
      <w:pPr>
        <w:pStyle w:val="Titre1"/>
      </w:pPr>
      <w:r>
        <w:lastRenderedPageBreak/>
        <w:tab/>
      </w:r>
      <w:bookmarkStart w:id="6" w:name="_Toc388951096"/>
      <w:r w:rsidR="00720C16">
        <w:t>III – Type de chambre</w:t>
      </w:r>
      <w:bookmarkEnd w:id="6"/>
    </w:p>
    <w:p w:rsidR="00863F1C" w:rsidRDefault="00863F1C" w:rsidP="00863F1C"/>
    <w:p w:rsidR="00863F1C" w:rsidRDefault="00B304C4" w:rsidP="00804B56">
      <w:pPr>
        <w:ind w:firstLine="708"/>
        <w:jc w:val="both"/>
      </w:pPr>
      <w:r>
        <w:t>Le module Type de chambre</w:t>
      </w:r>
      <w:r w:rsidR="00D53A32">
        <w:t xml:space="preserve"> rend possible l’ajout de nouveaux types de chambres ainsi que la modification de ceux-ci.</w:t>
      </w:r>
    </w:p>
    <w:p w:rsidR="006431D8" w:rsidRDefault="003F149F" w:rsidP="00DF7CF4">
      <w:pPr>
        <w:ind w:firstLine="708"/>
      </w:pPr>
      <w:r>
        <w:rPr>
          <w:noProof/>
          <w:lang w:eastAsia="fr-FR"/>
        </w:rPr>
        <w:drawing>
          <wp:inline distT="0" distB="0" distL="0" distR="0" wp14:anchorId="01A55C9A" wp14:editId="3FDE34EC">
            <wp:extent cx="4634230" cy="70993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4230" cy="709930"/>
                    </a:xfrm>
                    <a:prstGeom prst="rect">
                      <a:avLst/>
                    </a:prstGeom>
                    <a:noFill/>
                    <a:ln>
                      <a:noFill/>
                    </a:ln>
                  </pic:spPr>
                </pic:pic>
              </a:graphicData>
            </a:graphic>
          </wp:inline>
        </w:drawing>
      </w:r>
    </w:p>
    <w:p w:rsidR="003F149F" w:rsidRDefault="003F149F" w:rsidP="003F149F">
      <w:pPr>
        <w:pStyle w:val="Titre2"/>
      </w:pPr>
      <w:bookmarkStart w:id="7" w:name="_Toc388951097"/>
      <w:r>
        <w:t>1 – Ajouter un type de chambre</w:t>
      </w:r>
      <w:bookmarkEnd w:id="7"/>
    </w:p>
    <w:p w:rsidR="00DF7CF4" w:rsidRPr="00DF7CF4" w:rsidRDefault="00DF7CF4" w:rsidP="00DF7CF4"/>
    <w:p w:rsidR="00543092" w:rsidRDefault="00DF7CF4" w:rsidP="002529BD">
      <w:r>
        <w:rPr>
          <w:noProof/>
          <w:lang w:eastAsia="fr-FR"/>
        </w:rPr>
        <w:drawing>
          <wp:inline distT="0" distB="0" distL="0" distR="0">
            <wp:extent cx="5752465" cy="5752465"/>
            <wp:effectExtent l="0" t="0" r="635"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5752465"/>
                    </a:xfrm>
                    <a:prstGeom prst="rect">
                      <a:avLst/>
                    </a:prstGeom>
                    <a:noFill/>
                    <a:ln>
                      <a:noFill/>
                    </a:ln>
                  </pic:spPr>
                </pic:pic>
              </a:graphicData>
            </a:graphic>
          </wp:inline>
        </w:drawing>
      </w:r>
    </w:p>
    <w:p w:rsidR="00543092" w:rsidRDefault="00543092">
      <w:r>
        <w:br w:type="page"/>
      </w:r>
    </w:p>
    <w:p w:rsidR="002529BD" w:rsidRDefault="00D43D50" w:rsidP="00804B56">
      <w:pPr>
        <w:ind w:firstLine="708"/>
        <w:jc w:val="both"/>
      </w:pPr>
      <w:r>
        <w:lastRenderedPageBreak/>
        <w:t xml:space="preserve">Le </w:t>
      </w:r>
      <w:r w:rsidR="0079594B">
        <w:t>champ</w:t>
      </w:r>
      <w:r>
        <w:t xml:space="preserve"> ID est le code de type de chambre. Le </w:t>
      </w:r>
      <w:r w:rsidR="0079594B">
        <w:t>champ</w:t>
      </w:r>
      <w:r>
        <w:t xml:space="preserve"> libellé correspond à la signification réelle du code de type de chambre, par exemple </w:t>
      </w:r>
      <w:r w:rsidR="00F75856">
        <w:t xml:space="preserve">« C2 » correspond au libellé </w:t>
      </w:r>
      <w:r>
        <w:t>« </w:t>
      </w:r>
      <w:r w:rsidR="00F75856">
        <w:t>2 à 3</w:t>
      </w:r>
      <w:r>
        <w:t xml:space="preserve"> lits »</w:t>
      </w:r>
      <w:r w:rsidR="00742175">
        <w:t>.</w:t>
      </w:r>
    </w:p>
    <w:p w:rsidR="007B25D1" w:rsidRDefault="003B6255" w:rsidP="003B6255">
      <w:pPr>
        <w:pStyle w:val="Titre2"/>
      </w:pPr>
      <w:bookmarkStart w:id="8" w:name="_Toc388951098"/>
      <w:r>
        <w:t>2 – Liste de types de chambre</w:t>
      </w:r>
      <w:bookmarkEnd w:id="8"/>
    </w:p>
    <w:p w:rsidR="00533E56" w:rsidRDefault="00533E56" w:rsidP="00533E56"/>
    <w:p w:rsidR="00E81D1F" w:rsidRDefault="00EB2780" w:rsidP="00533E56">
      <w:r>
        <w:rPr>
          <w:noProof/>
          <w:lang w:eastAsia="fr-FR"/>
        </w:rPr>
        <w:drawing>
          <wp:inline distT="0" distB="0" distL="0" distR="0">
            <wp:extent cx="5752465" cy="5770245"/>
            <wp:effectExtent l="0" t="0" r="635" b="190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5770245"/>
                    </a:xfrm>
                    <a:prstGeom prst="rect">
                      <a:avLst/>
                    </a:prstGeom>
                    <a:noFill/>
                    <a:ln>
                      <a:noFill/>
                    </a:ln>
                  </pic:spPr>
                </pic:pic>
              </a:graphicData>
            </a:graphic>
          </wp:inline>
        </w:drawing>
      </w:r>
    </w:p>
    <w:p w:rsidR="00D27677" w:rsidRDefault="00E81D1F" w:rsidP="00804B56">
      <w:pPr>
        <w:ind w:firstLine="708"/>
        <w:jc w:val="both"/>
      </w:pPr>
      <w:r>
        <w:t xml:space="preserve">Le tableau permet de lister les types de chambre. </w:t>
      </w:r>
      <w:r w:rsidR="00545029">
        <w:t>Lorsqu’on clique sur une ligne du tableau, correspondant à un type de chambre, on a la possibilité de modifier le libellé du type de chambre ou de supprimer le type de chambre.</w:t>
      </w:r>
    </w:p>
    <w:p w:rsidR="00D27677" w:rsidRDefault="00D27677">
      <w:r>
        <w:br w:type="page"/>
      </w:r>
    </w:p>
    <w:p w:rsidR="00E81D1F" w:rsidRDefault="007A39ED" w:rsidP="009B1E3A">
      <w:pPr>
        <w:pStyle w:val="Titre1"/>
        <w:ind w:firstLine="708"/>
      </w:pPr>
      <w:bookmarkStart w:id="9" w:name="_Toc388951099"/>
      <w:r>
        <w:lastRenderedPageBreak/>
        <w:t>IV – Les offres d’hébergement</w:t>
      </w:r>
      <w:bookmarkEnd w:id="9"/>
    </w:p>
    <w:p w:rsidR="009B1E3A" w:rsidRDefault="009B1E3A" w:rsidP="009B1E3A"/>
    <w:p w:rsidR="009B1E3A" w:rsidRPr="009B1E3A" w:rsidRDefault="009B1E3A" w:rsidP="00804B56">
      <w:pPr>
        <w:ind w:firstLine="708"/>
        <w:jc w:val="both"/>
      </w:pPr>
      <w:r>
        <w:t>Le module d’offre d’hébergement permet d’afficher le nombre de chambre disponible par type de chambre et par établissement.</w:t>
      </w:r>
    </w:p>
    <w:p w:rsidR="009B1E3A" w:rsidRPr="009B1E3A" w:rsidRDefault="009B1E3A" w:rsidP="009B1E3A">
      <w:r>
        <w:rPr>
          <w:noProof/>
          <w:lang w:eastAsia="fr-FR"/>
        </w:rPr>
        <w:drawing>
          <wp:inline distT="0" distB="0" distL="0" distR="0">
            <wp:extent cx="4652010" cy="550545"/>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2010" cy="550545"/>
                    </a:xfrm>
                    <a:prstGeom prst="rect">
                      <a:avLst/>
                    </a:prstGeom>
                    <a:noFill/>
                    <a:ln>
                      <a:noFill/>
                    </a:ln>
                  </pic:spPr>
                </pic:pic>
              </a:graphicData>
            </a:graphic>
          </wp:inline>
        </w:drawing>
      </w:r>
    </w:p>
    <w:p w:rsidR="007A39ED" w:rsidRDefault="007A39ED" w:rsidP="007A39ED"/>
    <w:p w:rsidR="001F62E5" w:rsidRDefault="001F62E5" w:rsidP="007A39ED">
      <w:r>
        <w:rPr>
          <w:noProof/>
          <w:lang w:eastAsia="fr-FR"/>
        </w:rPr>
        <w:drawing>
          <wp:inline distT="0" distB="0" distL="0" distR="0">
            <wp:extent cx="5752465" cy="5761355"/>
            <wp:effectExtent l="0" t="0" r="63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5761355"/>
                    </a:xfrm>
                    <a:prstGeom prst="rect">
                      <a:avLst/>
                    </a:prstGeom>
                    <a:noFill/>
                    <a:ln>
                      <a:noFill/>
                    </a:ln>
                  </pic:spPr>
                </pic:pic>
              </a:graphicData>
            </a:graphic>
          </wp:inline>
        </w:drawing>
      </w:r>
    </w:p>
    <w:p w:rsidR="00314D95" w:rsidRDefault="001F62E5" w:rsidP="00804B56">
      <w:pPr>
        <w:jc w:val="both"/>
      </w:pPr>
      <w:r>
        <w:tab/>
      </w:r>
      <w:r w:rsidR="003F5692">
        <w:t>Le tableau affiche</w:t>
      </w:r>
      <w:r>
        <w:t xml:space="preserve"> les types de chambre, </w:t>
      </w:r>
      <w:r w:rsidR="00314D95">
        <w:t>les libellés</w:t>
      </w:r>
      <w:r>
        <w:t xml:space="preserve"> correspondant, ainsi que le nombre de chambre disponible selon l’établissement choisis dans la liste déroulante.</w:t>
      </w:r>
    </w:p>
    <w:p w:rsidR="007A39ED" w:rsidRDefault="00314D95" w:rsidP="003E7ED2">
      <w:pPr>
        <w:ind w:firstLine="708"/>
        <w:jc w:val="both"/>
      </w:pPr>
      <w:r>
        <w:br w:type="page"/>
      </w:r>
      <w:r w:rsidR="00605CFF">
        <w:lastRenderedPageBreak/>
        <w:t>Lorsqu’on clique sur un type de chambre,</w:t>
      </w:r>
      <w:r w:rsidR="00466927">
        <w:t xml:space="preserve"> dans le tableau, </w:t>
      </w:r>
      <w:r w:rsidR="00605CFF">
        <w:t xml:space="preserve"> il est</w:t>
      </w:r>
      <w:r w:rsidR="00836319">
        <w:t xml:space="preserve"> possible de modifier le nombre de chambres disponibles</w:t>
      </w:r>
      <w:r w:rsidR="0095306D">
        <w:t xml:space="preserve"> dans le champ</w:t>
      </w:r>
      <w:r w:rsidR="00836319">
        <w:t xml:space="preserve"> prévu à cet effet.</w:t>
      </w:r>
    </w:p>
    <w:p w:rsidR="003E7ED2" w:rsidRDefault="003E7ED2" w:rsidP="003E7ED2">
      <w:pPr>
        <w:pStyle w:val="Titre1"/>
      </w:pPr>
      <w:r>
        <w:tab/>
      </w:r>
      <w:bookmarkStart w:id="10" w:name="_Toc388951100"/>
      <w:r>
        <w:t>V – Attribution des chambres</w:t>
      </w:r>
      <w:bookmarkEnd w:id="10"/>
    </w:p>
    <w:p w:rsidR="00F33541" w:rsidRDefault="00F33541" w:rsidP="003E7ED2"/>
    <w:p w:rsidR="00F81F24" w:rsidRDefault="001237B0" w:rsidP="007F3036">
      <w:pPr>
        <w:jc w:val="both"/>
      </w:pPr>
      <w:r>
        <w:tab/>
        <w:t>Ce module d’attribution de chambre permet de voir à quel établissement est associé quel groupe.</w:t>
      </w:r>
    </w:p>
    <w:p w:rsidR="00BF45F6" w:rsidRDefault="00F81F24" w:rsidP="007F3036">
      <w:pPr>
        <w:jc w:val="both"/>
      </w:pPr>
      <w:r>
        <w:rPr>
          <w:noProof/>
          <w:lang w:eastAsia="fr-FR"/>
        </w:rPr>
        <w:drawing>
          <wp:inline distT="0" distB="0" distL="0" distR="0">
            <wp:extent cx="4740910" cy="727710"/>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0910" cy="727710"/>
                    </a:xfrm>
                    <a:prstGeom prst="rect">
                      <a:avLst/>
                    </a:prstGeom>
                    <a:noFill/>
                    <a:ln>
                      <a:noFill/>
                    </a:ln>
                  </pic:spPr>
                </pic:pic>
              </a:graphicData>
            </a:graphic>
          </wp:inline>
        </w:drawing>
      </w:r>
    </w:p>
    <w:p w:rsidR="00F81F24" w:rsidRDefault="00BF45F6" w:rsidP="00BF45F6">
      <w:r>
        <w:rPr>
          <w:noProof/>
          <w:lang w:eastAsia="fr-FR"/>
        </w:rPr>
        <w:drawing>
          <wp:inline distT="0" distB="0" distL="0" distR="0">
            <wp:extent cx="5752465" cy="5752465"/>
            <wp:effectExtent l="0" t="0" r="635" b="63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5752465"/>
                    </a:xfrm>
                    <a:prstGeom prst="rect">
                      <a:avLst/>
                    </a:prstGeom>
                    <a:noFill/>
                    <a:ln>
                      <a:noFill/>
                    </a:ln>
                  </pic:spPr>
                </pic:pic>
              </a:graphicData>
            </a:graphic>
          </wp:inline>
        </w:drawing>
      </w:r>
    </w:p>
    <w:p w:rsidR="009C5243" w:rsidRPr="00BF45F6" w:rsidRDefault="009C5243" w:rsidP="0003443A">
      <w:pPr>
        <w:jc w:val="both"/>
      </w:pPr>
      <w:r>
        <w:lastRenderedPageBreak/>
        <w:tab/>
        <w:t>Dans le premier tableau s’affiche la liste des établissements. Lorsqu’on clique sur un des établissements, la liste des groupes affectés à cet établissement s’affiche dans le second tab</w:t>
      </w:r>
      <w:r w:rsidR="0003443A">
        <w:t>leau, avec le type de chambre et</w:t>
      </w:r>
      <w:r>
        <w:t xml:space="preserve"> le nombre de chambres attribués.</w:t>
      </w:r>
    </w:p>
    <w:sectPr w:rsidR="009C5243" w:rsidRPr="00BF45F6" w:rsidSect="00ED568F">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33C" w:rsidRDefault="00EB133C" w:rsidP="00ED568F">
      <w:pPr>
        <w:spacing w:after="0" w:line="240" w:lineRule="auto"/>
      </w:pPr>
      <w:r>
        <w:separator/>
      </w:r>
    </w:p>
  </w:endnote>
  <w:endnote w:type="continuationSeparator" w:id="0">
    <w:p w:rsidR="00EB133C" w:rsidRDefault="00EB133C" w:rsidP="00ED5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rsidR="002104F2">
      <w:tc>
        <w:tcPr>
          <w:tcW w:w="918" w:type="dxa"/>
        </w:tcPr>
        <w:p w:rsidR="002104F2" w:rsidRDefault="002104F2">
          <w:pPr>
            <w:pStyle w:val="Pieddepage"/>
            <w:jc w:val="right"/>
            <w:rPr>
              <w:b/>
              <w:bCs/>
              <w:color w:val="F0AD00"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521685" w:rsidRPr="00521685">
            <w:rPr>
              <w:b/>
              <w:bCs/>
              <w:noProof/>
              <w:color w:val="F0AD00" w:themeColor="accent1"/>
              <w:sz w:val="32"/>
              <w:szCs w:val="32"/>
              <w14:shadow w14:blurRad="50800" w14:dist="38100" w14:dir="2700000" w14:sx="100000" w14:sy="100000" w14:kx="0" w14:ky="0" w14:algn="tl">
                <w14:srgbClr w14:val="000000">
                  <w14:alpha w14:val="60000"/>
                </w14:srgbClr>
              </w14:shadow>
              <w14:numForm w14:val="oldStyle"/>
            </w:rPr>
            <w:t>1</w:t>
          </w:r>
          <w:r>
            <w:rPr>
              <w:b/>
              <w:bCs/>
              <w:color w:val="F0AD00"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2104F2" w:rsidRDefault="002104F2" w:rsidP="002104F2">
          <w:pPr>
            <w:pStyle w:val="Pieddepage"/>
            <w:jc w:val="right"/>
          </w:pPr>
          <w:r>
            <w:t>Kevin ELAIN – Olivier LEROUGE – Pierric MUTEL</w:t>
          </w:r>
        </w:p>
      </w:tc>
    </w:tr>
  </w:tbl>
  <w:p w:rsidR="002104F2" w:rsidRDefault="002104F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33C" w:rsidRDefault="00EB133C" w:rsidP="00ED568F">
      <w:pPr>
        <w:spacing w:after="0" w:line="240" w:lineRule="auto"/>
      </w:pPr>
      <w:r>
        <w:separator/>
      </w:r>
    </w:p>
  </w:footnote>
  <w:footnote w:type="continuationSeparator" w:id="0">
    <w:p w:rsidR="00EB133C" w:rsidRDefault="00EB133C" w:rsidP="00ED56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dataBinding w:prefixMappings="xmlns:ns0='http://schemas.openxmlformats.org/package/2006/metadata/core-properties' xmlns:ns1='http://purl.org/dc/elements/1.1/'" w:xpath="/ns0:coreProperties[1]/ns1:title[1]" w:storeItemID="{6C3C8BC8-F283-45AE-878A-BAB7291924A1}"/>
      <w:text/>
    </w:sdtPr>
    <w:sdtEndPr/>
    <w:sdtContent>
      <w:p w:rsidR="00ED568F" w:rsidRDefault="0080663E">
        <w:pPr>
          <w:pStyle w:val="En-tte"/>
          <w:pBdr>
            <w:between w:val="single" w:sz="4" w:space="1" w:color="F0AD00" w:themeColor="accent1"/>
          </w:pBdr>
          <w:spacing w:line="276" w:lineRule="auto"/>
          <w:jc w:val="center"/>
        </w:pPr>
        <w:r>
          <w:t>Festival</w:t>
        </w:r>
      </w:p>
    </w:sdtContent>
  </w:sdt>
  <w:sdt>
    <w:sdtPr>
      <w:alias w:val="Date"/>
      <w:id w:val="77547044"/>
      <w:dataBinding w:prefixMappings="xmlns:ns0='http://schemas.microsoft.com/office/2006/coverPageProps'" w:xpath="/ns0:CoverPageProperties[1]/ns0:PublishDate[1]" w:storeItemID="{55AF091B-3C7A-41E3-B477-F2FDAA23CFDA}"/>
      <w:date w:fullDate="2014-05-27T00:00:00Z">
        <w:dateFormat w:val="dd MMMM yyyy"/>
        <w:lid w:val="fr-FR"/>
        <w:storeMappedDataAs w:val="dateTime"/>
        <w:calendar w:val="gregorian"/>
      </w:date>
    </w:sdtPr>
    <w:sdtEndPr/>
    <w:sdtContent>
      <w:p w:rsidR="00ED568F" w:rsidRDefault="00455CF0">
        <w:pPr>
          <w:pStyle w:val="En-tte"/>
          <w:pBdr>
            <w:between w:val="single" w:sz="4" w:space="1" w:color="F0AD00" w:themeColor="accent1"/>
          </w:pBdr>
          <w:spacing w:line="276" w:lineRule="auto"/>
          <w:jc w:val="center"/>
        </w:pPr>
        <w:r>
          <w:t>27 mai 2014</w:t>
        </w:r>
      </w:p>
    </w:sdtContent>
  </w:sdt>
  <w:p w:rsidR="00ED568F" w:rsidRDefault="00ED568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pt;height:11.2pt" o:bullet="t">
        <v:imagedata r:id="rId1" o:title="msoDC7C"/>
      </v:shape>
    </w:pict>
  </w:numPicBullet>
  <w:abstractNum w:abstractNumId="0">
    <w:nsid w:val="10B77300"/>
    <w:multiLevelType w:val="hybridMultilevel"/>
    <w:tmpl w:val="0DA0F390"/>
    <w:lvl w:ilvl="0" w:tplc="040C0007">
      <w:start w:val="1"/>
      <w:numFmt w:val="bullet"/>
      <w:lvlText w:val=""/>
      <w:lvlPicBulletId w:val="0"/>
      <w:lvlJc w:val="left"/>
      <w:pPr>
        <w:ind w:left="720" w:hanging="360"/>
      </w:pPr>
      <w:rPr>
        <w:rFonts w:ascii="Symbol" w:hAnsi="Symbol" w:hint="default"/>
      </w:rPr>
    </w:lvl>
    <w:lvl w:ilvl="1" w:tplc="040C0009">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57D323D"/>
    <w:multiLevelType w:val="hybridMultilevel"/>
    <w:tmpl w:val="63D08B6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6B867A3"/>
    <w:multiLevelType w:val="hybridMultilevel"/>
    <w:tmpl w:val="8C983B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D337E5C"/>
    <w:multiLevelType w:val="hybridMultilevel"/>
    <w:tmpl w:val="84E0EDC8"/>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4">
    <w:nsid w:val="48B50788"/>
    <w:multiLevelType w:val="hybridMultilevel"/>
    <w:tmpl w:val="F544E6A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AA10E79"/>
    <w:multiLevelType w:val="hybridMultilevel"/>
    <w:tmpl w:val="70142324"/>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6">
    <w:nsid w:val="608E607B"/>
    <w:multiLevelType w:val="hybridMultilevel"/>
    <w:tmpl w:val="A5B24696"/>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C564AE"/>
    <w:multiLevelType w:val="hybridMultilevel"/>
    <w:tmpl w:val="4326759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DAA6EC3"/>
    <w:multiLevelType w:val="hybridMultilevel"/>
    <w:tmpl w:val="1076C17C"/>
    <w:lvl w:ilvl="0" w:tplc="040C000D">
      <w:start w:val="1"/>
      <w:numFmt w:val="bullet"/>
      <w:lvlText w:val=""/>
      <w:lvlJc w:val="left"/>
      <w:pPr>
        <w:ind w:left="762" w:hanging="360"/>
      </w:pPr>
      <w:rPr>
        <w:rFonts w:ascii="Wingdings" w:hAnsi="Wingdings"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68F"/>
    <w:rsid w:val="00002BEC"/>
    <w:rsid w:val="00021E01"/>
    <w:rsid w:val="00025FE2"/>
    <w:rsid w:val="0003443A"/>
    <w:rsid w:val="0004007A"/>
    <w:rsid w:val="00052F8B"/>
    <w:rsid w:val="000571DE"/>
    <w:rsid w:val="000838A9"/>
    <w:rsid w:val="00093354"/>
    <w:rsid w:val="00096267"/>
    <w:rsid w:val="000C0703"/>
    <w:rsid w:val="000E13D9"/>
    <w:rsid w:val="000F3371"/>
    <w:rsid w:val="001237B0"/>
    <w:rsid w:val="0012543E"/>
    <w:rsid w:val="0013771B"/>
    <w:rsid w:val="00144010"/>
    <w:rsid w:val="00153257"/>
    <w:rsid w:val="00157AD0"/>
    <w:rsid w:val="00191F8B"/>
    <w:rsid w:val="001924FF"/>
    <w:rsid w:val="001979D3"/>
    <w:rsid w:val="001C3D87"/>
    <w:rsid w:val="001D1AD7"/>
    <w:rsid w:val="001E4E9F"/>
    <w:rsid w:val="001F1596"/>
    <w:rsid w:val="001F62E5"/>
    <w:rsid w:val="002104F2"/>
    <w:rsid w:val="002236AB"/>
    <w:rsid w:val="00233497"/>
    <w:rsid w:val="00243FAA"/>
    <w:rsid w:val="00244ACC"/>
    <w:rsid w:val="002529BD"/>
    <w:rsid w:val="002537F1"/>
    <w:rsid w:val="00261BE8"/>
    <w:rsid w:val="00262CCE"/>
    <w:rsid w:val="00294304"/>
    <w:rsid w:val="002B31B7"/>
    <w:rsid w:val="002C17FC"/>
    <w:rsid w:val="002C377E"/>
    <w:rsid w:val="002D4E16"/>
    <w:rsid w:val="002F0ECC"/>
    <w:rsid w:val="00311DFD"/>
    <w:rsid w:val="00314D95"/>
    <w:rsid w:val="00316BB1"/>
    <w:rsid w:val="003332D9"/>
    <w:rsid w:val="00351428"/>
    <w:rsid w:val="0035428D"/>
    <w:rsid w:val="00375672"/>
    <w:rsid w:val="003811AA"/>
    <w:rsid w:val="003A1CA4"/>
    <w:rsid w:val="003A2E06"/>
    <w:rsid w:val="003B4E1F"/>
    <w:rsid w:val="003B6255"/>
    <w:rsid w:val="003C03A2"/>
    <w:rsid w:val="003E01D7"/>
    <w:rsid w:val="003E7ED2"/>
    <w:rsid w:val="003F149F"/>
    <w:rsid w:val="003F5692"/>
    <w:rsid w:val="004005F5"/>
    <w:rsid w:val="004404B5"/>
    <w:rsid w:val="00441395"/>
    <w:rsid w:val="0044435E"/>
    <w:rsid w:val="00451192"/>
    <w:rsid w:val="00451B63"/>
    <w:rsid w:val="00455CF0"/>
    <w:rsid w:val="004620B1"/>
    <w:rsid w:val="0046550C"/>
    <w:rsid w:val="00466927"/>
    <w:rsid w:val="00470CE9"/>
    <w:rsid w:val="00473CC3"/>
    <w:rsid w:val="00474674"/>
    <w:rsid w:val="00477F45"/>
    <w:rsid w:val="0048430B"/>
    <w:rsid w:val="00485083"/>
    <w:rsid w:val="004854C3"/>
    <w:rsid w:val="00490C29"/>
    <w:rsid w:val="00493CE5"/>
    <w:rsid w:val="0049505D"/>
    <w:rsid w:val="004A0F2B"/>
    <w:rsid w:val="004C2F95"/>
    <w:rsid w:val="004C46FD"/>
    <w:rsid w:val="004D0393"/>
    <w:rsid w:val="004E0553"/>
    <w:rsid w:val="004F40BA"/>
    <w:rsid w:val="004F5793"/>
    <w:rsid w:val="005159E9"/>
    <w:rsid w:val="00521685"/>
    <w:rsid w:val="00533E56"/>
    <w:rsid w:val="00535B17"/>
    <w:rsid w:val="00541ADB"/>
    <w:rsid w:val="00543092"/>
    <w:rsid w:val="00545029"/>
    <w:rsid w:val="00556A6C"/>
    <w:rsid w:val="00560270"/>
    <w:rsid w:val="005668E3"/>
    <w:rsid w:val="00584193"/>
    <w:rsid w:val="005945D0"/>
    <w:rsid w:val="0059475B"/>
    <w:rsid w:val="005A392F"/>
    <w:rsid w:val="005C36D5"/>
    <w:rsid w:val="005C4C70"/>
    <w:rsid w:val="005D3E7C"/>
    <w:rsid w:val="005D637B"/>
    <w:rsid w:val="005D76DA"/>
    <w:rsid w:val="005E0E8B"/>
    <w:rsid w:val="005F1073"/>
    <w:rsid w:val="00601F4C"/>
    <w:rsid w:val="00605CFF"/>
    <w:rsid w:val="006100E7"/>
    <w:rsid w:val="006179FF"/>
    <w:rsid w:val="006355E0"/>
    <w:rsid w:val="00635A54"/>
    <w:rsid w:val="00640EF3"/>
    <w:rsid w:val="006431D8"/>
    <w:rsid w:val="0064538A"/>
    <w:rsid w:val="006541F4"/>
    <w:rsid w:val="00655716"/>
    <w:rsid w:val="00656880"/>
    <w:rsid w:val="00660B65"/>
    <w:rsid w:val="0066173E"/>
    <w:rsid w:val="00664AB4"/>
    <w:rsid w:val="006729CF"/>
    <w:rsid w:val="00681680"/>
    <w:rsid w:val="006834E6"/>
    <w:rsid w:val="00687F20"/>
    <w:rsid w:val="0069711B"/>
    <w:rsid w:val="006A35CC"/>
    <w:rsid w:val="006A4AD0"/>
    <w:rsid w:val="006A78BE"/>
    <w:rsid w:val="006B12B7"/>
    <w:rsid w:val="006B18A8"/>
    <w:rsid w:val="006B7EBD"/>
    <w:rsid w:val="006D06B2"/>
    <w:rsid w:val="006D1D2E"/>
    <w:rsid w:val="006D2F5B"/>
    <w:rsid w:val="006D6105"/>
    <w:rsid w:val="006E2EFF"/>
    <w:rsid w:val="0070196F"/>
    <w:rsid w:val="00702606"/>
    <w:rsid w:val="00706F9B"/>
    <w:rsid w:val="00720C16"/>
    <w:rsid w:val="007231D2"/>
    <w:rsid w:val="007267EF"/>
    <w:rsid w:val="00742175"/>
    <w:rsid w:val="0074387C"/>
    <w:rsid w:val="007519B4"/>
    <w:rsid w:val="0075354F"/>
    <w:rsid w:val="00756EB4"/>
    <w:rsid w:val="007653EB"/>
    <w:rsid w:val="007777AB"/>
    <w:rsid w:val="00791DAA"/>
    <w:rsid w:val="007925F5"/>
    <w:rsid w:val="0079594B"/>
    <w:rsid w:val="007968C6"/>
    <w:rsid w:val="007A11E7"/>
    <w:rsid w:val="007A39ED"/>
    <w:rsid w:val="007B25D1"/>
    <w:rsid w:val="007B5914"/>
    <w:rsid w:val="007B6E3C"/>
    <w:rsid w:val="007C574D"/>
    <w:rsid w:val="007C63CF"/>
    <w:rsid w:val="007D0DE3"/>
    <w:rsid w:val="007D5C92"/>
    <w:rsid w:val="007E3F3B"/>
    <w:rsid w:val="007E7D83"/>
    <w:rsid w:val="007F0E82"/>
    <w:rsid w:val="007F18AE"/>
    <w:rsid w:val="007F3036"/>
    <w:rsid w:val="00804B56"/>
    <w:rsid w:val="0080663E"/>
    <w:rsid w:val="0081281B"/>
    <w:rsid w:val="00820CFD"/>
    <w:rsid w:val="008259D5"/>
    <w:rsid w:val="00825DD2"/>
    <w:rsid w:val="008353AB"/>
    <w:rsid w:val="00836319"/>
    <w:rsid w:val="00845428"/>
    <w:rsid w:val="00863F1C"/>
    <w:rsid w:val="00875221"/>
    <w:rsid w:val="00876A7D"/>
    <w:rsid w:val="008832EE"/>
    <w:rsid w:val="008879A0"/>
    <w:rsid w:val="008B11ED"/>
    <w:rsid w:val="008B4556"/>
    <w:rsid w:val="008C4675"/>
    <w:rsid w:val="008E3AB8"/>
    <w:rsid w:val="008F2DAE"/>
    <w:rsid w:val="0090191F"/>
    <w:rsid w:val="00904AEB"/>
    <w:rsid w:val="0090547A"/>
    <w:rsid w:val="00913F90"/>
    <w:rsid w:val="0092615B"/>
    <w:rsid w:val="00930FEC"/>
    <w:rsid w:val="0095306D"/>
    <w:rsid w:val="009559A6"/>
    <w:rsid w:val="0095656E"/>
    <w:rsid w:val="00965913"/>
    <w:rsid w:val="0096614C"/>
    <w:rsid w:val="00970208"/>
    <w:rsid w:val="00972405"/>
    <w:rsid w:val="00975EEC"/>
    <w:rsid w:val="0098096E"/>
    <w:rsid w:val="0098283E"/>
    <w:rsid w:val="00982BC7"/>
    <w:rsid w:val="00994F48"/>
    <w:rsid w:val="00996239"/>
    <w:rsid w:val="0099678E"/>
    <w:rsid w:val="00996C8D"/>
    <w:rsid w:val="009A7ACB"/>
    <w:rsid w:val="009B0B31"/>
    <w:rsid w:val="009B1E3A"/>
    <w:rsid w:val="009C5243"/>
    <w:rsid w:val="009D0F1D"/>
    <w:rsid w:val="009F13B7"/>
    <w:rsid w:val="00A051DE"/>
    <w:rsid w:val="00A06878"/>
    <w:rsid w:val="00A10784"/>
    <w:rsid w:val="00A11A91"/>
    <w:rsid w:val="00A17ACF"/>
    <w:rsid w:val="00A22C8F"/>
    <w:rsid w:val="00A24974"/>
    <w:rsid w:val="00A30C66"/>
    <w:rsid w:val="00A327FB"/>
    <w:rsid w:val="00A41A8D"/>
    <w:rsid w:val="00A44461"/>
    <w:rsid w:val="00A454AF"/>
    <w:rsid w:val="00A53631"/>
    <w:rsid w:val="00A5601A"/>
    <w:rsid w:val="00A71E91"/>
    <w:rsid w:val="00A84F63"/>
    <w:rsid w:val="00AB010B"/>
    <w:rsid w:val="00AB3983"/>
    <w:rsid w:val="00AB69A0"/>
    <w:rsid w:val="00AB7DAB"/>
    <w:rsid w:val="00AD04C3"/>
    <w:rsid w:val="00AD1F55"/>
    <w:rsid w:val="00AE3DBB"/>
    <w:rsid w:val="00AE641A"/>
    <w:rsid w:val="00AF03CA"/>
    <w:rsid w:val="00B15FC6"/>
    <w:rsid w:val="00B179EA"/>
    <w:rsid w:val="00B219D6"/>
    <w:rsid w:val="00B304C4"/>
    <w:rsid w:val="00B319B5"/>
    <w:rsid w:val="00B42651"/>
    <w:rsid w:val="00B45706"/>
    <w:rsid w:val="00B54CB7"/>
    <w:rsid w:val="00B634C7"/>
    <w:rsid w:val="00B76960"/>
    <w:rsid w:val="00B80EDD"/>
    <w:rsid w:val="00B948E6"/>
    <w:rsid w:val="00BA0F17"/>
    <w:rsid w:val="00BA5F47"/>
    <w:rsid w:val="00BB3900"/>
    <w:rsid w:val="00BB6132"/>
    <w:rsid w:val="00BC7589"/>
    <w:rsid w:val="00BD127B"/>
    <w:rsid w:val="00BD3A79"/>
    <w:rsid w:val="00BD431C"/>
    <w:rsid w:val="00BE5443"/>
    <w:rsid w:val="00BF45F6"/>
    <w:rsid w:val="00C13422"/>
    <w:rsid w:val="00C169C9"/>
    <w:rsid w:val="00C21732"/>
    <w:rsid w:val="00C313DA"/>
    <w:rsid w:val="00C3162D"/>
    <w:rsid w:val="00C32173"/>
    <w:rsid w:val="00C3509A"/>
    <w:rsid w:val="00C46863"/>
    <w:rsid w:val="00C477AD"/>
    <w:rsid w:val="00C527B1"/>
    <w:rsid w:val="00C82962"/>
    <w:rsid w:val="00C851F3"/>
    <w:rsid w:val="00C8559A"/>
    <w:rsid w:val="00CA493F"/>
    <w:rsid w:val="00CB115E"/>
    <w:rsid w:val="00CB6EDF"/>
    <w:rsid w:val="00CC27A4"/>
    <w:rsid w:val="00CC5F77"/>
    <w:rsid w:val="00CD6E61"/>
    <w:rsid w:val="00D065A6"/>
    <w:rsid w:val="00D11D79"/>
    <w:rsid w:val="00D25778"/>
    <w:rsid w:val="00D27677"/>
    <w:rsid w:val="00D337ED"/>
    <w:rsid w:val="00D418E4"/>
    <w:rsid w:val="00D42084"/>
    <w:rsid w:val="00D43D50"/>
    <w:rsid w:val="00D44BF6"/>
    <w:rsid w:val="00D52CF5"/>
    <w:rsid w:val="00D53A32"/>
    <w:rsid w:val="00D54DB1"/>
    <w:rsid w:val="00D61304"/>
    <w:rsid w:val="00D65564"/>
    <w:rsid w:val="00D81691"/>
    <w:rsid w:val="00D82335"/>
    <w:rsid w:val="00D96C57"/>
    <w:rsid w:val="00DC17C4"/>
    <w:rsid w:val="00DC4067"/>
    <w:rsid w:val="00DC508D"/>
    <w:rsid w:val="00DC57A2"/>
    <w:rsid w:val="00DE23D2"/>
    <w:rsid w:val="00DE66D0"/>
    <w:rsid w:val="00DF2DCE"/>
    <w:rsid w:val="00DF4838"/>
    <w:rsid w:val="00DF7CF4"/>
    <w:rsid w:val="00E03F71"/>
    <w:rsid w:val="00E05C66"/>
    <w:rsid w:val="00E14FDE"/>
    <w:rsid w:val="00E15237"/>
    <w:rsid w:val="00E220F7"/>
    <w:rsid w:val="00E44DE0"/>
    <w:rsid w:val="00E51537"/>
    <w:rsid w:val="00E570EC"/>
    <w:rsid w:val="00E62403"/>
    <w:rsid w:val="00E64F5E"/>
    <w:rsid w:val="00E65F83"/>
    <w:rsid w:val="00E728CA"/>
    <w:rsid w:val="00E74F32"/>
    <w:rsid w:val="00E80239"/>
    <w:rsid w:val="00E81D1F"/>
    <w:rsid w:val="00E87A7C"/>
    <w:rsid w:val="00EB0363"/>
    <w:rsid w:val="00EB133C"/>
    <w:rsid w:val="00EB2780"/>
    <w:rsid w:val="00EB5DA0"/>
    <w:rsid w:val="00EC47D4"/>
    <w:rsid w:val="00EC7B76"/>
    <w:rsid w:val="00ED568F"/>
    <w:rsid w:val="00F20FA7"/>
    <w:rsid w:val="00F21AD8"/>
    <w:rsid w:val="00F267F8"/>
    <w:rsid w:val="00F33541"/>
    <w:rsid w:val="00F34094"/>
    <w:rsid w:val="00F52983"/>
    <w:rsid w:val="00F554F6"/>
    <w:rsid w:val="00F6170D"/>
    <w:rsid w:val="00F61AC0"/>
    <w:rsid w:val="00F75856"/>
    <w:rsid w:val="00F81F24"/>
    <w:rsid w:val="00F827BE"/>
    <w:rsid w:val="00F9011F"/>
    <w:rsid w:val="00F95B6C"/>
    <w:rsid w:val="00FA41B1"/>
    <w:rsid w:val="00FB3682"/>
    <w:rsid w:val="00FC0C16"/>
    <w:rsid w:val="00FC62C5"/>
    <w:rsid w:val="00FD005E"/>
    <w:rsid w:val="00FD28E2"/>
    <w:rsid w:val="00FD5256"/>
    <w:rsid w:val="00FE5898"/>
    <w:rsid w:val="00FE58DE"/>
    <w:rsid w:val="00FF2B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 w:type="table" w:styleId="Listeclaire-Accent1">
    <w:name w:val="Light List Accent 1"/>
    <w:basedOn w:val="TableauNormal"/>
    <w:uiPriority w:val="61"/>
    <w:rsid w:val="00C477AD"/>
    <w:pPr>
      <w:spacing w:after="0" w:line="240" w:lineRule="auto"/>
    </w:pPr>
    <w:tblPr>
      <w:tblStyleRowBandSize w:val="1"/>
      <w:tblStyleColBandSize w:val="1"/>
      <w:tblInd w:w="0" w:type="dxa"/>
      <w:tblBorders>
        <w:top w:val="single" w:sz="8" w:space="0" w:color="F0AD00" w:themeColor="accent1"/>
        <w:left w:val="single" w:sz="8" w:space="0" w:color="F0AD00" w:themeColor="accent1"/>
        <w:bottom w:val="single" w:sz="8" w:space="0" w:color="F0AD00" w:themeColor="accent1"/>
        <w:right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D00" w:themeFill="accent1"/>
      </w:tcPr>
    </w:tblStylePr>
    <w:tblStylePr w:type="lastRow">
      <w:pPr>
        <w:spacing w:before="0" w:after="0" w:line="240" w:lineRule="auto"/>
      </w:pPr>
      <w:rPr>
        <w:b/>
        <w:bCs/>
      </w:rPr>
      <w:tblPr/>
      <w:tcPr>
        <w:tcBorders>
          <w:top w:val="double" w:sz="6" w:space="0" w:color="F0AD00" w:themeColor="accent1"/>
          <w:left w:val="single" w:sz="8" w:space="0" w:color="F0AD00" w:themeColor="accent1"/>
          <w:bottom w:val="single" w:sz="8" w:space="0" w:color="F0AD00" w:themeColor="accent1"/>
          <w:right w:val="single" w:sz="8" w:space="0" w:color="F0AD00" w:themeColor="accent1"/>
        </w:tcBorders>
      </w:tcPr>
    </w:tblStylePr>
    <w:tblStylePr w:type="firstCol">
      <w:rPr>
        <w:b/>
        <w:bCs/>
      </w:rPr>
    </w:tblStylePr>
    <w:tblStylePr w:type="lastCol">
      <w:rPr>
        <w:b/>
        <w:bCs/>
      </w:rPr>
    </w:tblStylePr>
    <w:tblStylePr w:type="band1Vert">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tblStylePr w:type="band1Horz">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D568F"/>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paragraph" w:styleId="Titre2">
    <w:name w:val="heading 2"/>
    <w:basedOn w:val="Normal"/>
    <w:next w:val="Normal"/>
    <w:link w:val="Titre2Car"/>
    <w:uiPriority w:val="9"/>
    <w:unhideWhenUsed/>
    <w:qFormat/>
    <w:rsid w:val="007C574D"/>
    <w:pPr>
      <w:keepNext/>
      <w:keepLines/>
      <w:spacing w:before="200" w:after="0"/>
      <w:outlineLvl w:val="1"/>
    </w:pPr>
    <w:rPr>
      <w:rFonts w:asciiTheme="majorHAnsi" w:eastAsiaTheme="majorEastAsia" w:hAnsiTheme="majorHAnsi" w:cstheme="majorBidi"/>
      <w:b/>
      <w:bCs/>
      <w:color w:val="F0AD00"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ED568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D568F"/>
    <w:rPr>
      <w:rFonts w:eastAsiaTheme="minorEastAsia"/>
      <w:lang w:eastAsia="fr-FR"/>
    </w:rPr>
  </w:style>
  <w:style w:type="paragraph" w:styleId="Textedebulles">
    <w:name w:val="Balloon Text"/>
    <w:basedOn w:val="Normal"/>
    <w:link w:val="TextedebullesCar"/>
    <w:uiPriority w:val="99"/>
    <w:semiHidden/>
    <w:unhideWhenUsed/>
    <w:rsid w:val="00ED56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D568F"/>
    <w:rPr>
      <w:rFonts w:ascii="Tahoma" w:hAnsi="Tahoma" w:cs="Tahoma"/>
      <w:sz w:val="16"/>
      <w:szCs w:val="16"/>
    </w:rPr>
  </w:style>
  <w:style w:type="paragraph" w:styleId="En-tte">
    <w:name w:val="header"/>
    <w:basedOn w:val="Normal"/>
    <w:link w:val="En-tteCar"/>
    <w:uiPriority w:val="99"/>
    <w:unhideWhenUsed/>
    <w:rsid w:val="00ED568F"/>
    <w:pPr>
      <w:tabs>
        <w:tab w:val="center" w:pos="4536"/>
        <w:tab w:val="right" w:pos="9072"/>
      </w:tabs>
      <w:spacing w:after="0" w:line="240" w:lineRule="auto"/>
    </w:pPr>
  </w:style>
  <w:style w:type="character" w:customStyle="1" w:styleId="En-tteCar">
    <w:name w:val="En-tête Car"/>
    <w:basedOn w:val="Policepardfaut"/>
    <w:link w:val="En-tte"/>
    <w:uiPriority w:val="99"/>
    <w:rsid w:val="00ED568F"/>
  </w:style>
  <w:style w:type="paragraph" w:styleId="Pieddepage">
    <w:name w:val="footer"/>
    <w:basedOn w:val="Normal"/>
    <w:link w:val="PieddepageCar"/>
    <w:uiPriority w:val="99"/>
    <w:unhideWhenUsed/>
    <w:rsid w:val="00ED56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568F"/>
  </w:style>
  <w:style w:type="character" w:customStyle="1" w:styleId="Titre1Car">
    <w:name w:val="Titre 1 Car"/>
    <w:basedOn w:val="Policepardfaut"/>
    <w:link w:val="Titre1"/>
    <w:uiPriority w:val="9"/>
    <w:rsid w:val="00ED568F"/>
    <w:rPr>
      <w:rFonts w:asciiTheme="majorHAnsi" w:eastAsiaTheme="majorEastAsia" w:hAnsiTheme="majorHAnsi" w:cstheme="majorBidi"/>
      <w:b/>
      <w:bCs/>
      <w:color w:val="B38000" w:themeColor="accent1" w:themeShade="BF"/>
      <w:sz w:val="28"/>
      <w:szCs w:val="28"/>
    </w:rPr>
  </w:style>
  <w:style w:type="table" w:styleId="Grilledutableau">
    <w:name w:val="Table Grid"/>
    <w:basedOn w:val="TableauNormal"/>
    <w:uiPriority w:val="59"/>
    <w:rsid w:val="00ED5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7C574D"/>
    <w:rPr>
      <w:rFonts w:asciiTheme="majorHAnsi" w:eastAsiaTheme="majorEastAsia" w:hAnsiTheme="majorHAnsi" w:cstheme="majorBidi"/>
      <w:b/>
      <w:bCs/>
      <w:color w:val="F0AD00" w:themeColor="accent1"/>
      <w:sz w:val="26"/>
      <w:szCs w:val="26"/>
    </w:rPr>
  </w:style>
  <w:style w:type="paragraph" w:styleId="Paragraphedeliste">
    <w:name w:val="List Paragraph"/>
    <w:basedOn w:val="Normal"/>
    <w:uiPriority w:val="34"/>
    <w:qFormat/>
    <w:rsid w:val="007C574D"/>
    <w:pPr>
      <w:ind w:left="720"/>
      <w:contextualSpacing/>
    </w:pPr>
  </w:style>
  <w:style w:type="paragraph" w:customStyle="1" w:styleId="Default">
    <w:name w:val="Default"/>
    <w:rsid w:val="008C4675"/>
    <w:pPr>
      <w:autoSpaceDE w:val="0"/>
      <w:autoSpaceDN w:val="0"/>
      <w:adjustRightInd w:val="0"/>
      <w:spacing w:after="0" w:line="240" w:lineRule="auto"/>
    </w:pPr>
    <w:rPr>
      <w:rFonts w:ascii="Times New Roman" w:hAnsi="Times New Roman" w:cs="Times New Roman"/>
      <w:color w:val="000000"/>
      <w:sz w:val="24"/>
      <w:szCs w:val="24"/>
    </w:rPr>
  </w:style>
  <w:style w:type="table" w:styleId="Listeclaire">
    <w:name w:val="Light List"/>
    <w:basedOn w:val="TableauNormal"/>
    <w:uiPriority w:val="61"/>
    <w:rsid w:val="008C46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ttedetabledesmatires">
    <w:name w:val="TOC Heading"/>
    <w:basedOn w:val="Titre1"/>
    <w:next w:val="Normal"/>
    <w:uiPriority w:val="39"/>
    <w:semiHidden/>
    <w:unhideWhenUsed/>
    <w:qFormat/>
    <w:rsid w:val="00904AEB"/>
    <w:pPr>
      <w:outlineLvl w:val="9"/>
    </w:pPr>
    <w:rPr>
      <w:lang w:eastAsia="fr-FR"/>
    </w:rPr>
  </w:style>
  <w:style w:type="paragraph" w:styleId="TM1">
    <w:name w:val="toc 1"/>
    <w:basedOn w:val="Normal"/>
    <w:next w:val="Normal"/>
    <w:autoRedefine/>
    <w:uiPriority w:val="39"/>
    <w:unhideWhenUsed/>
    <w:rsid w:val="00904AEB"/>
    <w:pPr>
      <w:spacing w:after="100"/>
    </w:pPr>
  </w:style>
  <w:style w:type="character" w:styleId="Lienhypertexte">
    <w:name w:val="Hyperlink"/>
    <w:basedOn w:val="Policepardfaut"/>
    <w:uiPriority w:val="99"/>
    <w:unhideWhenUsed/>
    <w:rsid w:val="00904AEB"/>
    <w:rPr>
      <w:color w:val="168BBA" w:themeColor="hyperlink"/>
      <w:u w:val="single"/>
    </w:rPr>
  </w:style>
  <w:style w:type="paragraph" w:styleId="TM2">
    <w:name w:val="toc 2"/>
    <w:basedOn w:val="Normal"/>
    <w:next w:val="Normal"/>
    <w:autoRedefine/>
    <w:uiPriority w:val="39"/>
    <w:unhideWhenUsed/>
    <w:rsid w:val="00D82335"/>
    <w:pPr>
      <w:spacing w:after="100"/>
      <w:ind w:left="220"/>
    </w:pPr>
  </w:style>
  <w:style w:type="table" w:styleId="Listeclaire-Accent1">
    <w:name w:val="Light List Accent 1"/>
    <w:basedOn w:val="TableauNormal"/>
    <w:uiPriority w:val="61"/>
    <w:rsid w:val="00C477AD"/>
    <w:pPr>
      <w:spacing w:after="0" w:line="240" w:lineRule="auto"/>
    </w:pPr>
    <w:tblPr>
      <w:tblStyleRowBandSize w:val="1"/>
      <w:tblStyleColBandSize w:val="1"/>
      <w:tblInd w:w="0" w:type="dxa"/>
      <w:tblBorders>
        <w:top w:val="single" w:sz="8" w:space="0" w:color="F0AD00" w:themeColor="accent1"/>
        <w:left w:val="single" w:sz="8" w:space="0" w:color="F0AD00" w:themeColor="accent1"/>
        <w:bottom w:val="single" w:sz="8" w:space="0" w:color="F0AD00" w:themeColor="accent1"/>
        <w:right w:val="single" w:sz="8" w:space="0" w:color="F0AD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0AD00" w:themeFill="accent1"/>
      </w:tcPr>
    </w:tblStylePr>
    <w:tblStylePr w:type="lastRow">
      <w:pPr>
        <w:spacing w:before="0" w:after="0" w:line="240" w:lineRule="auto"/>
      </w:pPr>
      <w:rPr>
        <w:b/>
        <w:bCs/>
      </w:rPr>
      <w:tblPr/>
      <w:tcPr>
        <w:tcBorders>
          <w:top w:val="double" w:sz="6" w:space="0" w:color="F0AD00" w:themeColor="accent1"/>
          <w:left w:val="single" w:sz="8" w:space="0" w:color="F0AD00" w:themeColor="accent1"/>
          <w:bottom w:val="single" w:sz="8" w:space="0" w:color="F0AD00" w:themeColor="accent1"/>
          <w:right w:val="single" w:sz="8" w:space="0" w:color="F0AD00" w:themeColor="accent1"/>
        </w:tcBorders>
      </w:tcPr>
    </w:tblStylePr>
    <w:tblStylePr w:type="firstCol">
      <w:rPr>
        <w:b/>
        <w:bCs/>
      </w:rPr>
    </w:tblStylePr>
    <w:tblStylePr w:type="lastCol">
      <w:rPr>
        <w:b/>
        <w:bCs/>
      </w:rPr>
    </w:tblStylePr>
    <w:tblStylePr w:type="band1Vert">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tblStylePr w:type="band1Horz">
      <w:tblPr/>
      <w:tcPr>
        <w:tcBorders>
          <w:top w:val="single" w:sz="8" w:space="0" w:color="F0AD00" w:themeColor="accent1"/>
          <w:left w:val="single" w:sz="8" w:space="0" w:color="F0AD00" w:themeColor="accent1"/>
          <w:bottom w:val="single" w:sz="8" w:space="0" w:color="F0AD00" w:themeColor="accent1"/>
          <w:right w:val="single" w:sz="8" w:space="0" w:color="F0AD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3C4438A4FD420B8F0F798087797D79"/>
        <w:category>
          <w:name w:val="Général"/>
          <w:gallery w:val="placeholder"/>
        </w:category>
        <w:types>
          <w:type w:val="bbPlcHdr"/>
        </w:types>
        <w:behaviors>
          <w:behavior w:val="content"/>
        </w:behaviors>
        <w:guid w:val="{5B2D4815-4C06-424A-997F-0FF2C44C0477}"/>
      </w:docPartPr>
      <w:docPartBody>
        <w:p w:rsidR="00B928BC" w:rsidRDefault="00A528B4" w:rsidP="00A528B4">
          <w:pPr>
            <w:pStyle w:val="853C4438A4FD420B8F0F798087797D79"/>
          </w:pPr>
          <w:r>
            <w:rPr>
              <w:rFonts w:asciiTheme="majorHAnsi" w:eastAsiaTheme="majorEastAsia" w:hAnsiTheme="majorHAnsi" w:cstheme="majorBidi"/>
              <w:caps/>
            </w:rPr>
            <w:t>[Nom de la société]</w:t>
          </w:r>
        </w:p>
      </w:docPartBody>
    </w:docPart>
    <w:docPart>
      <w:docPartPr>
        <w:name w:val="B2146428936243078B9608FE1E31935F"/>
        <w:category>
          <w:name w:val="Général"/>
          <w:gallery w:val="placeholder"/>
        </w:category>
        <w:types>
          <w:type w:val="bbPlcHdr"/>
        </w:types>
        <w:behaviors>
          <w:behavior w:val="content"/>
        </w:behaviors>
        <w:guid w:val="{18E0C31F-7D74-4FCA-B01E-A80CC1B1677F}"/>
      </w:docPartPr>
      <w:docPartBody>
        <w:p w:rsidR="00B928BC" w:rsidRDefault="00A528B4" w:rsidP="00A528B4">
          <w:pPr>
            <w:pStyle w:val="B2146428936243078B9608FE1E31935F"/>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B4"/>
    <w:rsid w:val="00217AC1"/>
    <w:rsid w:val="002653D4"/>
    <w:rsid w:val="003C5449"/>
    <w:rsid w:val="006C301D"/>
    <w:rsid w:val="00A528B4"/>
    <w:rsid w:val="00B4448E"/>
    <w:rsid w:val="00B76925"/>
    <w:rsid w:val="00B928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53C4438A4FD420B8F0F798087797D79">
    <w:name w:val="853C4438A4FD420B8F0F798087797D79"/>
    <w:rsid w:val="00A528B4"/>
  </w:style>
  <w:style w:type="paragraph" w:customStyle="1" w:styleId="B2146428936243078B9608FE1E31935F">
    <w:name w:val="B2146428936243078B9608FE1E31935F"/>
    <w:rsid w:val="00A528B4"/>
  </w:style>
  <w:style w:type="paragraph" w:customStyle="1" w:styleId="F1F8FAA9752745788CC70600FEFDA804">
    <w:name w:val="F1F8FAA9752745788CC70600FEFDA804"/>
    <w:rsid w:val="00A528B4"/>
  </w:style>
  <w:style w:type="paragraph" w:customStyle="1" w:styleId="3E518D9749A44CB58DF20BE19CCCC26A">
    <w:name w:val="3E518D9749A44CB58DF20BE19CCCC26A"/>
    <w:rsid w:val="00A528B4"/>
  </w:style>
  <w:style w:type="paragraph" w:customStyle="1" w:styleId="DDB5B36275F84427AA27C0F3AA033796">
    <w:name w:val="DDB5B36275F84427AA27C0F3AA033796"/>
    <w:rsid w:val="00A528B4"/>
  </w:style>
  <w:style w:type="paragraph" w:customStyle="1" w:styleId="4150A80021214CA5A7BCB37048410A78">
    <w:name w:val="4150A80021214CA5A7BCB37048410A78"/>
    <w:rsid w:val="00A528B4"/>
  </w:style>
  <w:style w:type="paragraph" w:customStyle="1" w:styleId="E838565303274C12B478FC3CC0DEA099">
    <w:name w:val="E838565303274C12B478FC3CC0DEA099"/>
    <w:rsid w:val="00A528B4"/>
  </w:style>
  <w:style w:type="paragraph" w:customStyle="1" w:styleId="39754544ECBD4371BA0E54A39C54A277">
    <w:name w:val="39754544ECBD4371BA0E54A39C54A277"/>
    <w:rsid w:val="00A52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Modul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Module">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odul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7500"/>
                <a:satMod val="137000"/>
              </a:schemeClr>
            </a:gs>
            <a:gs pos="55000">
              <a:schemeClr val="phClr">
                <a:shade val="69000"/>
                <a:satMod val="137000"/>
              </a:schemeClr>
            </a:gs>
            <a:gs pos="100000">
              <a:schemeClr val="phClr">
                <a:shade val="98000"/>
                <a:satMod val="137000"/>
              </a:schemeClr>
            </a:gs>
          </a:gsLst>
          <a:lin ang="16200000" scaled="0"/>
        </a:gradFill>
      </a:fillStyleLst>
      <a:lnStyleLst>
        <a:ln w="6350" cap="rnd" cmpd="sng" algn="ctr">
          <a:solidFill>
            <a:schemeClr val="phClr">
              <a:shade val="95000"/>
              <a:satMod val="105000"/>
            </a:schemeClr>
          </a:solidFill>
          <a:prstDash val="solid"/>
        </a:ln>
        <a:ln w="48000" cap="flat" cmpd="thickThin" algn="ctr">
          <a:solidFill>
            <a:schemeClr val="phClr"/>
          </a:solidFill>
          <a:prstDash val="solid"/>
        </a:ln>
        <a:ln w="48500" cap="flat" cmpd="thickThin" algn="ctr">
          <a:solidFill>
            <a:schemeClr val="phClr"/>
          </a:solidFill>
          <a:prstDash val="solid"/>
        </a:ln>
      </a:lnStyleLst>
      <a:effectStyleLst>
        <a:effectStyle>
          <a:effectLst>
            <a:outerShdw blurRad="45000" dist="25000" dir="5400000" rotWithShape="0">
              <a:srgbClr val="000000">
                <a:alpha val="38000"/>
              </a:srgbClr>
            </a:outerShdw>
          </a:effectLst>
        </a:effectStyle>
        <a:effectStyle>
          <a:effectLst>
            <a:outerShdw blurRad="39000" dist="25400" dir="5400000" rotWithShape="0">
              <a:srgbClr val="000000">
                <a:alpha val="38000"/>
              </a:srgbClr>
            </a:outerShdw>
          </a:effectLst>
        </a:effectStyle>
        <a:effectStyle>
          <a:effectLst>
            <a:outerShdw blurRad="39000" dist="25400" dir="5400000" rotWithShape="0">
              <a:srgbClr val="000000">
                <a:alpha val="38000"/>
              </a:srgbClr>
            </a:outerShdw>
          </a:effectLst>
          <a:scene3d>
            <a:camera prst="orthographicFront" fov="0">
              <a:rot lat="0" lon="0" rev="0"/>
            </a:camera>
            <a:lightRig rig="threePt" dir="t">
              <a:rot lat="0" lon="0" rev="1800000"/>
            </a:lightRig>
          </a:scene3d>
          <a:sp3d prstMaterial="matte">
            <a:bevelT h="20000"/>
          </a:sp3d>
        </a:effectStyle>
      </a:effectStyleLst>
      <a:bgFillStyleLst>
        <a:solidFill>
          <a:schemeClr val="phClr"/>
        </a:solidFill>
        <a:gradFill rotWithShape="1">
          <a:gsLst>
            <a:gs pos="0">
              <a:schemeClr val="phClr">
                <a:tint val="48000"/>
                <a:satMod val="300000"/>
              </a:schemeClr>
            </a:gs>
            <a:gs pos="12000">
              <a:schemeClr val="phClr">
                <a:tint val="48000"/>
                <a:satMod val="300000"/>
              </a:schemeClr>
            </a:gs>
            <a:gs pos="20000">
              <a:schemeClr val="phClr">
                <a:tint val="49000"/>
                <a:satMod val="300000"/>
              </a:schemeClr>
            </a:gs>
            <a:gs pos="100000">
              <a:schemeClr val="phClr">
                <a:shade val="30000"/>
              </a:schemeClr>
            </a:gs>
          </a:gsLst>
          <a:path path="circle">
            <a:fillToRect l="10000" t="-25000" r="10000" b="125000"/>
          </a:path>
        </a:gradFill>
        <a:blipFill>
          <a:blip xmlns:r="http://schemas.openxmlformats.org/officeDocument/2006/relationships" r:embed="rId1">
            <a:duotone>
              <a:schemeClr val="phClr">
                <a:shade val="75000"/>
                <a:satMod val="105000"/>
              </a:schemeClr>
              <a:schemeClr val="phClr">
                <a:tint val="95000"/>
                <a:satMod val="105000"/>
              </a:schemeClr>
            </a:duotone>
          </a:blip>
          <a:tile tx="0" ty="0" sx="38000" sy="38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C57113-055A-4595-8D90-A6D689A97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11</Pages>
  <Words>555</Words>
  <Characters>3054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Festival</vt:lpstr>
    </vt:vector>
  </TitlesOfParts>
  <Company>Lycée jean rostand</Company>
  <LinksUpToDate>false</LinksUpToDate>
  <CharactersWithSpaces>3602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dc:title>
  <dc:subject>Guide utilisateur</dc:subject>
  <dc:creator>Kevin ELAIN, Olivier LEROUGE, Pierric MUTEL</dc:creator>
  <cp:lastModifiedBy>Kevin</cp:lastModifiedBy>
  <cp:revision>188</cp:revision>
  <dcterms:created xsi:type="dcterms:W3CDTF">2014-02-19T13:17:00Z</dcterms:created>
  <dcterms:modified xsi:type="dcterms:W3CDTF">2014-05-27T08:49:00Z</dcterms:modified>
</cp:coreProperties>
</file>