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机器学习好伙伴之scikit-learn的使用——常用模型及其方法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机器学习好伙伴之scikit-learn的使用——常用模型及其方法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r>
        <w:rPr>
          <w:rFonts w:eastAsia="等线" w:ascii="Arial" w:cs="Arial" w:hAnsi="Arial"/>
          <w:b w:val="true"/>
          <w:sz w:val="30"/>
        </w:rPr>
        <w:t xml:space="preserve"> </w:t>
      </w:r>
      <w:hyperlink r:id="rId4">
        <w:r>
          <w:rPr>
            <w:rFonts w:eastAsia="等线" w:ascii="Arial" w:cs="Arial" w:hAnsi="Arial"/>
            <w:b w:val="true"/>
            <w:color w:val="3370ff"/>
            <w:sz w:val="30"/>
          </w:rPr>
          <w:t xml:space="preserve">机器学习 </w:t>
        </w:r>
      </w:hyperlink>
      <w:r>
        <w:rPr>
          <w:rFonts w:eastAsia="等线" w:ascii="Arial" w:cs="Arial" w:hAnsi="Arial"/>
          <w:b w:val="true"/>
          <w:sz w:val="30"/>
        </w:rPr>
        <w:t>好伙伴之scikit-learn的使用——常用模型及其方法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1、模型的常用方法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2、sklearn中机器学习模型的实现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2.1、线性回归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2.2、逻辑回归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2.3、朴素贝叶斯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2.4、决策树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2.5、随机森林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2.6、SVM(支持向量机）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2.7、KNN（K-近邻算法）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2.8、adaboost</w:t>
      </w:r>
    </w:p>
    <w:p>
      <w:pPr>
        <w:spacing w:before="120" w:after="120" w:line="288" w:lineRule="auto"/>
        <w:ind w:left="0"/>
        <w:jc w:val="left"/>
      </w:pPr>
      <w:hyperlink r:id="rId6">
        <w:r>
          <w:rPr>
            <w:rFonts w:eastAsia="等线" w:ascii="Arial" w:cs="Arial" w:hAnsi="Arial"/>
            <w:color w:val="3370ff"/>
            <w:sz w:val="22"/>
          </w:rPr>
          <w:t xml:space="preserve">sklearn </w:t>
        </w:r>
      </w:hyperlink>
      <w:r>
        <w:rPr>
          <w:rFonts w:eastAsia="等线" w:ascii="Arial" w:cs="Arial" w:hAnsi="Arial"/>
          <w:sz w:val="22"/>
        </w:rPr>
        <w:t>中还存在许多不同的机器学习模型可以直接调用，相比于自己撰写代码，直接使用sklearn的模型可以大大提高效率。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  1、模型的常用方法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sklearn中所有的模型都有四个固定且常用的方法，分别是model.fit、model.predict、model.get_params、model.score。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用于模型训练</w:t>
              <w:br/>
            </w:r>
            <w:r>
              <w:rPr>
                <w:rFonts w:eastAsia="Consolas" w:ascii="Consolas" w:cs="Consolas" w:hAnsi="Consolas"/>
                <w:sz w:val="22"/>
              </w:rPr>
              <w:t>model.fit(X_train, y_train)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用于模型预测</w:t>
              <w:br/>
            </w:r>
            <w:r>
              <w:rPr>
                <w:rFonts w:eastAsia="Consolas" w:ascii="Consolas" w:cs="Consolas" w:hAnsi="Consolas"/>
                <w:sz w:val="22"/>
              </w:rPr>
              <w:t>model.predict(X_test)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获得模型参数</w:t>
              <w:br/>
            </w:r>
            <w:r>
              <w:rPr>
                <w:rFonts w:eastAsia="Consolas" w:ascii="Consolas" w:cs="Consolas" w:hAnsi="Consolas"/>
                <w:sz w:val="22"/>
              </w:rPr>
              <w:t>model.get_params()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进行模型打分</w:t>
              <w:br/>
            </w:r>
            <w:r>
              <w:rPr>
                <w:rFonts w:eastAsia="Consolas" w:ascii="Consolas" w:cs="Consolas" w:hAnsi="Consolas"/>
                <w:sz w:val="22"/>
              </w:rPr>
              <w:t>model.score(X_test, y_test)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  2、sklearn中机器学习模型的实现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 xml:space="preserve">  2.1、 </w:t>
      </w:r>
      <w:hyperlink r:id="rId7">
        <w:r>
          <w:rPr>
            <w:rFonts w:eastAsia="等线" w:ascii="Arial" w:cs="Arial" w:hAnsi="Arial"/>
            <w:b w:val="true"/>
            <w:color w:val="3370ff"/>
            <w:sz w:val="32"/>
          </w:rPr>
          <w:t xml:space="preserve">线性 </w:t>
        </w:r>
      </w:hyperlink>
      <w:r>
        <w:rPr>
          <w:rFonts w:eastAsia="等线" w:ascii="Arial" w:cs="Arial" w:hAnsi="Arial"/>
          <w:b w:val="true"/>
          <w:sz w:val="32"/>
        </w:rPr>
        <w:t>回归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sklearn中线性回归使用最小二乘法实现，使用起来非常简单。</w:t>
        <w:br/>
        <w:t>线性回归是回归问题，score使用R2系数作为评价标准。</w:t>
        <w:br/>
      </w:r>
      <w:r>
        <w:rPr>
          <w:rFonts w:eastAsia="等线" w:ascii="Arial" w:cs="Arial" w:hAnsi="Arial"/>
          <w:sz w:val="22"/>
        </w:rPr>
        <w:t>该方法通过调用如下函数实现。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from sklearn.linear_model import LinearRegression</w:t>
              <w:br/>
            </w:r>
            <w:r>
              <w:rPr>
                <w:rFonts w:eastAsia="Consolas" w:ascii="Consolas" w:cs="Consolas" w:hAnsi="Consolas"/>
                <w:sz w:val="22"/>
              </w:rPr>
              <w:t>model = LinearRegression(fit_intercept=True,normalize=False,copy_X=True,n_jobs=1)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其主要使用的参数为：</w:t>
        <w:br/>
      </w:r>
      <w:r>
        <w:rPr>
          <w:rFonts w:eastAsia="等线" w:ascii="Arial" w:cs="Arial" w:hAnsi="Arial"/>
          <w:b w:val="true"/>
          <w:sz w:val="22"/>
        </w:rPr>
        <w:t>1、fit_intercept：是否计算截距。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b w:val="true"/>
          <w:sz w:val="22"/>
        </w:rPr>
        <w:t>2、normalize：当其为False时，该参数将被忽略。 当其为True时，则按照一定规律归一化。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b w:val="true"/>
          <w:sz w:val="22"/>
        </w:rPr>
        <w:t>3、copy_X：是否对X数组进行复制。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b w:val="true"/>
          <w:sz w:val="22"/>
        </w:rPr>
        <w:t>4、n_jobs：指定线程数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应用方式如下：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载入数据集</w:t>
              <w:br/>
              <w:t>from sklearn import datasets</w:t>
              <w:br/>
              <w:t>from sklearn.model_selection import train_test_split</w:t>
              <w:br/>
              <w:t>from sklearn.linear_model import LinearRegression</w:t>
              <w:br/>
              <w:t>import numpy as np</w:t>
              <w:br/>
              <w:br/>
              <w:t># 生成数据库</w:t>
              <w:br/>
              <w:t>data_X, data_Y = datasets.make_regression(n_samples=100, n_features=1, n_targets=1, noise=5)</w:t>
              <w:br/>
              <w:t># 对数据库进行划分</w:t>
              <w:br/>
              <w:t>X_train, X_test, y_train, y_test = train_test_split(data_X, data_Y, test_size=0.3)</w:t>
              <w:br/>
              <w:br/>
              <w:t># 进行线性训练</w:t>
              <w:br/>
              <w:t>model = LinearRegression(fit_intercept=True,normalize=False,copy_X=True,n_jobs=1)</w:t>
              <w:br/>
              <w:t>model.fit(X_train,y_train)</w:t>
              <w:br/>
              <w:br/>
              <w:t># 预测，比较结果</w:t>
              <w:br/>
            </w:r>
            <w:r>
              <w:rPr>
                <w:rFonts w:eastAsia="Consolas" w:ascii="Consolas" w:cs="Consolas" w:hAnsi="Consolas"/>
                <w:sz w:val="22"/>
              </w:rPr>
              <w:t>print(model.score(X_test,y_test))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实验结果为：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0.9948848129693583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 xml:space="preserve">  2.2、 </w:t>
      </w:r>
      <w:hyperlink r:id="rId8">
        <w:r>
          <w:rPr>
            <w:rFonts w:eastAsia="等线" w:ascii="Arial" w:cs="Arial" w:hAnsi="Arial"/>
            <w:b w:val="true"/>
            <w:color w:val="3370ff"/>
            <w:sz w:val="32"/>
          </w:rPr>
          <w:t>逻辑回归</w:t>
        </w:r>
      </w:hyperlink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logistic回归是一种广义线性回归，可以用于计算概率。</w:t>
        <w:br/>
      </w:r>
      <w:r>
        <w:rPr>
          <w:rFonts w:eastAsia="等线" w:ascii="Arial" w:cs="Arial" w:hAnsi="Arial"/>
          <w:sz w:val="22"/>
        </w:rPr>
        <w:t>即线性回归用于计算回归，逻辑回归用于分类。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from sklearn.linear_model import LogisticRegression</w:t>
              <w:br/>
            </w:r>
            <w:r>
              <w:rPr>
                <w:rFonts w:eastAsia="Consolas" w:ascii="Consolas" w:cs="Consolas" w:hAnsi="Consolas"/>
                <w:sz w:val="22"/>
              </w:rPr>
              <w:t>model = LogisticRegression(penalty='l2',dual=False,C=1.0,n_jobs=1,random_state=20)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其主要使用的参数为：</w:t>
        <w:br/>
      </w:r>
      <w:r>
        <w:rPr>
          <w:rFonts w:eastAsia="等线" w:ascii="Arial" w:cs="Arial" w:hAnsi="Arial"/>
          <w:b w:val="true"/>
          <w:sz w:val="22"/>
        </w:rPr>
        <w:t>1、penalty：使用指定正则化项，可以指定为’l1’或者’l2’，L1正则化可以抵抗共线性，还会起到特征选择的作用，不重要的特征系数将会变为0；L2正则化一般不会将系数变为0，但会将不重要的特征系数变的很小，起到避免过拟合的作用。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b w:val="true"/>
          <w:sz w:val="22"/>
        </w:rPr>
        <w:t>2、C：正则化强度取反，值越小正则化强度越大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b w:val="true"/>
          <w:sz w:val="22"/>
        </w:rPr>
        <w:t>3、n_jobs: 指定线程数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b w:val="true"/>
          <w:sz w:val="22"/>
        </w:rPr>
        <w:t>4、random_state：随机数生成器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应用方式如下：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载入数据集</w:t>
              <w:br/>
              <w:t>from sklearn import datasets</w:t>
              <w:br/>
              <w:t>from sklearn.model_selection import train_test_split</w:t>
              <w:br/>
              <w:t>from sklearn.linear_model import LogisticRegression</w:t>
              <w:br/>
              <w:t>import numpy as np</w:t>
              <w:br/>
              <w:br/>
              <w:t># 获取自带的数据库</w:t>
              <w:br/>
              <w:t>data_X, data_Y = datasets.make_classification(</w:t>
              <w:br/>
              <w:t xml:space="preserve">    n_samples=300, n_features=2,</w:t>
              <w:br/>
              <w:t xml:space="preserve">    n_redundant=0, n_informative=2, </w:t>
              <w:br/>
              <w:t xml:space="preserve">    random_state=22, n_clusters_per_class=2,</w:t>
              <w:br/>
              <w:t xml:space="preserve">    scale=100)</w:t>
              <w:br/>
              <w:t># 对自带的数据库进行划分</w:t>
              <w:br/>
              <w:t>X_train, X_test, y_train, y_test = train_test_split(data_X, data_Y, test_size=0.3)</w:t>
              <w:br/>
              <w:br/>
              <w:t># 建立逻辑线性模型</w:t>
              <w:br/>
              <w:t>model = LogisticRegression(penalty='l2',dual=False,C=1.0,n_jobs=1,random_state=20)</w:t>
              <w:br/>
              <w:t># 对模型进行训练</w:t>
              <w:br/>
              <w:t>model.fit(X_train,y_train)</w:t>
              <w:br/>
              <w:t># 预测，比较结果</w:t>
              <w:br/>
            </w:r>
            <w:r>
              <w:rPr>
                <w:rFonts w:eastAsia="Consolas" w:ascii="Consolas" w:cs="Consolas" w:hAnsi="Consolas"/>
                <w:sz w:val="22"/>
              </w:rPr>
              <w:t>print(model.score(X_test,y_test))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实验结果为：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0.9555555555555556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 xml:space="preserve">  2.3、 </w:t>
      </w:r>
      <w:hyperlink r:id="rId9">
        <w:r>
          <w:rPr>
            <w:rFonts w:eastAsia="等线" w:ascii="Arial" w:cs="Arial" w:hAnsi="Arial"/>
            <w:b w:val="true"/>
            <w:color w:val="3370ff"/>
            <w:sz w:val="32"/>
          </w:rPr>
          <w:t>朴素贝叶斯</w:t>
        </w:r>
      </w:hyperlink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贝叶斯分类均以贝叶斯定理为基础，故统称为贝叶斯分类。</w:t>
        <w:br/>
      </w:r>
      <w:r>
        <w:rPr>
          <w:rFonts w:eastAsia="等线" w:ascii="Arial" w:cs="Arial" w:hAnsi="Arial"/>
          <w:sz w:val="22"/>
        </w:rPr>
        <w:t>而朴素贝叶斯分类是贝叶斯分类中最常用、简单的一种分类方法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sklearn.naive_bayes as bayes</w:t>
              <w:br/>
              <w:t># 伯努利分布的朴素贝叶斯</w:t>
              <w:br/>
              <w:t xml:space="preserve">model = bayes.BernoulliNB(alpha=1.0,binarize=0.0,fit_prior=True,class_prior=None) </w:t>
              <w:br/>
              <w:t># 高斯分布的朴素贝叶斯</w:t>
              <w:br/>
            </w:r>
            <w:r>
              <w:rPr>
                <w:rFonts w:eastAsia="Consolas" w:ascii="Consolas" w:cs="Consolas" w:hAnsi="Consolas"/>
                <w:sz w:val="22"/>
              </w:rPr>
              <w:t>model = bayes.GaussianNB()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其主要使用的参数为：</w:t>
        <w:br/>
      </w:r>
      <w:r>
        <w:rPr>
          <w:rFonts w:eastAsia="等线" w:ascii="Arial" w:cs="Arial" w:hAnsi="Arial"/>
          <w:b w:val="true"/>
          <w:sz w:val="22"/>
        </w:rPr>
        <w:t>1、alpha：平滑参数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b w:val="true"/>
          <w:sz w:val="22"/>
        </w:rPr>
        <w:t>2、fit_prior：是否要学习类的先验概率；false-使用统一的先验概率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b w:val="true"/>
          <w:sz w:val="22"/>
        </w:rPr>
        <w:t>3、class_prior：是否指定类的先验概率；若指定则不能根据参数调整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b w:val="true"/>
          <w:sz w:val="22"/>
        </w:rPr>
        <w:t>4、binarize：二值化的阈值。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应用方式如下：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载入数据集</w:t>
              <w:br/>
              <w:t>from sklearn import datasets</w:t>
              <w:br/>
              <w:t>from sklearn.model_selection import train_test_split</w:t>
              <w:br/>
              <w:t>import sklearn.naive_bayes as bayes</w:t>
              <w:br/>
              <w:t>import numpy as np</w:t>
              <w:br/>
              <w:br/>
              <w:t># 生成数据库</w:t>
              <w:br/>
              <w:t>data_X, data_Y = datasets.make_classification(</w:t>
              <w:br/>
              <w:t xml:space="preserve">    n_samples=300, n_features=2,</w:t>
              <w:br/>
              <w:t xml:space="preserve">    n_redundant=0, n_informative=2, </w:t>
              <w:br/>
              <w:t xml:space="preserve">    random_state=22, n_clusters_per_class=2,</w:t>
              <w:br/>
              <w:t xml:space="preserve">    scale=100)</w:t>
              <w:br/>
              <w:t xml:space="preserve"># 对数据库进行划分      </w:t>
              <w:br/>
              <w:t>X_train, X_test, y_train, y_test = train_test_split(data_X, data_Y, test_size=0.3)</w:t>
              <w:br/>
              <w:br/>
              <w:t># 建立贝叶斯模型</w:t>
              <w:br/>
              <w:t># 伯努利分布的朴素贝叶斯</w:t>
              <w:br/>
              <w:t xml:space="preserve">model = bayes.BernoulliNB(alpha=1.0,binarize=0.0,fit_prior=True,class_prior=None) </w:t>
              <w:br/>
              <w:t># 高斯分布的朴素贝叶斯</w:t>
              <w:br/>
              <w:t>#model = bayes.GaussianNB()</w:t>
              <w:br/>
              <w:t># 对模型进行训练</w:t>
              <w:br/>
              <w:t>model.fit(X_train,y_train)</w:t>
              <w:br/>
              <w:t># 预测，比较结果</w:t>
              <w:br/>
              <w:t>print(model.score(X_test,y_test))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实验结果为：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0.9333333333333333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 xml:space="preserve">  2.4、 </w:t>
      </w:r>
      <w:hyperlink r:id="rId10">
        <w:r>
          <w:rPr>
            <w:rFonts w:eastAsia="等线" w:ascii="Arial" w:cs="Arial" w:hAnsi="Arial"/>
            <w:b w:val="true"/>
            <w:color w:val="3370ff"/>
            <w:sz w:val="32"/>
          </w:rPr>
          <w:t>决策树</w:t>
        </w:r>
      </w:hyperlink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决策树使用二叉树帮助完成分类或者回归，是一种非常实用的算法。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from sklearn.tree import DecisionTreeClassifier</w:t>
              <w:br/>
              <w:t>model = DecisionTreeClassifier(</w:t>
              <w:br/>
              <w:t xml:space="preserve">    criterion='entropy',</w:t>
              <w:br/>
              <w:t xml:space="preserve">    max_depth=None,min_samples_split=2,</w:t>
              <w:br/>
              <w:t xml:space="preserve">    min_samples_leaf=1,max_features=None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其主要使用的参数为：</w:t>
        <w:br/>
      </w:r>
      <w:r>
        <w:rPr>
          <w:rFonts w:eastAsia="等线" w:ascii="Arial" w:cs="Arial" w:hAnsi="Arial"/>
          <w:b w:val="true"/>
          <w:sz w:val="22"/>
        </w:rPr>
        <w:t>1、criterion：采用gini还是entropy进行特征选择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b w:val="true"/>
          <w:sz w:val="22"/>
        </w:rPr>
        <w:t>2、max_depth：树的最大深度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b w:val="true"/>
          <w:sz w:val="22"/>
        </w:rPr>
        <w:t>3、min_samples_split：内部节点分裂所需要的最小样本数量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b w:val="true"/>
          <w:sz w:val="22"/>
        </w:rPr>
        <w:t>4、min_samples_leaf：叶子节点所需要的最小样本数量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b w:val="true"/>
          <w:sz w:val="22"/>
        </w:rPr>
        <w:t>5、max_features：寻找最优分割点时的最大特征数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应用方式如下：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载入数据集</w:t>
              <w:br/>
              <w:t># 载入数据集</w:t>
              <w:br/>
              <w:t>from sklearn import datasets</w:t>
              <w:br/>
              <w:t>from sklearn.model_selection import train_test_split</w:t>
              <w:br/>
              <w:t>from sklearn.tree import DecisionTreeClassifier</w:t>
              <w:br/>
              <w:t>from sklearn.tree import DecisionTreeRegressor</w:t>
              <w:br/>
              <w:t>import numpy as np</w:t>
              <w:br/>
              <w:br/>
              <w:t># 决策树用于分类</w:t>
              <w:br/>
              <w:t># 生成数据库</w:t>
              <w:br/>
              <w:t>data_X, data_Y = datasets.make_classification(</w:t>
              <w:br/>
              <w:t xml:space="preserve">    n_samples=300, n_features=2,</w:t>
              <w:br/>
              <w:t xml:space="preserve">    n_redundant=0, n_informative=2, </w:t>
              <w:br/>
              <w:t xml:space="preserve">    random_state=22, n_clusters_per_class=2,</w:t>
              <w:br/>
              <w:t xml:space="preserve">    scale=100)</w:t>
              <w:br/>
              <w:t xml:space="preserve"># 对数据库进行划分      </w:t>
              <w:br/>
              <w:t>X_train, X_test, y_train, y_test = train_test_split(data_X, data_Y, test_size=0.3)</w:t>
              <w:br/>
              <w:br/>
              <w:t># 建立决策树模型</w:t>
              <w:br/>
              <w:t>model = DecisionTreeClassifier(</w:t>
              <w:br/>
              <w:t xml:space="preserve">    criterion='entropy',</w:t>
              <w:br/>
              <w:t xml:space="preserve">    max_depth=None,min_samples_split=2,</w:t>
              <w:br/>
              <w:t xml:space="preserve">    min_samples_leaf=1,max_features=None</w:t>
              <w:br/>
              <w:t xml:space="preserve">    )</w:t>
              <w:br/>
              <w:t># 对模型进行训练</w:t>
              <w:br/>
              <w:t>model.fit(X_train,y_train)</w:t>
              <w:br/>
              <w:t># 预测，比较结果</w:t>
              <w:br/>
              <w:t>print(model.score(X_test,y_test))</w:t>
              <w:br/>
              <w:br/>
              <w:br/>
              <w:br/>
              <w:t># 决策树用于回归</w:t>
              <w:br/>
              <w:t># 生成数据库</w:t>
              <w:br/>
              <w:t>data_X, data_Y = datasets.make_regression(n_samples=100, n_features=1, n_targets=1, noise=5)</w:t>
              <w:br/>
              <w:t># 对数据库进行划分</w:t>
              <w:br/>
              <w:t>X_train, X_test, y_train, y_test = train_test_split(data_X, data_Y, test_size=0.3)</w:t>
              <w:br/>
              <w:br/>
              <w:t># 建立决策树模型</w:t>
              <w:br/>
              <w:t>model = DecisionTreeRegressor(</w:t>
              <w:br/>
              <w:t xml:space="preserve">    max_depth=None,min_samples_split=2,</w:t>
              <w:br/>
              <w:t xml:space="preserve">    min_samples_leaf=1,max_features=None</w:t>
              <w:br/>
              <w:t xml:space="preserve">    )</w:t>
              <w:br/>
              <w:t># 对模型进行训练</w:t>
              <w:br/>
              <w:t>model.fit(X_train,y_train)</w:t>
              <w:br/>
              <w:br/>
              <w:t># 预测，比较结果</w:t>
              <w:br/>
            </w:r>
            <w:r>
              <w:rPr>
                <w:rFonts w:eastAsia="Consolas" w:ascii="Consolas" w:cs="Consolas" w:hAnsi="Consolas"/>
                <w:sz w:val="22"/>
              </w:rPr>
              <w:t>print(model.score(X_test,y_test))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实验结果为：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0.9333333333333333</w:t>
              <w:br/>
            </w:r>
            <w:r>
              <w:rPr>
                <w:rFonts w:eastAsia="Consolas" w:ascii="Consolas" w:cs="Consolas" w:hAnsi="Consolas"/>
                <w:sz w:val="22"/>
              </w:rPr>
              <w:t>0.9896667209630251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 xml:space="preserve">  2.5、随机森林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随机森林是一堆树的集合，最终结果取平均得到预测结果。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from sklearn.ensemble import RandomForestClassifier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model = RandomForestClassifier(oob_score=True) 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其主要使用的参数为：</w:t>
        <w:br/>
      </w:r>
      <w:r>
        <w:rPr>
          <w:rFonts w:eastAsia="等线" w:ascii="Arial" w:cs="Arial" w:hAnsi="Arial"/>
          <w:b w:val="true"/>
          <w:sz w:val="22"/>
        </w:rPr>
        <w:t>1、n_estimators：森林中树的数量，默认是10棵，如果资源足够可以多设置一些。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b w:val="true"/>
          <w:sz w:val="22"/>
        </w:rPr>
        <w:t>2、max_features：寻找最优分隔的最大特征数，默认是"auto"。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b w:val="true"/>
          <w:sz w:val="22"/>
        </w:rPr>
        <w:t>3、max_ depth：树的最大深度。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b w:val="true"/>
          <w:sz w:val="22"/>
        </w:rPr>
        <w:t>4、min_ samples_split：树中一个节点所需要用来分裂的最少样本数，默认是2。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b w:val="true"/>
          <w:sz w:val="22"/>
        </w:rPr>
        <w:t>5、min_ samples_leaf：树中每个叶子节点所需要的最少的样本数。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应用方式如下：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载入数据集</w:t>
              <w:br/>
              <w:t>from sklearn import datasets</w:t>
              <w:br/>
              <w:t>from sklearn.model_selection import train_test_split</w:t>
              <w:br/>
              <w:t xml:space="preserve">from sklearn.ensemble import RandomForestClassifier </w:t>
              <w:br/>
              <w:t>import numpy as np</w:t>
              <w:br/>
              <w:br/>
              <w:t># 生成数据库</w:t>
              <w:br/>
              <w:t>data_X, data_Y = datasets.make_classification(</w:t>
              <w:br/>
              <w:t xml:space="preserve">    n_samples=300, n_features=2,</w:t>
              <w:br/>
              <w:t xml:space="preserve">    n_redundant=0, n_informative=2, </w:t>
              <w:br/>
              <w:t xml:space="preserve">    random_state=22, n_clusters_per_class=2,</w:t>
              <w:br/>
              <w:t xml:space="preserve">    scale=100)</w:t>
              <w:br/>
              <w:t xml:space="preserve"># 对数据库进行划分      </w:t>
              <w:br/>
              <w:t>X_train, X_test, y_train, y_test = train_test_split(data_X, data_Y, test_size=0.3)</w:t>
              <w:br/>
              <w:br/>
              <w:t># 建立随机森林模型</w:t>
              <w:br/>
              <w:t xml:space="preserve">model = RandomForestClassifier(n_estimators = 10,oob_score = True) </w:t>
              <w:br/>
              <w:t># 对模型进行训练</w:t>
              <w:br/>
              <w:t>model.fit(X_train,y_train)</w:t>
              <w:br/>
              <w:t># 预测，比较结果</w:t>
              <w:br/>
              <w:t>print(model.score(X_test,y_test))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实验结果为：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0.9666666666666667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 xml:space="preserve">  2.6、 </w:t>
      </w:r>
      <w:hyperlink r:id="rId11">
        <w:r>
          <w:rPr>
            <w:rFonts w:eastAsia="等线" w:ascii="Arial" w:cs="Arial" w:hAnsi="Arial"/>
            <w:b w:val="true"/>
            <w:color w:val="3370ff"/>
            <w:sz w:val="32"/>
          </w:rPr>
          <w:t xml:space="preserve">SVM </w:t>
        </w:r>
      </w:hyperlink>
      <w:r>
        <w:rPr>
          <w:rFonts w:eastAsia="等线" w:ascii="Arial" w:cs="Arial" w:hAnsi="Arial"/>
          <w:b w:val="true"/>
          <w:sz w:val="32"/>
        </w:rPr>
        <w:t>(支持向量机）</w:t>
      </w:r>
    </w:p>
    <w:p>
      <w:pPr>
        <w:spacing w:before="120" w:after="120" w:line="288" w:lineRule="auto"/>
        <w:ind w:left="0"/>
        <w:jc w:val="left"/>
      </w:pPr>
      <w:hyperlink r:id="rId12">
        <w:r>
          <w:rPr>
            <w:rFonts w:eastAsia="等线" w:ascii="Arial" w:cs="Arial" w:hAnsi="Arial"/>
            <w:color w:val="3370ff"/>
            <w:sz w:val="22"/>
          </w:rPr>
          <w:t xml:space="preserve">支持向量机 </w:t>
        </w:r>
      </w:hyperlink>
      <w:r>
        <w:rPr>
          <w:rFonts w:eastAsia="等线" w:ascii="Arial" w:cs="Arial" w:hAnsi="Arial"/>
          <w:sz w:val="22"/>
        </w:rPr>
        <w:t>可以解决分类问题，SVM的关键在于核函数，其作用为将低位向量映射到高维空间里，使得其变得线性可分。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from sklearn.svm import SVC</w:t>
              <w:br/>
            </w:r>
            <w:r>
              <w:rPr>
                <w:rFonts w:eastAsia="Consolas" w:ascii="Consolas" w:cs="Consolas" w:hAnsi="Consolas"/>
                <w:sz w:val="22"/>
              </w:rPr>
              <w:t>model = SVC(C = 1,kernel='linear')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其主要使用的参数为：</w:t>
        <w:br/>
      </w:r>
      <w:r>
        <w:rPr>
          <w:rFonts w:eastAsia="等线" w:ascii="Arial" w:cs="Arial" w:hAnsi="Arial"/>
          <w:b w:val="true"/>
          <w:sz w:val="22"/>
        </w:rPr>
        <w:t>1、C：误差项的惩罚系数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b w:val="true"/>
          <w:sz w:val="22"/>
        </w:rPr>
        <w:t>2、kernel：核函数，默认：rbf(高斯核函数)，可选择的对象为：‘linear’,‘poly’,‘sigmoid’,‘precomputed’。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应用方式如下：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载入数据集</w:t>
              <w:br/>
              <w:t>from sklearn import datasets</w:t>
              <w:br/>
              <w:t>from sklearn.model_selection import train_test_split</w:t>
              <w:br/>
              <w:t>from sklearn.svm import SVC</w:t>
              <w:br/>
              <w:t>import numpy as np</w:t>
              <w:br/>
              <w:br/>
              <w:t># 生成数据库</w:t>
              <w:br/>
              <w:t>data_X, data_Y = datasets.make_classification(</w:t>
              <w:br/>
              <w:t xml:space="preserve">    n_samples=300, n_features=2,</w:t>
              <w:br/>
              <w:t xml:space="preserve">    n_redundant=0, n_informative=2, </w:t>
              <w:br/>
              <w:t xml:space="preserve">    random_state=21, n_clusters_per_class=2,</w:t>
              <w:br/>
              <w:t xml:space="preserve">    scale=100)</w:t>
              <w:br/>
              <w:t xml:space="preserve"># 对数据库进行划分      </w:t>
              <w:br/>
              <w:t>X_train, X_test, y_train, y_test = train_test_split(data_X, data_Y, test_size=0.3)</w:t>
              <w:br/>
              <w:br/>
              <w:t># 建立SVM模型</w:t>
              <w:br/>
              <w:t>model = SVC(C = 1,kernel='linear')</w:t>
              <w:br/>
              <w:t># 对模型进行训练</w:t>
              <w:br/>
              <w:t>model.fit(X_train,y_train)</w:t>
              <w:br/>
              <w:t># 预测，比较结果</w:t>
              <w:br/>
            </w:r>
            <w:r>
              <w:rPr>
                <w:rFonts w:eastAsia="Consolas" w:ascii="Consolas" w:cs="Consolas" w:hAnsi="Consolas"/>
                <w:sz w:val="22"/>
              </w:rPr>
              <w:t>print(model.score(X_test,y_test))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实验结果为：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0.9444444444444444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 xml:space="preserve">  2.7、KNN（K-近邻算法）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KNN非常好用，由于其工作特点，甚至不需要训练就可以得到非常好的分类效果。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from sklearn.neighbors import KNeighborsClassifier</w:t>
              <w:br/>
            </w:r>
            <w:r>
              <w:rPr>
                <w:rFonts w:eastAsia="Consolas" w:ascii="Consolas" w:cs="Consolas" w:hAnsi="Consolas"/>
                <w:sz w:val="22"/>
              </w:rPr>
              <w:t>model = KNeighborsClassifier(n_neighbors=5,n_jobs=1)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其主要使用的参数为：</w:t>
        <w:br/>
      </w:r>
      <w:r>
        <w:rPr>
          <w:rFonts w:eastAsia="等线" w:ascii="Arial" w:cs="Arial" w:hAnsi="Arial"/>
          <w:b w:val="true"/>
          <w:sz w:val="22"/>
        </w:rPr>
        <w:t>1、n_neighbors： 使用邻居的数目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b w:val="true"/>
          <w:sz w:val="22"/>
        </w:rPr>
        <w:t>2、n_jobs：线程数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应用方式如下：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载入数据集</w:t>
              <w:br/>
              <w:t>from sklearn import datasets</w:t>
              <w:br/>
              <w:t>from sklearn.model_selection import train_test_split</w:t>
              <w:br/>
              <w:t>from sklearn.neighbors import KNeighborsClassifier</w:t>
              <w:br/>
              <w:t>import numpy as np</w:t>
              <w:br/>
              <w:br/>
              <w:t># 生成数据库</w:t>
              <w:br/>
              <w:t>data_X, data_Y = datasets.make_classification(</w:t>
              <w:br/>
              <w:t xml:space="preserve">    n_samples=300, n_features=2,</w:t>
              <w:br/>
              <w:t xml:space="preserve">    n_redundant=0, n_informative=2, </w:t>
              <w:br/>
              <w:t xml:space="preserve">    random_state=21, n_clusters_per_class=2,</w:t>
              <w:br/>
              <w:t xml:space="preserve">    scale=100)</w:t>
              <w:br/>
              <w:t xml:space="preserve"># 对数据库进行划分      </w:t>
              <w:br/>
              <w:t>X_train, X_test, y_train, y_test = train_test_split(data_X, data_Y, test_size=0.3)</w:t>
              <w:br/>
              <w:br/>
              <w:t># 建立KNN模型</w:t>
              <w:br/>
              <w:t>model = KNeighborsClassifier(n_neighbors=5,n_jobs=1)</w:t>
              <w:br/>
              <w:t># 对模型进行训练</w:t>
              <w:br/>
              <w:t>model.fit(X_train,y_train)</w:t>
              <w:br/>
              <w:t># 预测，比较结果</w:t>
              <w:br/>
            </w:r>
            <w:r>
              <w:rPr>
                <w:rFonts w:eastAsia="Consolas" w:ascii="Consolas" w:cs="Consolas" w:hAnsi="Consolas"/>
                <w:sz w:val="22"/>
              </w:rPr>
              <w:t>print(model.score(X_test,y_test))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实验结果为：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1.0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 xml:space="preserve">  2.8、adaboost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adaboost是一种由弱分类器构成的强分类器，即针对同一个训练集训练不同的分类器（弱分类器），然后把这些弱分类器集合起来，构成一个更强的最终分类器（强分类器）。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from sklearn.ensemble import AdaBoostClassifier  </w:t>
              <w:br/>
            </w:r>
            <w:r>
              <w:rPr>
                <w:rFonts w:eastAsia="Consolas" w:ascii="Consolas" w:cs="Consolas" w:hAnsi="Consolas"/>
                <w:sz w:val="22"/>
              </w:rPr>
              <w:t>AdaBoostClassifier(n_estimators=100,learning_rate=0.1)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其主要使用的参数为：</w:t>
        <w:br/>
      </w:r>
      <w:r>
        <w:rPr>
          <w:rFonts w:eastAsia="等线" w:ascii="Arial" w:cs="Arial" w:hAnsi="Arial"/>
          <w:b w:val="true"/>
          <w:sz w:val="22"/>
        </w:rPr>
        <w:t>1、n_estimators： 弱分类器的数量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b w:val="true"/>
          <w:sz w:val="22"/>
        </w:rPr>
        <w:t>2、learning_rate：学习率</w:t>
      </w:r>
      <w:r>
        <w:rPr>
          <w:rFonts w:eastAsia="等线" w:ascii="Arial" w:cs="Arial" w:hAnsi="Arial"/>
          <w:sz w:val="22"/>
        </w:rPr>
        <w:br/>
      </w:r>
      <w:r>
        <w:rPr>
          <w:rFonts w:eastAsia="等线" w:ascii="Arial" w:cs="Arial" w:hAnsi="Arial"/>
          <w:sz w:val="22"/>
        </w:rPr>
        <w:t>应用方式如下：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载入数据集</w:t>
              <w:br/>
              <w:t>from sklearn import datasets</w:t>
              <w:br/>
              <w:t>from sklearn.model_selection import train_test_split</w:t>
              <w:br/>
              <w:t xml:space="preserve">from sklearn.ensemble import AdaBoostClassifier  </w:t>
              <w:br/>
              <w:t>import numpy as np</w:t>
              <w:br/>
              <w:br/>
              <w:t># 生成数据库</w:t>
              <w:br/>
              <w:t>data_X, data_Y = datasets.make_classification(</w:t>
              <w:br/>
              <w:t xml:space="preserve">    n_samples=300, n_features=2,</w:t>
              <w:br/>
              <w:t xml:space="preserve">    n_redundant=0, n_informative=2, </w:t>
              <w:br/>
              <w:t xml:space="preserve">    random_state=21, n_clusters_per_class=2,</w:t>
              <w:br/>
              <w:t xml:space="preserve">    scale=100)</w:t>
              <w:br/>
              <w:t xml:space="preserve"># 对数据库进行划分      </w:t>
              <w:br/>
              <w:t>X_train, X_test, y_train, y_test = train_test_split(data_X, data_Y, test_size=0.3)</w:t>
              <w:br/>
              <w:br/>
              <w:t># 建立AdaBoost模型</w:t>
              <w:br/>
              <w:t>model = AdaBoostClassifier(n_estimators=100,learning_rate=0.1)</w:t>
              <w:br/>
              <w:t># 对模型进行训练</w:t>
              <w:br/>
              <w:t>model.fit(X_train,y_train)</w:t>
              <w:br/>
              <w:t># 预测，比较结果</w:t>
              <w:br/>
            </w:r>
            <w:r>
              <w:rPr>
                <w:rFonts w:eastAsia="Consolas" w:ascii="Consolas" w:cs="Consolas" w:hAnsi="Consolas"/>
                <w:sz w:val="22"/>
              </w:rPr>
              <w:t>print(model.score(X_test,y_test))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实验结果为：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0.9888888888888889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3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59536">
    <w:lvl>
      <w:numFmt w:val="bullet"/>
      <w:suff w:val="tab"/>
      <w:lvlText w:val="•"/>
      <w:rPr>
        <w:color w:val="3370ff"/>
      </w:rPr>
    </w:lvl>
  </w:abstractNum>
  <w:abstractNum w:abstractNumId="59537">
    <w:lvl>
      <w:numFmt w:val="bullet"/>
      <w:suff w:val="tab"/>
      <w:lvlText w:val="•"/>
      <w:rPr>
        <w:color w:val="3370ff"/>
      </w:rPr>
    </w:lvl>
  </w:abstractNum>
  <w:abstractNum w:abstractNumId="59538">
    <w:lvl>
      <w:numFmt w:val="bullet"/>
      <w:suff w:val="tab"/>
      <w:lvlText w:val="￮"/>
      <w:rPr>
        <w:color w:val="3370ff"/>
      </w:rPr>
    </w:lvl>
  </w:abstractNum>
  <w:abstractNum w:abstractNumId="59539">
    <w:lvl>
      <w:numFmt w:val="bullet"/>
      <w:suff w:val="tab"/>
      <w:lvlText w:val="￮"/>
      <w:rPr>
        <w:color w:val="3370ff"/>
      </w:rPr>
    </w:lvl>
  </w:abstractNum>
  <w:abstractNum w:abstractNumId="59540">
    <w:lvl>
      <w:numFmt w:val="bullet"/>
      <w:suff w:val="tab"/>
      <w:lvlText w:val="￮"/>
      <w:rPr>
        <w:color w:val="3370ff"/>
      </w:rPr>
    </w:lvl>
  </w:abstractNum>
  <w:abstractNum w:abstractNumId="59541">
    <w:lvl>
      <w:numFmt w:val="bullet"/>
      <w:suff w:val="tab"/>
      <w:lvlText w:val="￮"/>
      <w:rPr>
        <w:color w:val="3370ff"/>
      </w:rPr>
    </w:lvl>
  </w:abstractNum>
  <w:abstractNum w:abstractNumId="59542">
    <w:lvl>
      <w:numFmt w:val="bullet"/>
      <w:suff w:val="tab"/>
      <w:lvlText w:val="￮"/>
      <w:rPr>
        <w:color w:val="3370ff"/>
      </w:rPr>
    </w:lvl>
  </w:abstractNum>
  <w:abstractNum w:abstractNumId="59543">
    <w:lvl>
      <w:numFmt w:val="bullet"/>
      <w:suff w:val="tab"/>
      <w:lvlText w:val="￮"/>
      <w:rPr>
        <w:color w:val="3370ff"/>
      </w:rPr>
    </w:lvl>
  </w:abstractNum>
  <w:abstractNum w:abstractNumId="59544">
    <w:lvl>
      <w:numFmt w:val="bullet"/>
      <w:suff w:val="tab"/>
      <w:lvlText w:val="￮"/>
      <w:rPr>
        <w:color w:val="3370ff"/>
      </w:rPr>
    </w:lvl>
  </w:abstractNum>
  <w:abstractNum w:abstractNumId="59545">
    <w:lvl>
      <w:numFmt w:val="bullet"/>
      <w:suff w:val="tab"/>
      <w:lvlText w:val="￮"/>
      <w:rPr>
        <w:color w:val="3370ff"/>
      </w:rPr>
    </w:lvl>
  </w:abstractNum>
  <w:num w:numId="1">
    <w:abstractNumId w:val="59536"/>
  </w:num>
  <w:num w:numId="2">
    <w:abstractNumId w:val="59537"/>
  </w:num>
  <w:num w:numId="3">
    <w:abstractNumId w:val="59538"/>
  </w:num>
  <w:num w:numId="4">
    <w:abstractNumId w:val="59539"/>
  </w:num>
  <w:num w:numId="5">
    <w:abstractNumId w:val="59540"/>
  </w:num>
  <w:num w:numId="6">
    <w:abstractNumId w:val="59541"/>
  </w:num>
  <w:num w:numId="7">
    <w:abstractNumId w:val="59542"/>
  </w:num>
  <w:num w:numId="8">
    <w:abstractNumId w:val="59543"/>
  </w:num>
  <w:num w:numId="9">
    <w:abstractNumId w:val="59544"/>
  </w:num>
  <w:num w:numId="10">
    <w:abstractNumId w:val="5954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so.csdn.net/so/search?q=%E5%86%B3%E7%AD%96%E6%A0%91&amp;spm=1001.2101.3001.7020" TargetMode="External" Type="http://schemas.openxmlformats.org/officeDocument/2006/relationships/hyperlink"/><Relationship Id="rId11" Target="https://so.csdn.net/so/search?q=SVM&amp;spm=1001.2101.3001.7020" TargetMode="External" Type="http://schemas.openxmlformats.org/officeDocument/2006/relationships/hyperlink"/><Relationship Id="rId12" Target="https://so.csdn.net/so/search?q=%E6%94%AF%E6%8C%81%E5%90%91%E9%87%8F%E6%9C%BA&amp;spm=1001.2101.3001.7020" TargetMode="External" Type="http://schemas.openxmlformats.org/officeDocument/2006/relationships/hyperlink"/><Relationship Id="rId13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so.csdn.net/so/search?q=%E6%9C%BA%E5%99%A8%E5%AD%A6%E4%B9%A0&amp;spm=1001.2101.3001.7020" TargetMode="External" Type="http://schemas.openxmlformats.org/officeDocument/2006/relationships/hyperlink"/><Relationship Id="rId5" Target="numbering.xml" Type="http://schemas.openxmlformats.org/officeDocument/2006/relationships/numbering"/><Relationship Id="rId6" Target="https://so.csdn.net/so/search?q=sklearn&amp;spm=1001.2101.3001.7020" TargetMode="External" Type="http://schemas.openxmlformats.org/officeDocument/2006/relationships/hyperlink"/><Relationship Id="rId7" Target="https://so.csdn.net/so/search?q=%E7%BA%BF%E6%80%A7&amp;spm=1001.2101.3001.7020" TargetMode="External" Type="http://schemas.openxmlformats.org/officeDocument/2006/relationships/hyperlink"/><Relationship Id="rId8" Target="https://so.csdn.net/so/search?q=%E9%80%BB%E8%BE%91%E5%9B%9E%E5%BD%92&amp;spm=1001.2101.3001.7020" TargetMode="External" Type="http://schemas.openxmlformats.org/officeDocument/2006/relationships/hyperlink"/><Relationship Id="rId9" Target="https://so.csdn.net/so/search?q=%E6%9C%B4%E7%B4%A0%E8%B4%9D%E5%8F%B6%E6%96%AF&amp;spm=1001.2101.3001.7020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2022-10-25T03:46:06Z</dcterms:created>
  <dc:creator>Apache POI</dc:creator>
</cp:coreProperties>
</file>