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719E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26/04/21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6719E3" w:rsidP="00E87895">
            <w:pPr>
              <w:pStyle w:val="ListParagraph"/>
              <w:ind w:left="0"/>
            </w:pPr>
            <w:r>
              <w:t>Moving / hoisting</w:t>
            </w:r>
            <w:r w:rsidR="00577EB6">
              <w:t xml:space="preserve"> of machine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6719E3" w:rsidP="00E87895">
            <w:pPr>
              <w:pStyle w:val="ListParagraph"/>
              <w:ind w:left="0"/>
            </w:pPr>
            <w:r>
              <w:t xml:space="preserve">21 </w:t>
            </w:r>
            <w:proofErr w:type="spellStart"/>
            <w:r>
              <w:t>Tanjung</w:t>
            </w:r>
            <w:proofErr w:type="spellEnd"/>
            <w:r>
              <w:t xml:space="preserve"> </w:t>
            </w:r>
            <w:proofErr w:type="spellStart"/>
            <w:r>
              <w:t>Penjuru</w:t>
            </w:r>
            <w:proofErr w:type="spellEnd"/>
            <w:r>
              <w:t xml:space="preserve"> – Singapore Highpolymer Chemical Products </w:t>
            </w:r>
            <w:r w:rsidR="00852528">
              <w:t xml:space="preserve">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6719E3" w:rsidP="00E87895">
            <w:pPr>
              <w:pStyle w:val="ListParagraph"/>
              <w:ind w:left="0"/>
            </w:pPr>
            <w:r>
              <w:t>Est: 28-30/04</w:t>
            </w:r>
            <w:r w:rsidR="00577EB6">
              <w:t>/2021</w:t>
            </w:r>
            <w:r w:rsidR="00C22B0C">
              <w:t xml:space="preserve"> – 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6719E3">
              <w:t>-2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6719E3" w:rsidP="0068374F">
            <w:pPr>
              <w:pStyle w:val="ListParagraph"/>
              <w:ind w:left="0"/>
            </w:pPr>
            <w:r>
              <w:t xml:space="preserve">China Press Single Crank </w:t>
            </w:r>
            <w:r w:rsidR="00AC4C09">
              <w:t>160</w:t>
            </w:r>
            <w:r w:rsidR="00577EB6">
              <w:t xml:space="preserve"> machine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200D62" w:rsidP="0068374F">
            <w:pPr>
              <w:pStyle w:val="ListParagraph"/>
              <w:ind w:left="0"/>
            </w:pPr>
            <w:r>
              <w:t>160 x 220 x 320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00D62" w:rsidP="0068374F">
            <w:pPr>
              <w:pStyle w:val="ListParagraph"/>
              <w:ind w:left="0"/>
            </w:pPr>
            <w:r>
              <w:t>14, 000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200D62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00D62" w:rsidP="00673EEC">
            <w:pPr>
              <w:rPr>
                <w:color w:val="FF0000"/>
              </w:rPr>
            </w:pPr>
            <w:r>
              <w:rPr>
                <w:color w:val="FF0000"/>
              </w:rPr>
              <w:t>05/06/</w:t>
            </w:r>
            <w:r w:rsidR="00852528">
              <w:rPr>
                <w:color w:val="FF0000"/>
              </w:rPr>
              <w:t>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00D62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200D62" w:rsidP="00CC605E">
            <w:pPr>
              <w:pStyle w:val="ListParagraph"/>
              <w:ind w:left="0"/>
            </w:pPr>
            <w:r>
              <w:t>18, 240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200D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E5FAD" w:rsidP="00F25854">
            <w:pPr>
              <w:pStyle w:val="ListParagraph"/>
              <w:ind w:left="0"/>
            </w:pPr>
            <w:r>
              <w:t>5.6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E5FAD" w:rsidP="00F25854">
            <w:pPr>
              <w:pStyle w:val="ListParagraph"/>
              <w:ind w:left="0"/>
            </w:pPr>
            <w:r>
              <w:t xml:space="preserve">14, 800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00D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00D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 ton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EE5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17/02/2022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6719E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1076B">
              <w:t>/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proofErr w:type="spellStart"/>
            <w:r>
              <w:t>Asfandi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200D62">
              <w:t xml:space="preserve">eployment of </w:t>
            </w:r>
            <w:r w:rsidR="006719E3">
              <w:t>lorry loader</w:t>
            </w:r>
            <w:r w:rsidR="00C22B0C">
              <w:t xml:space="preserve"> at designated hoisting area </w:t>
            </w:r>
          </w:p>
        </w:tc>
        <w:tc>
          <w:tcPr>
            <w:tcW w:w="3043" w:type="dxa"/>
            <w:gridSpan w:val="7"/>
          </w:tcPr>
          <w:p w:rsidR="00C263DD" w:rsidRDefault="0050706B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6719E3" w:rsidP="0050706B">
            <w:r>
              <w:t>4</w:t>
            </w:r>
            <w:r w:rsidR="0050706B">
              <w:t xml:space="preserve">.Riggers will attached all required lifting gears to crane hook which is to be secured onto machine hoisting point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6719E3" w:rsidP="0050706B">
            <w:r>
              <w:t>5</w:t>
            </w:r>
            <w:r w:rsidR="0050706B">
              <w:t xml:space="preserve">.Once rigging work is done, signalman to give signal to crane operator to hoist up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rPr>
          <w:trHeight w:val="210"/>
        </w:trPr>
        <w:tc>
          <w:tcPr>
            <w:tcW w:w="6204" w:type="dxa"/>
            <w:gridSpan w:val="8"/>
          </w:tcPr>
          <w:p w:rsidR="0050706B" w:rsidRDefault="006719E3" w:rsidP="0050706B">
            <w:r>
              <w:t>6.Using another lorry loader</w:t>
            </w:r>
            <w:r w:rsidR="0050706B">
              <w:t xml:space="preserve"> to assist in laying down machine to horizontal position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6719E3" w:rsidP="0050706B">
            <w:r>
              <w:t>7.Load machine onto low bed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Pr="00BE3A0C" w:rsidRDefault="006719E3" w:rsidP="0050706B">
            <w:r>
              <w:t>8.Secured machine</w:t>
            </w:r>
            <w:r w:rsidR="0050706B">
              <w:t xml:space="preserve"> with st</w:t>
            </w:r>
            <w:r>
              <w:t xml:space="preserve">rapping belt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6719E3" w:rsidP="0050706B">
            <w:r>
              <w:t>9</w:t>
            </w:r>
            <w:r w:rsidR="0050706B">
              <w:t>.Once job complete, team leader will instruct the team to perform proper housekeeping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6719E3" w:rsidP="0050706B">
            <w:r>
              <w:t>10</w:t>
            </w:r>
            <w:r w:rsidR="0050706B">
              <w:t>.All debris will be clear and disposed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6719E3" w:rsidP="0050706B">
            <w:r>
              <w:t>11</w:t>
            </w:r>
            <w:r w:rsidR="0050706B">
              <w:t>.Job complete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719E3">
              <w:t>28-30/04</w:t>
            </w:r>
            <w:r w:rsidR="0050706B">
              <w:t>/21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6719E3">
              <w:t xml:space="preserve">Wong Yen </w:t>
            </w:r>
            <w:proofErr w:type="spellStart"/>
            <w:r w:rsidR="006719E3">
              <w:t>Siong</w:t>
            </w:r>
            <w:proofErr w:type="spellEnd"/>
            <w:r w:rsidR="006719E3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6719E3">
              <w:t>28-30/04</w:t>
            </w:r>
            <w:r w:rsidR="0050706B">
              <w:t>/21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719E3">
              <w:t>28-30/04</w:t>
            </w:r>
            <w:r w:rsidR="0050706B">
              <w:t>/21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719E3">
              <w:t xml:space="preserve"> 28-30/04</w:t>
            </w:r>
            <w:r w:rsidR="0050706B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2CA" w:rsidRDefault="00FD62CA" w:rsidP="00D36CDD">
      <w:pPr>
        <w:spacing w:after="0" w:line="240" w:lineRule="auto"/>
      </w:pPr>
      <w:r>
        <w:separator/>
      </w:r>
    </w:p>
  </w:endnote>
  <w:endnote w:type="continuationSeparator" w:id="0">
    <w:p w:rsidR="00FD62CA" w:rsidRDefault="00FD62C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2CA" w:rsidRDefault="00FD62CA" w:rsidP="00D36CDD">
      <w:pPr>
        <w:spacing w:after="0" w:line="240" w:lineRule="auto"/>
      </w:pPr>
      <w:r>
        <w:separator/>
      </w:r>
    </w:p>
  </w:footnote>
  <w:footnote w:type="continuationSeparator" w:id="0">
    <w:p w:rsidR="00FD62CA" w:rsidRDefault="00FD62C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D62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00D62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27BA2"/>
    <w:rsid w:val="0066432E"/>
    <w:rsid w:val="006719E3"/>
    <w:rsid w:val="00673EEC"/>
    <w:rsid w:val="0068374F"/>
    <w:rsid w:val="00693A91"/>
    <w:rsid w:val="006C3BA1"/>
    <w:rsid w:val="006C6F73"/>
    <w:rsid w:val="006E3B92"/>
    <w:rsid w:val="00723BBE"/>
    <w:rsid w:val="0073525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C4C09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E5FAD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8B17D-789B-4DC2-9999-5AD21C920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2021-04-26T05:39:00Z</cp:lastPrinted>
  <dcterms:created xsi:type="dcterms:W3CDTF">2021-04-26T02:55:00Z</dcterms:created>
  <dcterms:modified xsi:type="dcterms:W3CDTF">2021-04-26T05:39:00Z</dcterms:modified>
</cp:coreProperties>
</file>